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511144568" w:displacedByCustomXml="next"/>
    <w:bookmarkEnd w:id="0" w:displacedByCustomXml="next"/>
    <w:sdt>
      <w:sdtPr>
        <w:rPr>
          <w:lang w:val="en-GB"/>
        </w:rPr>
        <w:id w:val="1227962207"/>
        <w:docPartObj>
          <w:docPartGallery w:val="Cover Pages"/>
          <w:docPartUnique/>
        </w:docPartObj>
      </w:sdtPr>
      <w:sdtEndPr>
        <w:rPr>
          <w:color w:val="FFFFFF" w:themeColor="background1"/>
        </w:rPr>
      </w:sdtEndPr>
      <w:sdtContent>
        <w:p w14:paraId="2777CA99" w14:textId="4D27E7E2" w:rsidR="005F6BC8" w:rsidRPr="00C74559" w:rsidRDefault="0069594D">
          <w:pPr>
            <w:rPr>
              <w:lang w:val="en-GB"/>
            </w:rPr>
          </w:pPr>
          <w:r>
            <w:rPr>
              <w:noProof/>
              <w:lang w:val="en-GB" w:eastAsia="ko-KR"/>
            </w:rPr>
            <mc:AlternateContent>
              <mc:Choice Requires="wps">
                <w:drawing>
                  <wp:anchor distT="0" distB="0" distL="114300" distR="114300" simplePos="0" relativeHeight="251658240" behindDoc="1" locked="0" layoutInCell="1" allowOverlap="1" wp14:anchorId="22D6B931" wp14:editId="7F2F1AE6">
                    <wp:simplePos x="0" y="0"/>
                    <wp:positionH relativeFrom="margin">
                      <wp:posOffset>-637540</wp:posOffset>
                    </wp:positionH>
                    <wp:positionV relativeFrom="paragraph">
                      <wp:posOffset>-408305</wp:posOffset>
                    </wp:positionV>
                    <wp:extent cx="6658610" cy="1460500"/>
                    <wp:effectExtent l="0" t="0" r="0" b="0"/>
                    <wp:wrapNone/>
                    <wp:docPr id="194"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8610" cy="1460500"/>
                            </a:xfrm>
                            <a:prstGeom prst="rect">
                              <a:avLst/>
                            </a:prstGeom>
                            <a:solidFill>
                              <a:srgbClr val="3C6E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61F773" id="Rectángulo 194" o:spid="_x0000_s1026" style="position:absolute;margin-left:-50.2pt;margin-top:-32.15pt;width:524.3pt;height: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" fillcolor="#3c6e70" stroked="f" strokeweight="1pt">
                    <w10:wrap anchorx="margin"/>
                  </v:rect>
                </w:pict>
              </mc:Fallback>
            </mc:AlternateContent>
          </w:r>
        </w:p>
        <w:tbl>
          <w:tblPr>
            <w:tblStyle w:val="TableGrid"/>
            <w:tblpPr w:leftFromText="141" w:rightFromText="141" w:vertAnchor="text" w:horzAnchor="page" w:tblpX="2170" w:tblpY="118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829"/>
            <w:gridCol w:w="2830"/>
          </w:tblGrid>
          <w:tr w:rsidR="002E53EE" w:rsidRPr="00C74559" w14:paraId="04620C5A" w14:textId="77777777" w:rsidTr="002E53EE">
            <w:tc>
              <w:tcPr>
                <w:tcW w:w="2829" w:type="dxa"/>
              </w:tcPr>
              <w:p w14:paraId="2CA49565" w14:textId="77777777" w:rsidR="002E53EE" w:rsidRPr="00C74559" w:rsidRDefault="002E53EE" w:rsidP="002E53EE">
                <w:pPr>
                  <w:spacing w:after="120"/>
                  <w:jc w:val="center"/>
                  <w:rPr>
                    <w:b/>
                    <w:bCs/>
                    <w:color w:val="FFFFFF" w:themeColor="background1"/>
                    <w:lang w:val="en-GB"/>
                  </w:rPr>
                </w:pPr>
                <w:r w:rsidRPr="00C74559">
                  <w:rPr>
                    <w:b/>
                    <w:bCs/>
                    <w:i/>
                    <w:iCs/>
                    <w:color w:val="FFFFFF" w:themeColor="background1"/>
                    <w:lang w:val="en-GB"/>
                  </w:rPr>
                  <w:t>Delivery Date</w:t>
                </w:r>
                <w:r w:rsidRPr="00C74559">
                  <w:rPr>
                    <w:b/>
                    <w:bCs/>
                    <w:color w:val="FFFFFF" w:themeColor="background1"/>
                    <w:lang w:val="en-GB"/>
                  </w:rPr>
                  <w:t>:</w:t>
                </w:r>
              </w:p>
              <w:p w14:paraId="4104112B" w14:textId="77777777" w:rsidR="002E53EE" w:rsidRPr="00C74559" w:rsidRDefault="002E53EE" w:rsidP="002E53EE">
                <w:pPr>
                  <w:spacing w:after="120"/>
                  <w:jc w:val="center"/>
                  <w:rPr>
                    <w:color w:val="FFFFFF" w:themeColor="background1"/>
                    <w:lang w:val="en-GB"/>
                  </w:rPr>
                </w:pPr>
                <w:r w:rsidRPr="00A050E0">
                  <w:rPr>
                    <w:color w:val="FFFFFF" w:themeColor="background1"/>
                    <w:highlight w:val="magenta"/>
                    <w:lang w:val="en-GB"/>
                  </w:rPr>
                  <w:t xml:space="preserve">M18 – </w:t>
                </w:r>
                <w:r>
                  <w:rPr>
                    <w:color w:val="FFFFFF" w:themeColor="background1"/>
                    <w:highlight w:val="magenta"/>
                    <w:lang w:val="en-GB"/>
                  </w:rPr>
                  <w:t>24</w:t>
                </w:r>
                <w:r w:rsidRPr="00A050E0">
                  <w:rPr>
                    <w:color w:val="FFFFFF" w:themeColor="background1"/>
                    <w:highlight w:val="magenta"/>
                    <w:lang w:val="en-GB"/>
                  </w:rPr>
                  <w:t>/</w:t>
                </w:r>
                <w:r>
                  <w:rPr>
                    <w:color w:val="FFFFFF" w:themeColor="background1"/>
                    <w:highlight w:val="magenta"/>
                    <w:lang w:val="en-GB"/>
                  </w:rPr>
                  <w:t>07</w:t>
                </w:r>
                <w:r w:rsidRPr="00A050E0">
                  <w:rPr>
                    <w:color w:val="FFFFFF" w:themeColor="background1"/>
                    <w:highlight w:val="magenta"/>
                    <w:lang w:val="en-GB"/>
                  </w:rPr>
                  <w:t>/2018</w:t>
                </w:r>
              </w:p>
            </w:tc>
            <w:tc>
              <w:tcPr>
                <w:tcW w:w="2829" w:type="dxa"/>
              </w:tcPr>
              <w:p w14:paraId="5413716A" w14:textId="77777777" w:rsidR="002E53EE" w:rsidRPr="00C74559" w:rsidRDefault="002E53EE" w:rsidP="002E53EE">
                <w:pPr>
                  <w:spacing w:after="120"/>
                  <w:jc w:val="center"/>
                  <w:rPr>
                    <w:b/>
                    <w:bCs/>
                    <w:color w:val="FFFFFF" w:themeColor="background1"/>
                    <w:lang w:val="en-GB"/>
                  </w:rPr>
                </w:pPr>
                <w:r w:rsidRPr="00C74559">
                  <w:rPr>
                    <w:b/>
                    <w:bCs/>
                    <w:i/>
                    <w:iCs/>
                    <w:color w:val="FFFFFF" w:themeColor="background1"/>
                    <w:lang w:val="en-GB"/>
                  </w:rPr>
                  <w:t>Project Number</w:t>
                </w:r>
                <w:r w:rsidRPr="00C74559">
                  <w:rPr>
                    <w:b/>
                    <w:bCs/>
                    <w:color w:val="FFFFFF" w:themeColor="background1"/>
                    <w:lang w:val="en-GB"/>
                  </w:rPr>
                  <w:t>:</w:t>
                </w:r>
              </w:p>
              <w:p w14:paraId="08F2E4B3" w14:textId="77777777" w:rsidR="002E53EE" w:rsidRPr="00C74559" w:rsidRDefault="002E53EE" w:rsidP="002E53EE">
                <w:pPr>
                  <w:spacing w:after="120"/>
                  <w:jc w:val="center"/>
                  <w:rPr>
                    <w:color w:val="FFFFFF" w:themeColor="background1"/>
                    <w:lang w:val="en-GB"/>
                  </w:rPr>
                </w:pPr>
                <w:r w:rsidRPr="00C74559">
                  <w:rPr>
                    <w:color w:val="FFFFFF" w:themeColor="background1"/>
                    <w:lang w:val="en-GB"/>
                  </w:rPr>
                  <w:t>ITEA3 Call2 15011</w:t>
                </w:r>
              </w:p>
            </w:tc>
            <w:tc>
              <w:tcPr>
                <w:tcW w:w="2830" w:type="dxa"/>
              </w:tcPr>
              <w:p w14:paraId="693C5DCC" w14:textId="77777777" w:rsidR="002E53EE" w:rsidRPr="00C74559" w:rsidRDefault="002E53EE" w:rsidP="002E53EE">
                <w:pPr>
                  <w:spacing w:after="60"/>
                  <w:jc w:val="center"/>
                  <w:rPr>
                    <w:b/>
                    <w:bCs/>
                    <w:color w:val="FFFFFF" w:themeColor="background1"/>
                    <w:lang w:val="en-GB"/>
                  </w:rPr>
                </w:pPr>
                <w:r w:rsidRPr="00C74559">
                  <w:rPr>
                    <w:b/>
                    <w:bCs/>
                    <w:i/>
                    <w:iCs/>
                    <w:color w:val="FFFFFF" w:themeColor="background1"/>
                    <w:lang w:val="en-GB"/>
                  </w:rPr>
                  <w:t>Responsible partner</w:t>
                </w:r>
                <w:r w:rsidRPr="00C74559">
                  <w:rPr>
                    <w:b/>
                    <w:bCs/>
                    <w:color w:val="FFFFFF" w:themeColor="background1"/>
                    <w:lang w:val="en-GB"/>
                  </w:rPr>
                  <w:t>:</w:t>
                </w:r>
              </w:p>
              <w:p w14:paraId="4BE752D8" w14:textId="77777777" w:rsidR="002E53EE" w:rsidRPr="00C74559" w:rsidRDefault="002E53EE" w:rsidP="002E53EE">
                <w:pPr>
                  <w:spacing w:after="120"/>
                  <w:jc w:val="center"/>
                  <w:rPr>
                    <w:color w:val="FFFFFF" w:themeColor="background1"/>
                    <w:lang w:val="en-GB"/>
                  </w:rPr>
                </w:pPr>
                <w:r w:rsidRPr="00A050E0">
                  <w:rPr>
                    <w:rStyle w:val="CommentReference"/>
                    <w:lang w:val="en-GB"/>
                  </w:rPr>
                  <w:commentReference w:id="1"/>
                </w:r>
                <w:proofErr w:type="spellStart"/>
                <w:r w:rsidRPr="00C74559">
                  <w:rPr>
                    <w:color w:val="FFFFFF" w:themeColor="background1"/>
                    <w:lang w:val="en-GB"/>
                  </w:rPr>
                  <w:t>Taiger</w:t>
                </w:r>
                <w:proofErr w:type="spellEnd"/>
                <w:r w:rsidRPr="00C74559">
                  <w:rPr>
                    <w:color w:val="FFFFFF" w:themeColor="background1"/>
                    <w:lang w:val="en-GB"/>
                  </w:rPr>
                  <w:t xml:space="preserve"> </w:t>
                </w:r>
              </w:p>
            </w:tc>
          </w:tr>
        </w:tbl>
        <w:p w14:paraId="43159BD0" w14:textId="7114FC61" w:rsidR="008B234D" w:rsidRPr="00C74559" w:rsidRDefault="0069594D">
          <w:pPr>
            <w:rPr>
              <w:color w:val="FFFFFF" w:themeColor="background1"/>
              <w:lang w:val="en-GB"/>
            </w:rPr>
          </w:pPr>
          <w:r>
            <w:rPr>
              <w:noProof/>
              <w:color w:val="FFFFFF" w:themeColor="background1"/>
              <w:lang w:val="en-GB" w:eastAsia="ko-KR"/>
            </w:rPr>
            <mc:AlternateContent>
              <mc:Choice Requires="wps">
                <w:drawing>
                  <wp:anchor distT="0" distB="0" distL="114300" distR="114300" simplePos="0" relativeHeight="251658241" behindDoc="1" locked="0" layoutInCell="1" allowOverlap="1" wp14:anchorId="0D10101B" wp14:editId="576308F2">
                    <wp:simplePos x="0" y="0"/>
                    <wp:positionH relativeFrom="margin">
                      <wp:posOffset>-637540</wp:posOffset>
                    </wp:positionH>
                    <wp:positionV relativeFrom="paragraph">
                      <wp:posOffset>3656965</wp:posOffset>
                    </wp:positionV>
                    <wp:extent cx="6658610" cy="5354320"/>
                    <wp:effectExtent l="0" t="0" r="0" b="0"/>
                    <wp:wrapNone/>
                    <wp:docPr id="195" name="Rectá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8610" cy="5354320"/>
                            </a:xfrm>
                            <a:prstGeom prst="rect">
                              <a:avLst/>
                            </a:prstGeom>
                            <a:solidFill>
                              <a:srgbClr val="3C6E7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A5BFE" w14:textId="4D230B7A" w:rsidR="004711E6" w:rsidRPr="007F7DE3" w:rsidRDefault="004711E6" w:rsidP="008B234D">
                                <w:pPr>
                                  <w:spacing w:after="0"/>
                                  <w:jc w:val="right"/>
                                  <w:rPr>
                                    <w:lang w:val="en-GB"/>
                                  </w:rPr>
                                </w:pPr>
                                <w:r>
                                  <w:rPr>
                                    <w:noProof/>
                                    <w:lang w:val="en-GB" w:eastAsia="ko-KR"/>
                                  </w:rPr>
                                  <w:drawing>
                                    <wp:inline distT="0" distB="0" distL="0" distR="0" wp14:anchorId="547C1312" wp14:editId="36F48BE1">
                                      <wp:extent cx="297180" cy="427195"/>
                                      <wp:effectExtent l="0" t="0" r="762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igerlogo.png"/>
                                              <pic:cNvPicPr/>
                                            </pic:nvPicPr>
                                            <pic:blipFill>
                                              <a:blip r:embed="rId10">
                                                <a:extLst>
                                                  <a:ext uri="{28A0092B-C50C-407E-A947-70E740481C1C}">
                                                    <a14:useLocalDpi xmlns:a14="http://schemas.microsoft.com/office/drawing/2010/main" val="0"/>
                                                  </a:ext>
                                                </a:extLst>
                                              </a:blip>
                                              <a:stretch>
                                                <a:fillRect/>
                                              </a:stretch>
                                            </pic:blipFill>
                                            <pic:spPr>
                                              <a:xfrm rot="10800000" flipV="1">
                                                <a:off x="0" y="0"/>
                                                <a:ext cx="359278" cy="516460"/>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10101B" id="Rectángulo 195" o:spid="_x0000_s1026" style="position:absolute;left:0;text-align:left;margin-left:-50.2pt;margin-top:287.95pt;width:524.3pt;height:421.6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" fillcolor="#3c6e70" stroked="f" strokeweight="1pt">
                    <v:path arrowok="t"/>
                    <v:textbox inset="36pt,57.6pt,36pt,36pt">
                      <w:txbxContent>
                        <w:p w14:paraId="3B8A5BFE" w14:textId="4D230B7A" w:rsidR="004711E6" w:rsidRPr="007F7DE3" w:rsidRDefault="004711E6" w:rsidP="008B234D">
                          <w:pPr>
                            <w:spacing w:after="0"/>
                            <w:jc w:val="right"/>
                            <w:rPr>
                              <w:lang w:val="en-GB"/>
                            </w:rPr>
                          </w:pPr>
                          <w:r>
                            <w:rPr>
                              <w:noProof/>
                              <w:lang w:val="en-GB" w:eastAsia="ko-KR"/>
                            </w:rPr>
                            <w:drawing>
                              <wp:inline distT="0" distB="0" distL="0" distR="0" wp14:anchorId="547C1312" wp14:editId="36F48BE1">
                                <wp:extent cx="297180" cy="427195"/>
                                <wp:effectExtent l="0" t="0" r="762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igerlogo.png"/>
                                        <pic:cNvPicPr/>
                                      </pic:nvPicPr>
                                      <pic:blipFill>
                                        <a:blip r:embed="rId10">
                                          <a:extLst>
                                            <a:ext uri="{28A0092B-C50C-407E-A947-70E740481C1C}">
                                              <a14:useLocalDpi xmlns:a14="http://schemas.microsoft.com/office/drawing/2010/main" val="0"/>
                                            </a:ext>
                                          </a:extLst>
                                        </a:blip>
                                        <a:stretch>
                                          <a:fillRect/>
                                        </a:stretch>
                                      </pic:blipFill>
                                      <pic:spPr>
                                        <a:xfrm rot="10800000" flipV="1">
                                          <a:off x="0" y="0"/>
                                          <a:ext cx="359278" cy="516460"/>
                                        </a:xfrm>
                                        <a:prstGeom prst="rect">
                                          <a:avLst/>
                                        </a:prstGeom>
                                      </pic:spPr>
                                    </pic:pic>
                                  </a:graphicData>
                                </a:graphic>
                              </wp:inline>
                            </w:drawing>
                          </w:r>
                        </w:p>
                      </w:txbxContent>
                    </v:textbox>
                    <w10:wrap anchorx="margin"/>
                  </v:rect>
                </w:pict>
              </mc:Fallback>
            </mc:AlternateContent>
          </w:r>
          <w:r w:rsidRPr="00612271">
            <w:rPr>
              <w:noProof/>
              <w:color w:val="FFFFFF" w:themeColor="background1"/>
              <w:lang w:val="en-GB" w:eastAsia="ko-KR"/>
            </w:rPr>
            <mc:AlternateContent>
              <mc:Choice Requires="wps">
                <w:drawing>
                  <wp:anchor distT="0" distB="0" distL="114300" distR="114300" simplePos="0" relativeHeight="251658242" behindDoc="1" locked="0" layoutInCell="1" allowOverlap="1" wp14:anchorId="3C46A5B0" wp14:editId="0D5B1AE3">
                    <wp:simplePos x="0" y="0"/>
                    <wp:positionH relativeFrom="margin">
                      <wp:posOffset>-630555</wp:posOffset>
                    </wp:positionH>
                    <wp:positionV relativeFrom="paragraph">
                      <wp:posOffset>758825</wp:posOffset>
                    </wp:positionV>
                    <wp:extent cx="6658610" cy="2898775"/>
                    <wp:effectExtent l="0" t="0" r="0" b="0"/>
                    <wp:wrapNone/>
                    <wp:docPr id="196"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10" cy="28987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8B606" w14:textId="342D31A6" w:rsidR="004711E6" w:rsidRDefault="004711E6" w:rsidP="00C11BEC">
                                <w:pPr>
                                  <w:pStyle w:val="Subtitle"/>
                                  <w:spacing w:after="480"/>
                                  <w:ind w:right="956"/>
                                  <w:rPr>
                                    <w:lang w:val="en-GB"/>
                                  </w:rPr>
                                </w:pPr>
                                <w:r w:rsidRPr="0078259F">
                                  <w:t xml:space="preserve"> </w:t>
                                </w:r>
                                <w:r w:rsidRPr="0078259F">
                                  <w:rPr>
                                    <w:i/>
                                    <w:color w:val="72AA8D"/>
                                    <w:sz w:val="36"/>
                                    <w:szCs w:val="36"/>
                                    <w:lang w:val="en-GB"/>
                                  </w:rPr>
                                  <w:t>Exploitation plan of the project</w:t>
                                </w:r>
                              </w:p>
                              <w:p w14:paraId="5B9BEBE1" w14:textId="77777777" w:rsidR="004711E6" w:rsidRPr="001109B3" w:rsidRDefault="004711E6" w:rsidP="00C11BEC">
                                <w:pPr>
                                  <w:spacing w:after="0"/>
                                  <w:rPr>
                                    <w:lang w:val="en-GB"/>
                                  </w:rPr>
                                </w:pPr>
                              </w:p>
                              <w:p w14:paraId="07B4FF91" w14:textId="77777777" w:rsidR="004711E6" w:rsidRDefault="004711E6" w:rsidP="00C11BEC">
                                <w:pPr>
                                  <w:spacing w:after="0"/>
                                  <w:jc w:val="center"/>
                                  <w:rPr>
                                    <w:rStyle w:val="SubtleEmphasis"/>
                                    <w:color w:val="7F7F7F" w:themeColor="text1" w:themeTint="80"/>
                                    <w:lang w:val="en-GB"/>
                                  </w:rPr>
                                </w:pPr>
                              </w:p>
                              <w:p w14:paraId="45BD1593" w14:textId="44D66E1E" w:rsidR="004711E6" w:rsidRPr="00C11BEC" w:rsidRDefault="004711E6" w:rsidP="00C11BEC">
                                <w:pPr>
                                  <w:spacing w:after="0"/>
                                  <w:jc w:val="center"/>
                                  <w:rPr>
                                    <w:rStyle w:val="SubtleEmphasis"/>
                                    <w:color w:val="7F7F7F" w:themeColor="text1" w:themeTint="80"/>
                                    <w:lang w:val="en-GB"/>
                                  </w:rPr>
                                </w:pPr>
                              </w:p>
                            </w:txbxContent>
                          </wps:txbx>
                          <wps:bodyPr rot="0" spcFirstLastPara="0" vertOverflow="overflow" horzOverflow="overflow" vert="horz" wrap="square" lIns="457200" tIns="91440" rIns="457200" bIns="9144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6A5B0" id="_x0000_t202" coordsize="21600,21600" o:spt="202" path="m0,0l0,21600,21600,21600,21600,0xe">
                    <v:stroke joinstyle="miter"/>
                    <v:path gradientshapeok="t" o:connecttype="rect"/>
                  </v:shapetype>
                  <v:shape id="Cuadro de texto 196" o:spid="_x0000_s1027" type="#_x0000_t202" style="position:absolute;left:0;text-align:left;margin-left:-49.65pt;margin-top:59.75pt;width:524.3pt;height:228.2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" fillcolor="white [3212]" stroked="f" strokeweight=".5pt">
                    <v:path arrowok="t"/>
                    <v:textbox inset="36pt,7.2pt,36pt,7.2pt">
                      <w:txbxContent>
                        <w:p w14:paraId="55E8B606" w14:textId="342D31A6" w:rsidR="004711E6" w:rsidRDefault="004711E6" w:rsidP="00C11BEC">
                          <w:pPr>
                            <w:pStyle w:val="Subtitle"/>
                            <w:spacing w:after="480"/>
                            <w:ind w:right="956"/>
                            <w:rPr>
                              <w:lang w:val="en-GB"/>
                            </w:rPr>
                          </w:pPr>
                          <w:r w:rsidRPr="0078259F">
                            <w:t xml:space="preserve"> </w:t>
                          </w:r>
                          <w:r w:rsidRPr="0078259F">
                            <w:rPr>
                              <w:i/>
                              <w:color w:val="72AA8D"/>
                              <w:sz w:val="36"/>
                              <w:szCs w:val="36"/>
                              <w:lang w:val="en-GB"/>
                            </w:rPr>
                            <w:t>Exploitation plan of the project</w:t>
                          </w:r>
                        </w:p>
                        <w:p w14:paraId="5B9BEBE1" w14:textId="77777777" w:rsidR="004711E6" w:rsidRPr="001109B3" w:rsidRDefault="004711E6" w:rsidP="00C11BEC">
                          <w:pPr>
                            <w:spacing w:after="0"/>
                            <w:rPr>
                              <w:lang w:val="en-GB"/>
                            </w:rPr>
                          </w:pPr>
                        </w:p>
                        <w:p w14:paraId="07B4FF91" w14:textId="77777777" w:rsidR="004711E6" w:rsidRDefault="004711E6" w:rsidP="00C11BEC">
                          <w:pPr>
                            <w:spacing w:after="0"/>
                            <w:jc w:val="center"/>
                            <w:rPr>
                              <w:rStyle w:val="SubtleEmphasis"/>
                              <w:color w:val="7F7F7F" w:themeColor="text1" w:themeTint="80"/>
                              <w:lang w:val="en-GB"/>
                            </w:rPr>
                          </w:pPr>
                        </w:p>
                        <w:p w14:paraId="45BD1593" w14:textId="44D66E1E" w:rsidR="004711E6" w:rsidRPr="00C11BEC" w:rsidRDefault="004711E6" w:rsidP="00C11BEC">
                          <w:pPr>
                            <w:spacing w:after="0"/>
                            <w:jc w:val="center"/>
                            <w:rPr>
                              <w:rStyle w:val="SubtleEmphasis"/>
                              <w:color w:val="7F7F7F" w:themeColor="text1" w:themeTint="80"/>
                              <w:lang w:val="en-GB"/>
                            </w:rPr>
                          </w:pPr>
                        </w:p>
                      </w:txbxContent>
                    </v:textbox>
                    <w10:wrap anchorx="margin"/>
                  </v:shape>
                </w:pict>
              </mc:Fallback>
            </mc:AlternateContent>
          </w:r>
          <w:r w:rsidR="007046C2" w:rsidRPr="004711E6">
            <w:rPr>
              <w:noProof/>
              <w:color w:val="FFFFFF" w:themeColor="background1"/>
              <w:lang w:val="en-GB" w:eastAsia="ko-KR"/>
            </w:rPr>
            <w:drawing>
              <wp:anchor distT="0" distB="0" distL="114300" distR="114300" simplePos="0" relativeHeight="251658243" behindDoc="0" locked="0" layoutInCell="1" allowOverlap="1" wp14:anchorId="7D4F2E85" wp14:editId="7B234151">
                <wp:simplePos x="0" y="0"/>
                <wp:positionH relativeFrom="column">
                  <wp:posOffset>584200</wp:posOffset>
                </wp:positionH>
                <wp:positionV relativeFrom="paragraph">
                  <wp:posOffset>1208171</wp:posOffset>
                </wp:positionV>
                <wp:extent cx="4330098" cy="1167054"/>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0098" cy="1167054"/>
                        </a:xfrm>
                        <a:prstGeom prst="rect">
                          <a:avLst/>
                        </a:prstGeom>
                      </pic:spPr>
                    </pic:pic>
                  </a:graphicData>
                </a:graphic>
              </wp:anchor>
            </w:drawing>
          </w:r>
          <w:r w:rsidR="005F6BC8" w:rsidRPr="00C74559">
            <w:rPr>
              <w:color w:val="FFFFFF" w:themeColor="background1"/>
              <w:lang w:val="en-GB"/>
            </w:rPr>
            <w:br w:type="page"/>
          </w:r>
        </w:p>
        <w:p w14:paraId="2F075095" w14:textId="77777777" w:rsidR="008B234D" w:rsidRPr="00C74559" w:rsidRDefault="00CD430C">
          <w:pPr>
            <w:rPr>
              <w:color w:val="FFFFFF" w:themeColor="background1"/>
              <w:lang w:val="en-GB"/>
            </w:rPr>
          </w:pPr>
        </w:p>
      </w:sdtContent>
    </w:sdt>
    <w:p w14:paraId="46AB2BAF" w14:textId="294214A6" w:rsidR="00B74D3F" w:rsidRPr="00C74559" w:rsidRDefault="00B74D3F">
      <w:pPr>
        <w:rPr>
          <w:lang w:val="en-GB"/>
        </w:rPr>
      </w:pPr>
      <w:r w:rsidRPr="00C74559">
        <w:rPr>
          <w:lang w:val="en-GB"/>
        </w:rPr>
        <w:br w:type="page"/>
      </w:r>
    </w:p>
    <w:p w14:paraId="2FB7C453" w14:textId="77777777" w:rsidR="00B74D3F" w:rsidRPr="00C74559" w:rsidRDefault="2AAF921A" w:rsidP="008B4A9C">
      <w:pPr>
        <w:pStyle w:val="Title"/>
      </w:pPr>
      <w:bookmarkStart w:id="2" w:name="_Toc516825910"/>
      <w:r w:rsidRPr="00C74559">
        <w:lastRenderedPageBreak/>
        <w:t>Document Contributors</w:t>
      </w:r>
      <w:bookmarkEnd w:id="2"/>
    </w:p>
    <w:tbl>
      <w:tblPr>
        <w:tblStyle w:val="GridTable4-Accent61"/>
        <w:tblW w:w="0" w:type="auto"/>
        <w:tblBorders>
          <w:top w:val="none" w:sz="0" w:space="0" w:color="auto"/>
          <w:left w:val="none" w:sz="0" w:space="0" w:color="auto"/>
          <w:bottom w:val="none" w:sz="0" w:space="0" w:color="auto"/>
          <w:right w:val="none" w:sz="0" w:space="0" w:color="auto"/>
          <w:insideH w:val="single" w:sz="4" w:space="0" w:color="72AA8D"/>
          <w:insideV w:val="single" w:sz="4" w:space="0" w:color="72AA8D"/>
        </w:tblBorders>
        <w:tblLook w:val="0420" w:firstRow="1" w:lastRow="0" w:firstColumn="0" w:lastColumn="0" w:noHBand="0" w:noVBand="1"/>
      </w:tblPr>
      <w:tblGrid>
        <w:gridCol w:w="2829"/>
        <w:gridCol w:w="2829"/>
        <w:gridCol w:w="2830"/>
      </w:tblGrid>
      <w:tr w:rsidR="003E7509" w:rsidRPr="00C74559" w14:paraId="207EAE6E" w14:textId="77777777" w:rsidTr="2AAF921A">
        <w:trPr>
          <w:cnfStyle w:val="100000000000" w:firstRow="1" w:lastRow="0" w:firstColumn="0" w:lastColumn="0" w:oddVBand="0" w:evenVBand="0" w:oddHBand="0" w:evenHBand="0" w:firstRowFirstColumn="0" w:firstRowLastColumn="0" w:lastRowFirstColumn="0" w:lastRowLastColumn="0"/>
        </w:trPr>
        <w:tc>
          <w:tcPr>
            <w:tcW w:w="2829" w:type="dxa"/>
            <w:tcBorders>
              <w:top w:val="nil"/>
              <w:left w:val="none" w:sz="0" w:space="0" w:color="auto"/>
              <w:bottom w:val="single" w:sz="24" w:space="0" w:color="FFFFFF" w:themeColor="background1"/>
            </w:tcBorders>
            <w:shd w:val="clear" w:color="auto" w:fill="72AA8D"/>
            <w:vAlign w:val="center"/>
          </w:tcPr>
          <w:p w14:paraId="37F35F46" w14:textId="77777777" w:rsidR="003E7509" w:rsidRPr="00C74559" w:rsidRDefault="2AAF921A" w:rsidP="2AAF921A">
            <w:pPr>
              <w:spacing w:before="60" w:after="60"/>
              <w:jc w:val="center"/>
              <w:rPr>
                <w:lang w:val="en-GB"/>
              </w:rPr>
            </w:pPr>
            <w:r w:rsidRPr="00C74559">
              <w:rPr>
                <w:lang w:val="en-GB"/>
              </w:rPr>
              <w:t>Name</w:t>
            </w:r>
          </w:p>
        </w:tc>
        <w:tc>
          <w:tcPr>
            <w:tcW w:w="2829" w:type="dxa"/>
            <w:tcBorders>
              <w:top w:val="nil"/>
              <w:bottom w:val="single" w:sz="24" w:space="0" w:color="FFFFFF" w:themeColor="background1"/>
            </w:tcBorders>
            <w:shd w:val="clear" w:color="auto" w:fill="72AA8D"/>
            <w:vAlign w:val="center"/>
          </w:tcPr>
          <w:p w14:paraId="0E9ABFF9" w14:textId="77777777" w:rsidR="003E7509" w:rsidRPr="00C74559" w:rsidRDefault="2AAF921A" w:rsidP="2AAF921A">
            <w:pPr>
              <w:spacing w:before="60" w:after="60"/>
              <w:jc w:val="center"/>
              <w:rPr>
                <w:lang w:val="en-GB"/>
              </w:rPr>
            </w:pPr>
            <w:r w:rsidRPr="00C74559">
              <w:rPr>
                <w:lang w:val="en-GB"/>
              </w:rPr>
              <w:t>Company</w:t>
            </w:r>
          </w:p>
        </w:tc>
        <w:tc>
          <w:tcPr>
            <w:tcW w:w="2830" w:type="dxa"/>
            <w:tcBorders>
              <w:top w:val="nil"/>
              <w:bottom w:val="single" w:sz="24" w:space="0" w:color="FFFFFF" w:themeColor="background1"/>
              <w:right w:val="none" w:sz="0" w:space="0" w:color="auto"/>
            </w:tcBorders>
            <w:shd w:val="clear" w:color="auto" w:fill="72AA8D"/>
            <w:vAlign w:val="center"/>
          </w:tcPr>
          <w:p w14:paraId="61C36821" w14:textId="77777777" w:rsidR="003E7509" w:rsidRPr="00C74559" w:rsidRDefault="2AAF921A" w:rsidP="2AAF921A">
            <w:pPr>
              <w:spacing w:before="60" w:after="60"/>
              <w:jc w:val="center"/>
              <w:rPr>
                <w:lang w:val="en-GB"/>
              </w:rPr>
            </w:pPr>
            <w:r w:rsidRPr="00C74559">
              <w:rPr>
                <w:lang w:val="en-GB"/>
              </w:rPr>
              <w:t>Email</w:t>
            </w:r>
          </w:p>
        </w:tc>
      </w:tr>
      <w:tr w:rsidR="003E7509" w:rsidRPr="00C74559" w14:paraId="0AAFF2C6" w14:textId="77777777" w:rsidTr="2AAF921A">
        <w:trPr>
          <w:cnfStyle w:val="000000100000" w:firstRow="0" w:lastRow="0" w:firstColumn="0" w:lastColumn="0" w:oddVBand="0" w:evenVBand="0" w:oddHBand="1" w:evenHBand="0" w:firstRowFirstColumn="0" w:firstRowLastColumn="0" w:lastRowFirstColumn="0" w:lastRowLastColumn="0"/>
        </w:trPr>
        <w:tc>
          <w:tcPr>
            <w:tcW w:w="2829" w:type="dxa"/>
            <w:tcBorders>
              <w:top w:val="single" w:sz="24" w:space="0" w:color="FFFFFF" w:themeColor="background1"/>
            </w:tcBorders>
          </w:tcPr>
          <w:p w14:paraId="36F66FC7" w14:textId="77777777" w:rsidR="003E7509" w:rsidRPr="00C74559" w:rsidRDefault="00A53DC0" w:rsidP="003E7509">
            <w:pPr>
              <w:rPr>
                <w:lang w:val="en-GB"/>
              </w:rPr>
            </w:pPr>
            <w:r w:rsidRPr="00C74559">
              <w:rPr>
                <w:lang w:val="en-GB"/>
              </w:rPr>
              <w:t xml:space="preserve">George </w:t>
            </w:r>
            <w:proofErr w:type="spellStart"/>
            <w:r w:rsidRPr="00C74559">
              <w:rPr>
                <w:lang w:val="en-GB"/>
              </w:rPr>
              <w:t>Suciu</w:t>
            </w:r>
            <w:proofErr w:type="spellEnd"/>
          </w:p>
        </w:tc>
        <w:tc>
          <w:tcPr>
            <w:tcW w:w="2829" w:type="dxa"/>
            <w:tcBorders>
              <w:top w:val="single" w:sz="24" w:space="0" w:color="FFFFFF" w:themeColor="background1"/>
            </w:tcBorders>
          </w:tcPr>
          <w:p w14:paraId="272AF984" w14:textId="77777777" w:rsidR="003E7509" w:rsidRPr="00C74559" w:rsidRDefault="00A53DC0" w:rsidP="003E7509">
            <w:pPr>
              <w:rPr>
                <w:lang w:val="en-GB"/>
              </w:rPr>
            </w:pPr>
            <w:proofErr w:type="spellStart"/>
            <w:r w:rsidRPr="00C74559">
              <w:rPr>
                <w:lang w:val="en-GB"/>
              </w:rPr>
              <w:t>Beia</w:t>
            </w:r>
            <w:proofErr w:type="spellEnd"/>
            <w:r w:rsidRPr="00C74559">
              <w:rPr>
                <w:lang w:val="en-GB"/>
              </w:rPr>
              <w:t xml:space="preserve"> Consult International</w:t>
            </w:r>
          </w:p>
        </w:tc>
        <w:tc>
          <w:tcPr>
            <w:tcW w:w="2830" w:type="dxa"/>
            <w:tcBorders>
              <w:top w:val="single" w:sz="24" w:space="0" w:color="FFFFFF" w:themeColor="background1"/>
            </w:tcBorders>
          </w:tcPr>
          <w:p w14:paraId="36B2F6B9" w14:textId="77777777" w:rsidR="003E7509" w:rsidRPr="00C74559" w:rsidRDefault="00B90701" w:rsidP="003E7509">
            <w:pPr>
              <w:rPr>
                <w:lang w:val="en-GB"/>
              </w:rPr>
            </w:pPr>
            <w:hyperlink r:id="rId12" w:history="1">
              <w:r w:rsidR="00A53DC0" w:rsidRPr="00C74559">
                <w:rPr>
                  <w:rStyle w:val="Hyperlink"/>
                  <w:lang w:val="en-GB"/>
                </w:rPr>
                <w:t>george@beia.ro</w:t>
              </w:r>
            </w:hyperlink>
            <w:r w:rsidR="00A53DC0" w:rsidRPr="00C74559">
              <w:rPr>
                <w:lang w:val="en-GB"/>
              </w:rPr>
              <w:t xml:space="preserve"> </w:t>
            </w:r>
          </w:p>
        </w:tc>
      </w:tr>
      <w:tr w:rsidR="003E7509" w:rsidRPr="00C74559" w14:paraId="03E746FC" w14:textId="77777777" w:rsidTr="2AAF921A">
        <w:tc>
          <w:tcPr>
            <w:tcW w:w="2829" w:type="dxa"/>
            <w:tcBorders>
              <w:bottom w:val="single" w:sz="4" w:space="0" w:color="72AA8D"/>
            </w:tcBorders>
          </w:tcPr>
          <w:p w14:paraId="1B01480F" w14:textId="77777777" w:rsidR="003E7509" w:rsidRPr="00C74559" w:rsidRDefault="0078259F" w:rsidP="003E7509">
            <w:pPr>
              <w:rPr>
                <w:lang w:val="en-GB"/>
              </w:rPr>
            </w:pPr>
            <w:proofErr w:type="spellStart"/>
            <w:r w:rsidRPr="00C74559">
              <w:rPr>
                <w:lang w:val="en-GB"/>
              </w:rPr>
              <w:t>Denisa</w:t>
            </w:r>
            <w:proofErr w:type="spellEnd"/>
            <w:r w:rsidRPr="00C74559">
              <w:rPr>
                <w:lang w:val="en-GB"/>
              </w:rPr>
              <w:t xml:space="preserve"> </w:t>
            </w:r>
            <w:proofErr w:type="spellStart"/>
            <w:r w:rsidRPr="00C74559">
              <w:rPr>
                <w:lang w:val="en-GB"/>
              </w:rPr>
              <w:t>Becheru</w:t>
            </w:r>
            <w:proofErr w:type="spellEnd"/>
          </w:p>
        </w:tc>
        <w:tc>
          <w:tcPr>
            <w:tcW w:w="2829" w:type="dxa"/>
            <w:tcBorders>
              <w:bottom w:val="single" w:sz="4" w:space="0" w:color="72AA8D"/>
            </w:tcBorders>
          </w:tcPr>
          <w:p w14:paraId="1B362EC9" w14:textId="77777777" w:rsidR="003E7509" w:rsidRPr="00C74559" w:rsidRDefault="0078259F" w:rsidP="003E7509">
            <w:pPr>
              <w:rPr>
                <w:lang w:val="en-GB"/>
              </w:rPr>
            </w:pPr>
            <w:r w:rsidRPr="00C74559">
              <w:rPr>
                <w:lang w:val="en-GB"/>
              </w:rPr>
              <w:t>SIVECO Romania</w:t>
            </w:r>
          </w:p>
        </w:tc>
        <w:tc>
          <w:tcPr>
            <w:tcW w:w="2830" w:type="dxa"/>
            <w:tcBorders>
              <w:bottom w:val="single" w:sz="4" w:space="0" w:color="72AA8D"/>
            </w:tcBorders>
          </w:tcPr>
          <w:p w14:paraId="08AD8580" w14:textId="77777777" w:rsidR="003E7509" w:rsidRPr="00C74559" w:rsidRDefault="0078259F" w:rsidP="003E7509">
            <w:pPr>
              <w:rPr>
                <w:lang w:val="en-GB"/>
              </w:rPr>
            </w:pPr>
            <w:r w:rsidRPr="00C74559">
              <w:rPr>
                <w:lang w:val="en-GB"/>
              </w:rPr>
              <w:t>Denisa.becheru@siveco.ro</w:t>
            </w:r>
          </w:p>
        </w:tc>
      </w:tr>
      <w:tr w:rsidR="006B277D" w:rsidRPr="00C74559" w14:paraId="0B982253" w14:textId="77777777" w:rsidTr="2AAF921A">
        <w:trPr>
          <w:cnfStyle w:val="000000100000" w:firstRow="0" w:lastRow="0" w:firstColumn="0" w:lastColumn="0" w:oddVBand="0" w:evenVBand="0" w:oddHBand="1" w:evenHBand="0" w:firstRowFirstColumn="0" w:firstRowLastColumn="0" w:lastRowFirstColumn="0" w:lastRowLastColumn="0"/>
        </w:trPr>
        <w:tc>
          <w:tcPr>
            <w:tcW w:w="2829" w:type="dxa"/>
            <w:tcBorders>
              <w:top w:val="single" w:sz="4" w:space="0" w:color="72AA8D"/>
            </w:tcBorders>
          </w:tcPr>
          <w:p w14:paraId="5A9AEFF6" w14:textId="77777777" w:rsidR="006B277D" w:rsidRPr="00C74559" w:rsidRDefault="006B277D" w:rsidP="003E7509">
            <w:pPr>
              <w:rPr>
                <w:lang w:val="en-GB"/>
              </w:rPr>
            </w:pPr>
            <w:r w:rsidRPr="00C74559">
              <w:rPr>
                <w:lang w:val="en-GB"/>
              </w:rPr>
              <w:t xml:space="preserve">Christian </w:t>
            </w:r>
            <w:proofErr w:type="spellStart"/>
            <w:r w:rsidRPr="00C74559">
              <w:rPr>
                <w:lang w:val="en-GB"/>
              </w:rPr>
              <w:t>Álvarez</w:t>
            </w:r>
            <w:proofErr w:type="spellEnd"/>
          </w:p>
        </w:tc>
        <w:tc>
          <w:tcPr>
            <w:tcW w:w="2829" w:type="dxa"/>
            <w:tcBorders>
              <w:top w:val="single" w:sz="4" w:space="0" w:color="72AA8D"/>
            </w:tcBorders>
          </w:tcPr>
          <w:p w14:paraId="04F495F9" w14:textId="77777777" w:rsidR="006B277D" w:rsidRPr="00C74559" w:rsidRDefault="006B277D" w:rsidP="003E7509">
            <w:pPr>
              <w:rPr>
                <w:lang w:val="en-GB"/>
              </w:rPr>
            </w:pPr>
            <w:r w:rsidRPr="00C74559">
              <w:rPr>
                <w:lang w:val="en-GB"/>
              </w:rPr>
              <w:t>TAIGER SPAIN</w:t>
            </w:r>
          </w:p>
        </w:tc>
        <w:tc>
          <w:tcPr>
            <w:tcW w:w="2830" w:type="dxa"/>
            <w:tcBorders>
              <w:top w:val="single" w:sz="4" w:space="0" w:color="72AA8D"/>
            </w:tcBorders>
          </w:tcPr>
          <w:p w14:paraId="362A309F" w14:textId="77777777" w:rsidR="006B277D" w:rsidRPr="00C74559" w:rsidRDefault="006B277D" w:rsidP="003E7509">
            <w:pPr>
              <w:rPr>
                <w:lang w:val="en-GB"/>
              </w:rPr>
            </w:pPr>
            <w:r w:rsidRPr="00C74559">
              <w:rPr>
                <w:lang w:val="en-GB"/>
              </w:rPr>
              <w:t>Christian.alvarez@taiger.com</w:t>
            </w:r>
          </w:p>
        </w:tc>
      </w:tr>
      <w:tr w:rsidR="006B277D" w:rsidRPr="00C74559" w14:paraId="5D426FBF" w14:textId="77777777" w:rsidTr="2AAF921A">
        <w:tc>
          <w:tcPr>
            <w:tcW w:w="2829" w:type="dxa"/>
          </w:tcPr>
          <w:p w14:paraId="66698678" w14:textId="13125CA5" w:rsidR="006B277D" w:rsidRPr="004711E6" w:rsidRDefault="00694211" w:rsidP="003E7509">
            <w:pPr>
              <w:rPr>
                <w:highlight w:val="yellow"/>
                <w:lang w:val="en-GB"/>
              </w:rPr>
            </w:pPr>
            <w:proofErr w:type="spellStart"/>
            <w:r>
              <w:rPr>
                <w:highlight w:val="yellow"/>
                <w:lang w:val="en-GB"/>
              </w:rPr>
              <w:t>Raúl</w:t>
            </w:r>
            <w:proofErr w:type="spellEnd"/>
            <w:r>
              <w:rPr>
                <w:highlight w:val="yellow"/>
                <w:lang w:val="en-GB"/>
              </w:rPr>
              <w:t xml:space="preserve"> Santos de la </w:t>
            </w:r>
            <w:proofErr w:type="spellStart"/>
            <w:r>
              <w:rPr>
                <w:highlight w:val="yellow"/>
                <w:lang w:val="en-GB"/>
              </w:rPr>
              <w:t>Cámara</w:t>
            </w:r>
            <w:commentRangeStart w:id="3"/>
            <w:proofErr w:type="spellEnd"/>
          </w:p>
        </w:tc>
        <w:tc>
          <w:tcPr>
            <w:tcW w:w="2829" w:type="dxa"/>
          </w:tcPr>
          <w:p w14:paraId="79588BE6" w14:textId="4278F3DF" w:rsidR="006B277D" w:rsidRPr="004711E6" w:rsidRDefault="00694211" w:rsidP="003E7509">
            <w:pPr>
              <w:rPr>
                <w:highlight w:val="yellow"/>
                <w:lang w:val="en-GB"/>
              </w:rPr>
            </w:pPr>
            <w:r>
              <w:rPr>
                <w:highlight w:val="yellow"/>
                <w:lang w:val="en-GB"/>
              </w:rPr>
              <w:t>HI Iberia</w:t>
            </w:r>
          </w:p>
        </w:tc>
        <w:commentRangeEnd w:id="3"/>
        <w:tc>
          <w:tcPr>
            <w:tcW w:w="2830" w:type="dxa"/>
          </w:tcPr>
          <w:p w14:paraId="54FBDC62" w14:textId="7A434A38" w:rsidR="006B277D" w:rsidRPr="00C74559" w:rsidRDefault="00B90701" w:rsidP="003E7509">
            <w:pPr>
              <w:rPr>
                <w:lang w:val="en-GB"/>
              </w:rPr>
            </w:pPr>
            <w:r w:rsidRPr="004711E6">
              <w:rPr>
                <w:rStyle w:val="CommentReference"/>
                <w:lang w:val="en-GB"/>
              </w:rPr>
              <w:commentReference w:id="3"/>
            </w:r>
            <w:r w:rsidR="00694211">
              <w:rPr>
                <w:lang w:val="en-GB"/>
              </w:rPr>
              <w:t>rsantos@hi-</w:t>
            </w:r>
            <w:r w:rsidR="00F15A95">
              <w:rPr>
                <w:lang w:val="en-GB"/>
              </w:rPr>
              <w:t>i</w:t>
            </w:r>
            <w:r w:rsidR="00694211">
              <w:rPr>
                <w:lang w:val="en-GB"/>
              </w:rPr>
              <w:t>beria.es</w:t>
            </w:r>
          </w:p>
        </w:tc>
      </w:tr>
      <w:tr w:rsidR="006B277D" w:rsidRPr="00C74559" w14:paraId="07B6B6E9" w14:textId="77777777" w:rsidTr="2AAF921A">
        <w:trPr>
          <w:cnfStyle w:val="000000100000" w:firstRow="0" w:lastRow="0" w:firstColumn="0" w:lastColumn="0" w:oddVBand="0" w:evenVBand="0" w:oddHBand="1" w:evenHBand="0" w:firstRowFirstColumn="0" w:firstRowLastColumn="0" w:lastRowFirstColumn="0" w:lastRowLastColumn="0"/>
        </w:trPr>
        <w:tc>
          <w:tcPr>
            <w:tcW w:w="2829" w:type="dxa"/>
            <w:tcBorders>
              <w:bottom w:val="single" w:sz="4" w:space="0" w:color="72AA8D"/>
            </w:tcBorders>
          </w:tcPr>
          <w:p w14:paraId="58C5CB8D" w14:textId="488D8DAD" w:rsidR="006B277D" w:rsidRPr="004711E6" w:rsidRDefault="00F15A95" w:rsidP="003E7509">
            <w:pPr>
              <w:rPr>
                <w:highlight w:val="yellow"/>
                <w:lang w:val="en-GB"/>
              </w:rPr>
            </w:pPr>
            <w:r>
              <w:rPr>
                <w:highlight w:val="yellow"/>
                <w:lang w:val="en-GB"/>
              </w:rPr>
              <w:t xml:space="preserve">Elena </w:t>
            </w:r>
            <w:proofErr w:type="spellStart"/>
            <w:r>
              <w:rPr>
                <w:highlight w:val="yellow"/>
                <w:lang w:val="en-GB"/>
              </w:rPr>
              <w:t>Muelas</w:t>
            </w:r>
            <w:proofErr w:type="spellEnd"/>
          </w:p>
        </w:tc>
        <w:tc>
          <w:tcPr>
            <w:tcW w:w="2829" w:type="dxa"/>
            <w:tcBorders>
              <w:bottom w:val="single" w:sz="4" w:space="0" w:color="72AA8D"/>
            </w:tcBorders>
          </w:tcPr>
          <w:p w14:paraId="371EBFE8" w14:textId="0DF455B6" w:rsidR="006B277D" w:rsidRPr="004711E6" w:rsidRDefault="00F15A95" w:rsidP="003E7509">
            <w:pPr>
              <w:rPr>
                <w:highlight w:val="yellow"/>
                <w:lang w:val="en-GB"/>
              </w:rPr>
            </w:pPr>
            <w:r>
              <w:rPr>
                <w:highlight w:val="yellow"/>
                <w:lang w:val="en-GB"/>
              </w:rPr>
              <w:t>Hi Iberia</w:t>
            </w:r>
          </w:p>
        </w:tc>
        <w:tc>
          <w:tcPr>
            <w:tcW w:w="2830" w:type="dxa"/>
            <w:tcBorders>
              <w:bottom w:val="single" w:sz="4" w:space="0" w:color="72AA8D"/>
            </w:tcBorders>
          </w:tcPr>
          <w:p w14:paraId="31B4FF66" w14:textId="13BDFA98" w:rsidR="006B277D" w:rsidRPr="00C74559" w:rsidRDefault="00F15A95" w:rsidP="003E7509">
            <w:pPr>
              <w:rPr>
                <w:lang w:val="en-GB"/>
              </w:rPr>
            </w:pPr>
            <w:r>
              <w:rPr>
                <w:lang w:val="en-GB"/>
              </w:rPr>
              <w:t>emuelas@hi-iberia.es</w:t>
            </w:r>
          </w:p>
        </w:tc>
      </w:tr>
      <w:tr w:rsidR="006B277D" w:rsidRPr="00C74559" w14:paraId="6FA2BFDA" w14:textId="77777777" w:rsidTr="2AAF921A">
        <w:tc>
          <w:tcPr>
            <w:tcW w:w="2829" w:type="dxa"/>
            <w:tcBorders>
              <w:top w:val="single" w:sz="4" w:space="0" w:color="72AA8D"/>
              <w:bottom w:val="single" w:sz="4" w:space="0" w:color="72AA8D"/>
            </w:tcBorders>
          </w:tcPr>
          <w:p w14:paraId="0793CDBB" w14:textId="77777777" w:rsidR="006B277D" w:rsidRPr="00C74559" w:rsidRDefault="006B277D" w:rsidP="003E7509">
            <w:pPr>
              <w:rPr>
                <w:lang w:val="en-GB"/>
              </w:rPr>
            </w:pPr>
          </w:p>
        </w:tc>
        <w:tc>
          <w:tcPr>
            <w:tcW w:w="2829" w:type="dxa"/>
            <w:tcBorders>
              <w:top w:val="single" w:sz="4" w:space="0" w:color="72AA8D"/>
              <w:bottom w:val="single" w:sz="4" w:space="0" w:color="72AA8D"/>
            </w:tcBorders>
          </w:tcPr>
          <w:p w14:paraId="4C48448B" w14:textId="77777777" w:rsidR="006B277D" w:rsidRPr="00C74559" w:rsidRDefault="006B277D" w:rsidP="003E7509">
            <w:pPr>
              <w:rPr>
                <w:lang w:val="en-GB"/>
              </w:rPr>
            </w:pPr>
          </w:p>
        </w:tc>
        <w:tc>
          <w:tcPr>
            <w:tcW w:w="2830" w:type="dxa"/>
            <w:tcBorders>
              <w:top w:val="single" w:sz="4" w:space="0" w:color="72AA8D"/>
              <w:bottom w:val="single" w:sz="4" w:space="0" w:color="72AA8D"/>
            </w:tcBorders>
          </w:tcPr>
          <w:p w14:paraId="0B7A5886" w14:textId="77777777" w:rsidR="006B277D" w:rsidRPr="00C74559" w:rsidRDefault="006B277D" w:rsidP="003E7509">
            <w:pPr>
              <w:rPr>
                <w:lang w:val="en-GB"/>
              </w:rPr>
            </w:pPr>
          </w:p>
        </w:tc>
      </w:tr>
    </w:tbl>
    <w:p w14:paraId="51A710B8" w14:textId="77777777" w:rsidR="003E7509" w:rsidRPr="00C74559" w:rsidRDefault="003E7509" w:rsidP="003E7509">
      <w:pPr>
        <w:rPr>
          <w:lang w:val="en-GB"/>
        </w:rPr>
      </w:pPr>
    </w:p>
    <w:p w14:paraId="11394CDF" w14:textId="77777777" w:rsidR="003E7509" w:rsidRPr="00C74559" w:rsidRDefault="003E7509" w:rsidP="003E7509">
      <w:pPr>
        <w:rPr>
          <w:lang w:val="en-GB"/>
        </w:rPr>
      </w:pPr>
    </w:p>
    <w:p w14:paraId="5E46BB4F" w14:textId="77777777" w:rsidR="003E7509" w:rsidRPr="00C74559" w:rsidRDefault="2AAF921A" w:rsidP="008B4A9C">
      <w:pPr>
        <w:pStyle w:val="Title"/>
      </w:pPr>
      <w:bookmarkStart w:id="4" w:name="_Toc516825911"/>
      <w:r w:rsidRPr="00C74559">
        <w:t>Document History</w:t>
      </w:r>
      <w:bookmarkEnd w:id="4"/>
    </w:p>
    <w:tbl>
      <w:tblPr>
        <w:tblStyle w:val="GridTable4-Accent61"/>
        <w:tblW w:w="8560" w:type="dxa"/>
        <w:tblInd w:w="-80" w:type="dxa"/>
        <w:tblBorders>
          <w:top w:val="none" w:sz="0" w:space="0" w:color="auto"/>
          <w:left w:val="none" w:sz="0" w:space="0" w:color="auto"/>
          <w:bottom w:val="none" w:sz="0" w:space="0" w:color="auto"/>
          <w:right w:val="none" w:sz="0" w:space="0" w:color="auto"/>
          <w:insideH w:val="single" w:sz="4" w:space="0" w:color="72AA8D"/>
          <w:insideV w:val="single" w:sz="4" w:space="0" w:color="72AA8D"/>
        </w:tblBorders>
        <w:tblLook w:val="0420" w:firstRow="1" w:lastRow="0" w:firstColumn="0" w:lastColumn="0" w:noHBand="0" w:noVBand="1"/>
      </w:tblPr>
      <w:tblGrid>
        <w:gridCol w:w="1045"/>
        <w:gridCol w:w="817"/>
        <w:gridCol w:w="2173"/>
        <w:gridCol w:w="4525"/>
      </w:tblGrid>
      <w:tr w:rsidR="008B4A9C" w:rsidRPr="00C74559" w14:paraId="302546B3" w14:textId="77777777" w:rsidTr="2AAF921A">
        <w:trPr>
          <w:cnfStyle w:val="100000000000" w:firstRow="1" w:lastRow="0" w:firstColumn="0" w:lastColumn="0" w:oddVBand="0" w:evenVBand="0" w:oddHBand="0" w:evenHBand="0" w:firstRowFirstColumn="0" w:firstRowLastColumn="0" w:lastRowFirstColumn="0" w:lastRowLastColumn="0"/>
        </w:trPr>
        <w:tc>
          <w:tcPr>
            <w:tcW w:w="1045" w:type="dxa"/>
            <w:tcBorders>
              <w:top w:val="nil"/>
              <w:bottom w:val="single" w:sz="24" w:space="0" w:color="FFFFFF" w:themeColor="background1"/>
            </w:tcBorders>
            <w:shd w:val="clear" w:color="auto" w:fill="72AA8D"/>
            <w:vAlign w:val="center"/>
          </w:tcPr>
          <w:p w14:paraId="5A8CBDA8" w14:textId="77777777" w:rsidR="008B4A9C" w:rsidRPr="00C74559" w:rsidRDefault="2AAF921A" w:rsidP="2AAF921A">
            <w:pPr>
              <w:spacing w:before="60" w:after="60"/>
              <w:jc w:val="center"/>
              <w:rPr>
                <w:lang w:val="en-GB"/>
              </w:rPr>
            </w:pPr>
            <w:r w:rsidRPr="00C74559">
              <w:rPr>
                <w:lang w:val="en-GB"/>
              </w:rPr>
              <w:t>Version</w:t>
            </w:r>
          </w:p>
        </w:tc>
        <w:tc>
          <w:tcPr>
            <w:tcW w:w="817" w:type="dxa"/>
            <w:tcBorders>
              <w:top w:val="nil"/>
              <w:bottom w:val="single" w:sz="24" w:space="0" w:color="FFFFFF" w:themeColor="background1"/>
            </w:tcBorders>
            <w:shd w:val="clear" w:color="auto" w:fill="72AA8D"/>
            <w:vAlign w:val="center"/>
          </w:tcPr>
          <w:p w14:paraId="6454CED0" w14:textId="77777777" w:rsidR="008B4A9C" w:rsidRPr="00C74559" w:rsidRDefault="2AAF921A" w:rsidP="2AAF921A">
            <w:pPr>
              <w:spacing w:before="60" w:after="60"/>
              <w:jc w:val="center"/>
              <w:rPr>
                <w:lang w:val="en-GB"/>
              </w:rPr>
            </w:pPr>
            <w:r w:rsidRPr="00C74559">
              <w:rPr>
                <w:lang w:val="en-GB"/>
              </w:rPr>
              <w:t>Date</w:t>
            </w:r>
          </w:p>
        </w:tc>
        <w:tc>
          <w:tcPr>
            <w:tcW w:w="2173" w:type="dxa"/>
            <w:tcBorders>
              <w:top w:val="nil"/>
              <w:bottom w:val="single" w:sz="24" w:space="0" w:color="FFFFFF" w:themeColor="background1"/>
            </w:tcBorders>
            <w:shd w:val="clear" w:color="auto" w:fill="72AA8D"/>
            <w:vAlign w:val="center"/>
          </w:tcPr>
          <w:p w14:paraId="248EFA46" w14:textId="77777777" w:rsidR="008B4A9C" w:rsidRPr="00C74559" w:rsidRDefault="2AAF921A" w:rsidP="2AAF921A">
            <w:pPr>
              <w:spacing w:before="60" w:after="60"/>
              <w:jc w:val="center"/>
              <w:rPr>
                <w:lang w:val="en-GB"/>
              </w:rPr>
            </w:pPr>
            <w:r w:rsidRPr="00C74559">
              <w:rPr>
                <w:lang w:val="en-GB"/>
              </w:rPr>
              <w:t>Author</w:t>
            </w:r>
          </w:p>
        </w:tc>
        <w:tc>
          <w:tcPr>
            <w:tcW w:w="4525" w:type="dxa"/>
            <w:tcBorders>
              <w:top w:val="nil"/>
              <w:bottom w:val="single" w:sz="24" w:space="0" w:color="FFFFFF" w:themeColor="background1"/>
            </w:tcBorders>
            <w:shd w:val="clear" w:color="auto" w:fill="72AA8D"/>
          </w:tcPr>
          <w:p w14:paraId="1C241ACF" w14:textId="77777777" w:rsidR="008B4A9C" w:rsidRPr="00C74559" w:rsidRDefault="2AAF921A" w:rsidP="2AAF921A">
            <w:pPr>
              <w:spacing w:before="60" w:after="60"/>
              <w:jc w:val="center"/>
              <w:rPr>
                <w:lang w:val="en-GB"/>
              </w:rPr>
            </w:pPr>
            <w:r w:rsidRPr="00C74559">
              <w:rPr>
                <w:lang w:val="en-GB"/>
              </w:rPr>
              <w:t>Description</w:t>
            </w:r>
          </w:p>
        </w:tc>
      </w:tr>
      <w:tr w:rsidR="008B4A9C" w:rsidRPr="00C74559" w14:paraId="6F17422C" w14:textId="77777777" w:rsidTr="004711E6">
        <w:trPr>
          <w:cnfStyle w:val="000000100000" w:firstRow="0" w:lastRow="0" w:firstColumn="0" w:lastColumn="0" w:oddVBand="0" w:evenVBand="0" w:oddHBand="1" w:evenHBand="0" w:firstRowFirstColumn="0" w:firstRowLastColumn="0" w:lastRowFirstColumn="0" w:lastRowLastColumn="0"/>
          <w:trHeight w:val="494"/>
        </w:trPr>
        <w:tc>
          <w:tcPr>
            <w:tcW w:w="0" w:type="dxa"/>
            <w:tcBorders>
              <w:top w:val="single" w:sz="24" w:space="0" w:color="FFFFFF" w:themeColor="background1"/>
            </w:tcBorders>
          </w:tcPr>
          <w:p w14:paraId="21161027" w14:textId="77777777" w:rsidR="008B4A9C" w:rsidRPr="00C74559" w:rsidRDefault="0078259F" w:rsidP="009E29CA">
            <w:pPr>
              <w:rPr>
                <w:lang w:val="en-GB"/>
              </w:rPr>
            </w:pPr>
            <w:r w:rsidRPr="00C74559">
              <w:rPr>
                <w:lang w:val="en-GB"/>
              </w:rPr>
              <w:t>1.1</w:t>
            </w:r>
          </w:p>
        </w:tc>
        <w:tc>
          <w:tcPr>
            <w:tcW w:w="0" w:type="dxa"/>
            <w:tcBorders>
              <w:top w:val="single" w:sz="24" w:space="0" w:color="FFFFFF" w:themeColor="background1"/>
            </w:tcBorders>
          </w:tcPr>
          <w:p w14:paraId="66767AD0" w14:textId="77777777" w:rsidR="008B4A9C" w:rsidRPr="00C74559" w:rsidRDefault="0078259F" w:rsidP="009E29CA">
            <w:pPr>
              <w:rPr>
                <w:lang w:val="en-GB"/>
              </w:rPr>
            </w:pPr>
            <w:r w:rsidRPr="00C74559">
              <w:rPr>
                <w:lang w:val="en-GB"/>
              </w:rPr>
              <w:t>11.04</w:t>
            </w:r>
          </w:p>
        </w:tc>
        <w:tc>
          <w:tcPr>
            <w:tcW w:w="0" w:type="dxa"/>
            <w:tcBorders>
              <w:top w:val="single" w:sz="24" w:space="0" w:color="FFFFFF" w:themeColor="background1"/>
            </w:tcBorders>
          </w:tcPr>
          <w:p w14:paraId="6A5264D0" w14:textId="77777777" w:rsidR="008B4A9C" w:rsidRPr="00C74559" w:rsidRDefault="00636310" w:rsidP="009E29CA">
            <w:pPr>
              <w:rPr>
                <w:lang w:val="en-GB"/>
              </w:rPr>
            </w:pPr>
            <w:r w:rsidRPr="00C74559">
              <w:rPr>
                <w:lang w:val="en-GB"/>
              </w:rPr>
              <w:t xml:space="preserve">SIVECO &amp; </w:t>
            </w:r>
            <w:proofErr w:type="spellStart"/>
            <w:r w:rsidRPr="00C74559">
              <w:rPr>
                <w:lang w:val="en-GB"/>
              </w:rPr>
              <w:t>Beia</w:t>
            </w:r>
            <w:proofErr w:type="spellEnd"/>
          </w:p>
        </w:tc>
        <w:tc>
          <w:tcPr>
            <w:tcW w:w="0" w:type="dxa"/>
            <w:tcBorders>
              <w:top w:val="single" w:sz="24" w:space="0" w:color="FFFFFF" w:themeColor="background1"/>
            </w:tcBorders>
          </w:tcPr>
          <w:p w14:paraId="75F264F0" w14:textId="77777777" w:rsidR="008B4A9C" w:rsidRPr="00C74559" w:rsidRDefault="00636310" w:rsidP="009E29CA">
            <w:pPr>
              <w:rPr>
                <w:lang w:val="en-GB"/>
              </w:rPr>
            </w:pPr>
            <w:r w:rsidRPr="00C74559">
              <w:rPr>
                <w:lang w:val="en-GB"/>
              </w:rPr>
              <w:t>Chapters 2, 3 and 4</w:t>
            </w:r>
          </w:p>
        </w:tc>
      </w:tr>
      <w:tr w:rsidR="006B277D" w:rsidRPr="00C74559" w14:paraId="2D721B1C" w14:textId="77777777" w:rsidTr="004711E6">
        <w:trPr>
          <w:trHeight w:val="530"/>
        </w:trPr>
        <w:tc>
          <w:tcPr>
            <w:tcW w:w="0" w:type="dxa"/>
            <w:tcBorders>
              <w:bottom w:val="single" w:sz="4" w:space="0" w:color="72AA8D"/>
            </w:tcBorders>
          </w:tcPr>
          <w:p w14:paraId="6A527CE8" w14:textId="77777777" w:rsidR="006B277D" w:rsidRPr="00C74559" w:rsidRDefault="006B277D" w:rsidP="009E29CA">
            <w:pPr>
              <w:rPr>
                <w:lang w:val="en-GB"/>
              </w:rPr>
            </w:pPr>
            <w:r w:rsidRPr="00C74559">
              <w:rPr>
                <w:lang w:val="en-GB"/>
              </w:rPr>
              <w:t>1.3</w:t>
            </w:r>
          </w:p>
        </w:tc>
        <w:tc>
          <w:tcPr>
            <w:tcW w:w="0" w:type="dxa"/>
            <w:tcBorders>
              <w:bottom w:val="single" w:sz="4" w:space="0" w:color="72AA8D"/>
            </w:tcBorders>
          </w:tcPr>
          <w:p w14:paraId="798EB1E9" w14:textId="77777777" w:rsidR="006B277D" w:rsidRPr="00C74559" w:rsidRDefault="006B277D" w:rsidP="009E29CA">
            <w:pPr>
              <w:rPr>
                <w:lang w:val="en-GB"/>
              </w:rPr>
            </w:pPr>
            <w:r w:rsidRPr="00C74559">
              <w:rPr>
                <w:lang w:val="en-GB"/>
              </w:rPr>
              <w:t>15.06</w:t>
            </w:r>
          </w:p>
        </w:tc>
        <w:tc>
          <w:tcPr>
            <w:tcW w:w="0" w:type="dxa"/>
            <w:tcBorders>
              <w:bottom w:val="single" w:sz="4" w:space="0" w:color="72AA8D"/>
            </w:tcBorders>
          </w:tcPr>
          <w:p w14:paraId="724C2B7B" w14:textId="77777777" w:rsidR="006B277D" w:rsidRPr="00C74559" w:rsidRDefault="006B277D" w:rsidP="009E29CA">
            <w:pPr>
              <w:rPr>
                <w:lang w:val="en-GB"/>
              </w:rPr>
            </w:pPr>
            <w:r w:rsidRPr="00C74559">
              <w:rPr>
                <w:lang w:val="en-GB"/>
              </w:rPr>
              <w:t>TAIGER SPAIN</w:t>
            </w:r>
          </w:p>
        </w:tc>
        <w:tc>
          <w:tcPr>
            <w:tcW w:w="0" w:type="dxa"/>
            <w:tcBorders>
              <w:bottom w:val="single" w:sz="4" w:space="0" w:color="72AA8D"/>
            </w:tcBorders>
          </w:tcPr>
          <w:p w14:paraId="6F2D06FD" w14:textId="77777777" w:rsidR="006B277D" w:rsidRPr="00C74559" w:rsidRDefault="006B277D" w:rsidP="006B277D">
            <w:pPr>
              <w:rPr>
                <w:lang w:val="en-GB"/>
              </w:rPr>
            </w:pPr>
            <w:r w:rsidRPr="00C74559">
              <w:rPr>
                <w:lang w:val="en-GB"/>
              </w:rPr>
              <w:t>Formatting, complete and merge information</w:t>
            </w:r>
          </w:p>
        </w:tc>
      </w:tr>
      <w:tr w:rsidR="006B277D" w:rsidRPr="00C74559" w14:paraId="5102DF7A" w14:textId="77777777" w:rsidTr="2AAF921A">
        <w:trPr>
          <w:cnfStyle w:val="000000100000" w:firstRow="0" w:lastRow="0" w:firstColumn="0" w:lastColumn="0" w:oddVBand="0" w:evenVBand="0" w:oddHBand="1" w:evenHBand="0" w:firstRowFirstColumn="0" w:firstRowLastColumn="0" w:lastRowFirstColumn="0" w:lastRowLastColumn="0"/>
        </w:trPr>
        <w:tc>
          <w:tcPr>
            <w:tcW w:w="1045" w:type="dxa"/>
            <w:tcBorders>
              <w:top w:val="single" w:sz="4" w:space="0" w:color="72AA8D"/>
            </w:tcBorders>
          </w:tcPr>
          <w:p w14:paraId="0D86DD1D" w14:textId="41D41927" w:rsidR="006B277D" w:rsidRPr="00C74559" w:rsidRDefault="00C15D45" w:rsidP="009E29CA">
            <w:pPr>
              <w:rPr>
                <w:lang w:val="en-GB"/>
              </w:rPr>
            </w:pPr>
            <w:r>
              <w:rPr>
                <w:lang w:val="en-GB"/>
              </w:rPr>
              <w:t>1.5</w:t>
            </w:r>
          </w:p>
        </w:tc>
        <w:tc>
          <w:tcPr>
            <w:tcW w:w="817" w:type="dxa"/>
            <w:tcBorders>
              <w:top w:val="single" w:sz="4" w:space="0" w:color="72AA8D"/>
            </w:tcBorders>
          </w:tcPr>
          <w:p w14:paraId="09DD5025" w14:textId="00F13D94" w:rsidR="006B277D" w:rsidRPr="00C74559" w:rsidRDefault="00C15D45" w:rsidP="009E29CA">
            <w:pPr>
              <w:rPr>
                <w:lang w:val="en-GB"/>
              </w:rPr>
            </w:pPr>
            <w:r>
              <w:rPr>
                <w:lang w:val="en-GB"/>
              </w:rPr>
              <w:t>01.07</w:t>
            </w:r>
          </w:p>
        </w:tc>
        <w:tc>
          <w:tcPr>
            <w:tcW w:w="2173" w:type="dxa"/>
            <w:tcBorders>
              <w:top w:val="single" w:sz="4" w:space="0" w:color="72AA8D"/>
            </w:tcBorders>
          </w:tcPr>
          <w:p w14:paraId="0A584E2C" w14:textId="2859A05C" w:rsidR="006B277D" w:rsidRPr="00C74559" w:rsidRDefault="00C74559" w:rsidP="009E29CA">
            <w:pPr>
              <w:rPr>
                <w:lang w:val="en-GB"/>
              </w:rPr>
            </w:pPr>
            <w:commentRangeStart w:id="5"/>
            <w:r w:rsidRPr="00C74559">
              <w:rPr>
                <w:highlight w:val="yellow"/>
                <w:lang w:val="en-GB"/>
              </w:rPr>
              <w:t>Hi Ib</w:t>
            </w:r>
            <w:r w:rsidR="00CE72B7">
              <w:rPr>
                <w:highlight w:val="yellow"/>
                <w:lang w:val="en-GB"/>
              </w:rPr>
              <w:t>eria</w:t>
            </w:r>
            <w:commentRangeEnd w:id="5"/>
            <w:r w:rsidR="00006C36">
              <w:rPr>
                <w:rStyle w:val="CommentReference"/>
              </w:rPr>
              <w:commentReference w:id="5"/>
            </w:r>
          </w:p>
        </w:tc>
        <w:tc>
          <w:tcPr>
            <w:tcW w:w="4525" w:type="dxa"/>
            <w:tcBorders>
              <w:top w:val="single" w:sz="4" w:space="0" w:color="72AA8D"/>
            </w:tcBorders>
          </w:tcPr>
          <w:p w14:paraId="78BBA055" w14:textId="185E9E72" w:rsidR="006B277D" w:rsidRPr="00C74559" w:rsidRDefault="00C15D45" w:rsidP="009E29CA">
            <w:pPr>
              <w:rPr>
                <w:lang w:val="en-GB"/>
              </w:rPr>
            </w:pPr>
            <w:r>
              <w:rPr>
                <w:lang w:val="en-GB"/>
              </w:rPr>
              <w:t>KPI’s</w:t>
            </w:r>
          </w:p>
        </w:tc>
      </w:tr>
      <w:tr w:rsidR="006B277D" w:rsidRPr="00C74559" w14:paraId="009A159B" w14:textId="77777777" w:rsidTr="2AAF921A">
        <w:tc>
          <w:tcPr>
            <w:tcW w:w="1045" w:type="dxa"/>
          </w:tcPr>
          <w:p w14:paraId="76443C3C" w14:textId="00D5C477" w:rsidR="006B277D" w:rsidRPr="00C74559" w:rsidRDefault="00C15D45" w:rsidP="009E29CA">
            <w:pPr>
              <w:rPr>
                <w:lang w:val="en-GB"/>
              </w:rPr>
            </w:pPr>
            <w:r>
              <w:rPr>
                <w:lang w:val="en-GB"/>
              </w:rPr>
              <w:t>1.8</w:t>
            </w:r>
          </w:p>
        </w:tc>
        <w:tc>
          <w:tcPr>
            <w:tcW w:w="817" w:type="dxa"/>
          </w:tcPr>
          <w:p w14:paraId="32C7BFBC" w14:textId="65AF5948" w:rsidR="006B277D" w:rsidRPr="00C74559" w:rsidRDefault="00C15D45" w:rsidP="009E29CA">
            <w:pPr>
              <w:rPr>
                <w:lang w:val="en-GB"/>
              </w:rPr>
            </w:pPr>
            <w:r>
              <w:rPr>
                <w:lang w:val="en-GB"/>
              </w:rPr>
              <w:t>17.07</w:t>
            </w:r>
          </w:p>
        </w:tc>
        <w:tc>
          <w:tcPr>
            <w:tcW w:w="2173" w:type="dxa"/>
          </w:tcPr>
          <w:p w14:paraId="3413658A" w14:textId="32969141" w:rsidR="006B277D" w:rsidRPr="00C74559" w:rsidRDefault="00C15D45" w:rsidP="009E29CA">
            <w:pPr>
              <w:rPr>
                <w:lang w:val="en-GB"/>
              </w:rPr>
            </w:pPr>
            <w:proofErr w:type="spellStart"/>
            <w:r>
              <w:rPr>
                <w:highlight w:val="yellow"/>
                <w:lang w:val="en-GB"/>
              </w:rPr>
              <w:t>Siveco</w:t>
            </w:r>
            <w:proofErr w:type="spellEnd"/>
          </w:p>
        </w:tc>
        <w:tc>
          <w:tcPr>
            <w:tcW w:w="4525" w:type="dxa"/>
          </w:tcPr>
          <w:p w14:paraId="672B3B98" w14:textId="08B6B8B6" w:rsidR="006B277D" w:rsidRPr="00C74559" w:rsidRDefault="00C15D45" w:rsidP="009E29CA">
            <w:pPr>
              <w:rPr>
                <w:lang w:val="en-GB"/>
              </w:rPr>
            </w:pPr>
            <w:r>
              <w:rPr>
                <w:lang w:val="en-GB"/>
              </w:rPr>
              <w:t>Review</w:t>
            </w:r>
          </w:p>
        </w:tc>
      </w:tr>
      <w:tr w:rsidR="006B277D" w:rsidRPr="00C74559" w14:paraId="55C1AC2F" w14:textId="77777777" w:rsidTr="2AAF921A">
        <w:trPr>
          <w:cnfStyle w:val="000000100000" w:firstRow="0" w:lastRow="0" w:firstColumn="0" w:lastColumn="0" w:oddVBand="0" w:evenVBand="0" w:oddHBand="1" w:evenHBand="0" w:firstRowFirstColumn="0" w:firstRowLastColumn="0" w:lastRowFirstColumn="0" w:lastRowLastColumn="0"/>
        </w:trPr>
        <w:tc>
          <w:tcPr>
            <w:tcW w:w="1045" w:type="dxa"/>
            <w:tcBorders>
              <w:bottom w:val="single" w:sz="4" w:space="0" w:color="72AA8D"/>
            </w:tcBorders>
          </w:tcPr>
          <w:p w14:paraId="323B978D" w14:textId="23DEB943" w:rsidR="006B277D" w:rsidRPr="00C74559" w:rsidRDefault="00C15D45" w:rsidP="009E29CA">
            <w:pPr>
              <w:rPr>
                <w:lang w:val="en-GB"/>
              </w:rPr>
            </w:pPr>
            <w:r>
              <w:rPr>
                <w:lang w:val="en-GB"/>
              </w:rPr>
              <w:t>2.0</w:t>
            </w:r>
          </w:p>
        </w:tc>
        <w:tc>
          <w:tcPr>
            <w:tcW w:w="817" w:type="dxa"/>
            <w:tcBorders>
              <w:bottom w:val="single" w:sz="4" w:space="0" w:color="72AA8D"/>
            </w:tcBorders>
          </w:tcPr>
          <w:p w14:paraId="3331D790" w14:textId="6F748F6E" w:rsidR="006B277D" w:rsidRPr="00C74559" w:rsidRDefault="00C15D45" w:rsidP="009E29CA">
            <w:pPr>
              <w:rPr>
                <w:lang w:val="en-GB"/>
              </w:rPr>
            </w:pPr>
            <w:r>
              <w:rPr>
                <w:lang w:val="en-GB"/>
              </w:rPr>
              <w:t>24.07</w:t>
            </w:r>
          </w:p>
        </w:tc>
        <w:tc>
          <w:tcPr>
            <w:tcW w:w="2173" w:type="dxa"/>
            <w:tcBorders>
              <w:bottom w:val="single" w:sz="4" w:space="0" w:color="72AA8D"/>
            </w:tcBorders>
          </w:tcPr>
          <w:p w14:paraId="1A277E67" w14:textId="5EF53D3D" w:rsidR="006B277D" w:rsidRPr="00C74559" w:rsidRDefault="00C15D45" w:rsidP="009E29CA">
            <w:pPr>
              <w:rPr>
                <w:lang w:val="en-GB"/>
              </w:rPr>
            </w:pPr>
            <w:r>
              <w:rPr>
                <w:lang w:val="en-GB"/>
              </w:rPr>
              <w:t>TAIGER</w:t>
            </w:r>
            <w:r w:rsidR="006B6F5B">
              <w:rPr>
                <w:lang w:val="en-GB"/>
              </w:rPr>
              <w:t xml:space="preserve"> SPAIN</w:t>
            </w:r>
          </w:p>
        </w:tc>
        <w:tc>
          <w:tcPr>
            <w:tcW w:w="4525" w:type="dxa"/>
            <w:tcBorders>
              <w:bottom w:val="single" w:sz="4" w:space="0" w:color="72AA8D"/>
            </w:tcBorders>
          </w:tcPr>
          <w:p w14:paraId="7828F165" w14:textId="6B77D6B3" w:rsidR="006B277D" w:rsidRPr="00C74559" w:rsidRDefault="00C15D45" w:rsidP="009E29CA">
            <w:pPr>
              <w:rPr>
                <w:lang w:val="en-GB"/>
              </w:rPr>
            </w:pPr>
            <w:r>
              <w:rPr>
                <w:lang w:val="en-GB"/>
              </w:rPr>
              <w:t>Final version</w:t>
            </w:r>
          </w:p>
        </w:tc>
      </w:tr>
      <w:tr w:rsidR="006B277D" w:rsidRPr="00C74559" w14:paraId="387A901C" w14:textId="77777777" w:rsidTr="2AAF921A">
        <w:tc>
          <w:tcPr>
            <w:tcW w:w="1045" w:type="dxa"/>
            <w:tcBorders>
              <w:top w:val="single" w:sz="4" w:space="0" w:color="72AA8D"/>
              <w:bottom w:val="single" w:sz="4" w:space="0" w:color="72AA8D"/>
            </w:tcBorders>
          </w:tcPr>
          <w:p w14:paraId="01F76C4E" w14:textId="77777777" w:rsidR="006B277D" w:rsidRPr="00C74559" w:rsidRDefault="006B277D" w:rsidP="009E29CA">
            <w:pPr>
              <w:rPr>
                <w:lang w:val="en-GB"/>
              </w:rPr>
            </w:pPr>
          </w:p>
        </w:tc>
        <w:tc>
          <w:tcPr>
            <w:tcW w:w="817" w:type="dxa"/>
            <w:tcBorders>
              <w:top w:val="single" w:sz="4" w:space="0" w:color="72AA8D"/>
              <w:bottom w:val="single" w:sz="4" w:space="0" w:color="72AA8D"/>
            </w:tcBorders>
          </w:tcPr>
          <w:p w14:paraId="0C02AF07" w14:textId="77777777" w:rsidR="006B277D" w:rsidRPr="00C74559" w:rsidRDefault="006B277D" w:rsidP="009E29CA">
            <w:pPr>
              <w:rPr>
                <w:lang w:val="en-GB"/>
              </w:rPr>
            </w:pPr>
          </w:p>
        </w:tc>
        <w:tc>
          <w:tcPr>
            <w:tcW w:w="2173" w:type="dxa"/>
            <w:tcBorders>
              <w:top w:val="single" w:sz="4" w:space="0" w:color="72AA8D"/>
              <w:bottom w:val="single" w:sz="4" w:space="0" w:color="72AA8D"/>
            </w:tcBorders>
          </w:tcPr>
          <w:p w14:paraId="5E0145FB" w14:textId="77777777" w:rsidR="006B277D" w:rsidRPr="00C74559" w:rsidRDefault="006B277D" w:rsidP="009E29CA">
            <w:pPr>
              <w:rPr>
                <w:lang w:val="en-GB"/>
              </w:rPr>
            </w:pPr>
          </w:p>
        </w:tc>
        <w:tc>
          <w:tcPr>
            <w:tcW w:w="4525" w:type="dxa"/>
            <w:tcBorders>
              <w:top w:val="single" w:sz="4" w:space="0" w:color="72AA8D"/>
              <w:bottom w:val="single" w:sz="4" w:space="0" w:color="72AA8D"/>
            </w:tcBorders>
          </w:tcPr>
          <w:p w14:paraId="71E6A5FB" w14:textId="77777777" w:rsidR="006B277D" w:rsidRPr="00C74559" w:rsidRDefault="006B277D" w:rsidP="009E29CA">
            <w:pPr>
              <w:rPr>
                <w:lang w:val="en-GB"/>
              </w:rPr>
            </w:pPr>
          </w:p>
        </w:tc>
      </w:tr>
    </w:tbl>
    <w:p w14:paraId="50F75AD0" w14:textId="77777777" w:rsidR="003E7509" w:rsidRPr="00C74559" w:rsidRDefault="003E7509" w:rsidP="003E7509">
      <w:pPr>
        <w:rPr>
          <w:lang w:val="en-GB"/>
        </w:rPr>
      </w:pPr>
    </w:p>
    <w:p w14:paraId="3C63B2D5" w14:textId="77777777" w:rsidR="00482BF7" w:rsidRPr="00C74559" w:rsidRDefault="00482BF7" w:rsidP="003E7509">
      <w:pPr>
        <w:rPr>
          <w:lang w:val="en-GB"/>
        </w:rPr>
      </w:pPr>
    </w:p>
    <w:p w14:paraId="57D063FA" w14:textId="77777777" w:rsidR="00482BF7" w:rsidRPr="00C74559" w:rsidRDefault="00482BF7">
      <w:pPr>
        <w:rPr>
          <w:lang w:val="en-GB"/>
        </w:rPr>
      </w:pPr>
    </w:p>
    <w:p w14:paraId="70985C69" w14:textId="77777777" w:rsidR="00482BF7" w:rsidRPr="00C74559" w:rsidRDefault="00482BF7" w:rsidP="003E7509">
      <w:pPr>
        <w:rPr>
          <w:lang w:val="en-GB"/>
        </w:rPr>
        <w:sectPr w:rsidR="00482BF7" w:rsidRPr="00C74559" w:rsidSect="00924EE2">
          <w:footerReference w:type="even" r:id="rId13"/>
          <w:pgSz w:w="11900" w:h="16840"/>
          <w:pgMar w:top="1417" w:right="1701" w:bottom="1417" w:left="1701" w:header="708" w:footer="708" w:gutter="0"/>
          <w:cols w:space="708"/>
          <w:titlePg/>
          <w:docGrid w:linePitch="360"/>
        </w:sectPr>
      </w:pPr>
    </w:p>
    <w:bookmarkStart w:id="6" w:name="_Toc516825912" w:displacedByCustomXml="next"/>
    <w:sdt>
      <w:sdtPr>
        <w:rPr>
          <w:b/>
          <w:smallCaps w:val="0"/>
          <w:color w:val="auto"/>
          <w:spacing w:val="0"/>
          <w:sz w:val="20"/>
          <w:szCs w:val="20"/>
          <w:lang w:val="es-ES_tradnl"/>
        </w:rPr>
        <w:id w:val="-1687350179"/>
        <w:docPartObj>
          <w:docPartGallery w:val="Table of Contents"/>
          <w:docPartUnique/>
        </w:docPartObj>
      </w:sdtPr>
      <w:sdtEndPr>
        <w:rPr>
          <w:b w:val="0"/>
          <w:bCs/>
        </w:rPr>
      </w:sdtEndPr>
      <w:sdtContent>
        <w:p w14:paraId="201E2C3F" w14:textId="77777777" w:rsidR="00932542" w:rsidRDefault="2AAF921A" w:rsidP="004711E6">
          <w:pPr>
            <w:pStyle w:val="Heading1"/>
            <w:numPr>
              <w:ilvl w:val="0"/>
              <w:numId w:val="0"/>
            </w:numPr>
          </w:pPr>
          <w:r w:rsidRPr="00C74559">
            <w:t>Table of contents</w:t>
          </w:r>
          <w:bookmarkEnd w:id="6"/>
        </w:p>
        <w:p w14:paraId="4094295B" w14:textId="77777777" w:rsidR="00CF40B8" w:rsidRPr="004711E6" w:rsidRDefault="00B90701">
          <w:pPr>
            <w:pStyle w:val="TOC1"/>
            <w:tabs>
              <w:tab w:val="right" w:leader="dot" w:pos="8488"/>
            </w:tabs>
            <w:rPr>
              <w:b w:val="0"/>
              <w:lang w:val="en-GB" w:eastAsia="es-ES_tradnl"/>
            </w:rPr>
          </w:pPr>
          <w:r w:rsidRPr="00B90701">
            <w:rPr>
              <w:b w:val="0"/>
              <w:lang w:val="en-GB"/>
            </w:rPr>
            <w:fldChar w:fldCharType="begin"/>
          </w:r>
          <w:r w:rsidR="00904C98" w:rsidRPr="00C74559">
            <w:rPr>
              <w:lang w:val="en-GB"/>
            </w:rPr>
            <w:instrText>TOC \o "1-3" \h \z \u</w:instrText>
          </w:r>
          <w:r w:rsidRPr="004711E6">
            <w:rPr>
              <w:b w:val="0"/>
              <w:lang w:val="en-GB"/>
            </w:rPr>
            <w:fldChar w:fldCharType="separate"/>
          </w:r>
          <w:hyperlink w:anchor="_Toc516825910" w:history="1">
            <w:r w:rsidRPr="004711E6">
              <w:rPr>
                <w:rStyle w:val="Hyperlink"/>
                <w:lang w:val="en-GB"/>
              </w:rPr>
              <w:t>Document Contributors</w:t>
            </w:r>
            <w:r w:rsidRPr="004711E6">
              <w:rPr>
                <w:webHidden/>
                <w:lang w:val="en-GB"/>
              </w:rPr>
              <w:tab/>
            </w:r>
            <w:r w:rsidRPr="004711E6">
              <w:rPr>
                <w:webHidden/>
                <w:lang w:val="en-GB"/>
              </w:rPr>
              <w:fldChar w:fldCharType="begin"/>
            </w:r>
            <w:r w:rsidRPr="004711E6">
              <w:rPr>
                <w:webHidden/>
                <w:lang w:val="en-GB"/>
              </w:rPr>
              <w:instrText xml:space="preserve"> PAGEREF _Toc516825910 \h </w:instrText>
            </w:r>
            <w:r w:rsidRPr="00CD430C">
              <w:rPr>
                <w:webHidden/>
                <w:lang w:val="en-GB"/>
              </w:rPr>
            </w:r>
            <w:r w:rsidRPr="004711E6">
              <w:rPr>
                <w:webHidden/>
                <w:lang w:val="en-GB"/>
              </w:rPr>
              <w:fldChar w:fldCharType="separate"/>
            </w:r>
            <w:r w:rsidRPr="004711E6">
              <w:rPr>
                <w:webHidden/>
                <w:lang w:val="en-GB"/>
              </w:rPr>
              <w:t>3</w:t>
            </w:r>
            <w:r w:rsidRPr="004711E6">
              <w:rPr>
                <w:webHidden/>
                <w:lang w:val="en-GB"/>
              </w:rPr>
              <w:fldChar w:fldCharType="end"/>
            </w:r>
          </w:hyperlink>
        </w:p>
        <w:p w14:paraId="0F0351F1" w14:textId="77777777" w:rsidR="00CF40B8" w:rsidRPr="004711E6" w:rsidRDefault="00B90701">
          <w:pPr>
            <w:pStyle w:val="TOC1"/>
            <w:tabs>
              <w:tab w:val="right" w:leader="dot" w:pos="8488"/>
            </w:tabs>
            <w:rPr>
              <w:b w:val="0"/>
              <w:lang w:val="en-GB" w:eastAsia="es-ES_tradnl"/>
            </w:rPr>
          </w:pPr>
          <w:hyperlink w:anchor="_Toc516825911" w:history="1">
            <w:r w:rsidRPr="004711E6">
              <w:rPr>
                <w:rStyle w:val="Hyperlink"/>
                <w:lang w:val="en-GB"/>
              </w:rPr>
              <w:t>Document History</w:t>
            </w:r>
            <w:r w:rsidRPr="004711E6">
              <w:rPr>
                <w:webHidden/>
                <w:lang w:val="en-GB"/>
              </w:rPr>
              <w:tab/>
            </w:r>
            <w:r w:rsidRPr="004711E6">
              <w:rPr>
                <w:webHidden/>
                <w:lang w:val="en-GB"/>
              </w:rPr>
              <w:fldChar w:fldCharType="begin"/>
            </w:r>
            <w:r w:rsidRPr="004711E6">
              <w:rPr>
                <w:webHidden/>
                <w:lang w:val="en-GB"/>
              </w:rPr>
              <w:instrText xml:space="preserve"> PAGEREF _Toc516825911 \h </w:instrText>
            </w:r>
            <w:r w:rsidRPr="00CD430C">
              <w:rPr>
                <w:webHidden/>
                <w:lang w:val="en-GB"/>
              </w:rPr>
            </w:r>
            <w:r w:rsidRPr="004711E6">
              <w:rPr>
                <w:webHidden/>
                <w:lang w:val="en-GB"/>
              </w:rPr>
              <w:fldChar w:fldCharType="separate"/>
            </w:r>
            <w:r w:rsidRPr="004711E6">
              <w:rPr>
                <w:webHidden/>
                <w:lang w:val="en-GB"/>
              </w:rPr>
              <w:t>3</w:t>
            </w:r>
            <w:r w:rsidRPr="004711E6">
              <w:rPr>
                <w:webHidden/>
                <w:lang w:val="en-GB"/>
              </w:rPr>
              <w:fldChar w:fldCharType="end"/>
            </w:r>
          </w:hyperlink>
        </w:p>
        <w:p w14:paraId="0D6B41C7" w14:textId="77777777" w:rsidR="00CF40B8" w:rsidRPr="004711E6" w:rsidRDefault="00B90701">
          <w:pPr>
            <w:pStyle w:val="TOC1"/>
            <w:tabs>
              <w:tab w:val="right" w:leader="dot" w:pos="8488"/>
            </w:tabs>
            <w:rPr>
              <w:b w:val="0"/>
              <w:lang w:val="en-GB" w:eastAsia="es-ES_tradnl"/>
            </w:rPr>
          </w:pPr>
          <w:hyperlink w:anchor="_Toc516825912" w:history="1">
            <w:r w:rsidRPr="004711E6">
              <w:rPr>
                <w:rStyle w:val="Hyperlink"/>
                <w:lang w:val="en-GB"/>
              </w:rPr>
              <w:t>Table of contents</w:t>
            </w:r>
            <w:r w:rsidRPr="004711E6">
              <w:rPr>
                <w:webHidden/>
                <w:lang w:val="en-GB"/>
              </w:rPr>
              <w:tab/>
            </w:r>
            <w:r w:rsidRPr="004711E6">
              <w:rPr>
                <w:webHidden/>
                <w:lang w:val="en-GB"/>
              </w:rPr>
              <w:fldChar w:fldCharType="begin"/>
            </w:r>
            <w:r w:rsidRPr="004711E6">
              <w:rPr>
                <w:webHidden/>
                <w:lang w:val="en-GB"/>
              </w:rPr>
              <w:instrText xml:space="preserve"> PAGEREF _Toc516825912 \h </w:instrText>
            </w:r>
            <w:r w:rsidRPr="00CD430C">
              <w:rPr>
                <w:webHidden/>
                <w:lang w:val="en-GB"/>
              </w:rPr>
            </w:r>
            <w:r w:rsidRPr="004711E6">
              <w:rPr>
                <w:webHidden/>
                <w:lang w:val="en-GB"/>
              </w:rPr>
              <w:fldChar w:fldCharType="separate"/>
            </w:r>
            <w:r w:rsidRPr="004711E6">
              <w:rPr>
                <w:webHidden/>
                <w:lang w:val="en-GB"/>
              </w:rPr>
              <w:t>4</w:t>
            </w:r>
            <w:r w:rsidRPr="004711E6">
              <w:rPr>
                <w:webHidden/>
                <w:lang w:val="en-GB"/>
              </w:rPr>
              <w:fldChar w:fldCharType="end"/>
            </w:r>
          </w:hyperlink>
        </w:p>
        <w:p w14:paraId="66C71DBF" w14:textId="77777777" w:rsidR="00CF40B8" w:rsidRPr="004711E6" w:rsidRDefault="00B90701">
          <w:pPr>
            <w:pStyle w:val="TOC1"/>
            <w:tabs>
              <w:tab w:val="left" w:pos="600"/>
              <w:tab w:val="right" w:leader="dot" w:pos="8488"/>
            </w:tabs>
            <w:rPr>
              <w:b w:val="0"/>
              <w:lang w:val="en-GB" w:eastAsia="es-ES_tradnl"/>
            </w:rPr>
          </w:pPr>
          <w:hyperlink w:anchor="_Toc516825913" w:history="1">
            <w:r w:rsidRPr="004711E6">
              <w:rPr>
                <w:rStyle w:val="Hyperlink"/>
                <w:lang w:val="en-GB"/>
              </w:rPr>
              <w:t>1.</w:t>
            </w:r>
            <w:r w:rsidRPr="004711E6">
              <w:rPr>
                <w:b w:val="0"/>
                <w:lang w:val="en-GB" w:eastAsia="es-ES_tradnl"/>
              </w:rPr>
              <w:tab/>
            </w:r>
            <w:r w:rsidRPr="004711E6">
              <w:rPr>
                <w:rStyle w:val="Hyperlink"/>
                <w:lang w:val="en-GB"/>
              </w:rPr>
              <w:t>Introduction</w:t>
            </w:r>
            <w:r w:rsidRPr="004711E6">
              <w:rPr>
                <w:webHidden/>
                <w:lang w:val="en-GB"/>
              </w:rPr>
              <w:tab/>
            </w:r>
            <w:r w:rsidRPr="004711E6">
              <w:rPr>
                <w:webHidden/>
                <w:lang w:val="en-GB"/>
              </w:rPr>
              <w:fldChar w:fldCharType="begin"/>
            </w:r>
            <w:r w:rsidRPr="004711E6">
              <w:rPr>
                <w:webHidden/>
                <w:lang w:val="en-GB"/>
              </w:rPr>
              <w:instrText xml:space="preserve"> PAGEREF _Toc516825913 \h </w:instrText>
            </w:r>
            <w:r w:rsidRPr="00CD430C">
              <w:rPr>
                <w:webHidden/>
                <w:lang w:val="en-GB"/>
              </w:rPr>
            </w:r>
            <w:r w:rsidRPr="004711E6">
              <w:rPr>
                <w:webHidden/>
                <w:lang w:val="en-GB"/>
              </w:rPr>
              <w:fldChar w:fldCharType="separate"/>
            </w:r>
            <w:r w:rsidRPr="004711E6">
              <w:rPr>
                <w:webHidden/>
                <w:lang w:val="en-GB"/>
              </w:rPr>
              <w:t>6</w:t>
            </w:r>
            <w:r w:rsidRPr="004711E6">
              <w:rPr>
                <w:webHidden/>
                <w:lang w:val="en-GB"/>
              </w:rPr>
              <w:fldChar w:fldCharType="end"/>
            </w:r>
          </w:hyperlink>
        </w:p>
        <w:p w14:paraId="7FCD19E6" w14:textId="77777777" w:rsidR="00CF40B8" w:rsidRPr="004711E6" w:rsidRDefault="00B90701">
          <w:pPr>
            <w:pStyle w:val="TOC1"/>
            <w:tabs>
              <w:tab w:val="left" w:pos="600"/>
              <w:tab w:val="right" w:leader="dot" w:pos="8488"/>
            </w:tabs>
            <w:rPr>
              <w:b w:val="0"/>
              <w:lang w:val="en-GB" w:eastAsia="es-ES_tradnl"/>
            </w:rPr>
          </w:pPr>
          <w:hyperlink w:anchor="_Toc516825915" w:history="1">
            <w:r w:rsidRPr="004711E6">
              <w:rPr>
                <w:rStyle w:val="Hyperlink"/>
                <w:lang w:val="en-GB"/>
              </w:rPr>
              <w:t>2.</w:t>
            </w:r>
            <w:r w:rsidRPr="004711E6">
              <w:rPr>
                <w:b w:val="0"/>
                <w:lang w:val="en-GB" w:eastAsia="es-ES_tradnl"/>
              </w:rPr>
              <w:tab/>
            </w:r>
            <w:r w:rsidRPr="004711E6">
              <w:rPr>
                <w:rStyle w:val="Hyperlink"/>
                <w:lang w:val="en-GB"/>
              </w:rPr>
              <w:t>Market Analysis</w:t>
            </w:r>
            <w:r w:rsidRPr="004711E6">
              <w:rPr>
                <w:webHidden/>
                <w:lang w:val="en-GB"/>
              </w:rPr>
              <w:tab/>
            </w:r>
            <w:r w:rsidRPr="004711E6">
              <w:rPr>
                <w:webHidden/>
                <w:lang w:val="en-GB"/>
              </w:rPr>
              <w:fldChar w:fldCharType="begin"/>
            </w:r>
            <w:r w:rsidRPr="004711E6">
              <w:rPr>
                <w:webHidden/>
                <w:lang w:val="en-GB"/>
              </w:rPr>
              <w:instrText xml:space="preserve"> PAGEREF _Toc516825915 \h </w:instrText>
            </w:r>
            <w:r w:rsidRPr="00CD430C">
              <w:rPr>
                <w:webHidden/>
                <w:lang w:val="en-GB"/>
              </w:rPr>
            </w:r>
            <w:r w:rsidRPr="004711E6">
              <w:rPr>
                <w:webHidden/>
                <w:lang w:val="en-GB"/>
              </w:rPr>
              <w:fldChar w:fldCharType="separate"/>
            </w:r>
            <w:r w:rsidRPr="004711E6">
              <w:rPr>
                <w:webHidden/>
                <w:lang w:val="en-GB"/>
              </w:rPr>
              <w:t>7</w:t>
            </w:r>
            <w:r w:rsidRPr="004711E6">
              <w:rPr>
                <w:webHidden/>
                <w:lang w:val="en-GB"/>
              </w:rPr>
              <w:fldChar w:fldCharType="end"/>
            </w:r>
          </w:hyperlink>
        </w:p>
        <w:p w14:paraId="7A6793DF" w14:textId="77777777" w:rsidR="00CF40B8" w:rsidRPr="004711E6" w:rsidRDefault="00B90701">
          <w:pPr>
            <w:pStyle w:val="TOC2"/>
            <w:tabs>
              <w:tab w:val="left" w:pos="800"/>
              <w:tab w:val="right" w:leader="dot" w:pos="8488"/>
            </w:tabs>
            <w:rPr>
              <w:b w:val="0"/>
              <w:sz w:val="24"/>
              <w:szCs w:val="24"/>
              <w:lang w:val="en-GB" w:eastAsia="es-ES_tradnl"/>
            </w:rPr>
          </w:pPr>
          <w:hyperlink w:anchor="_Toc516825917" w:history="1">
            <w:r w:rsidRPr="004711E6">
              <w:rPr>
                <w:rStyle w:val="Hyperlink"/>
                <w:rFonts w:eastAsia="Times"/>
                <w:lang w:val="en-GB"/>
              </w:rPr>
              <w:t>2.1.</w:t>
            </w:r>
            <w:r w:rsidRPr="004711E6">
              <w:rPr>
                <w:b w:val="0"/>
                <w:sz w:val="24"/>
                <w:szCs w:val="24"/>
                <w:lang w:val="en-GB" w:eastAsia="es-ES_tradnl"/>
              </w:rPr>
              <w:tab/>
            </w:r>
            <w:r w:rsidRPr="004711E6">
              <w:rPr>
                <w:rStyle w:val="Hyperlink"/>
                <w:rFonts w:eastAsia="Times"/>
                <w:lang w:val="en-GB"/>
              </w:rPr>
              <w:t>Marketing Use Case</w:t>
            </w:r>
            <w:r w:rsidRPr="004711E6">
              <w:rPr>
                <w:webHidden/>
                <w:lang w:val="en-GB"/>
              </w:rPr>
              <w:tab/>
            </w:r>
            <w:r w:rsidRPr="004711E6">
              <w:rPr>
                <w:webHidden/>
                <w:lang w:val="en-GB"/>
              </w:rPr>
              <w:fldChar w:fldCharType="begin"/>
            </w:r>
            <w:r w:rsidRPr="004711E6">
              <w:rPr>
                <w:webHidden/>
                <w:lang w:val="en-GB"/>
              </w:rPr>
              <w:instrText xml:space="preserve"> PAGEREF _Toc516825917 \h </w:instrText>
            </w:r>
            <w:r w:rsidRPr="00CD430C">
              <w:rPr>
                <w:webHidden/>
                <w:lang w:val="en-GB"/>
              </w:rPr>
            </w:r>
            <w:r w:rsidRPr="004711E6">
              <w:rPr>
                <w:webHidden/>
                <w:lang w:val="en-GB"/>
              </w:rPr>
              <w:fldChar w:fldCharType="separate"/>
            </w:r>
            <w:r w:rsidRPr="004711E6">
              <w:rPr>
                <w:webHidden/>
                <w:lang w:val="en-GB"/>
              </w:rPr>
              <w:t>7</w:t>
            </w:r>
            <w:r w:rsidRPr="004711E6">
              <w:rPr>
                <w:webHidden/>
                <w:lang w:val="en-GB"/>
              </w:rPr>
              <w:fldChar w:fldCharType="end"/>
            </w:r>
          </w:hyperlink>
        </w:p>
        <w:p w14:paraId="72A0D402" w14:textId="77777777" w:rsidR="00CF40B8" w:rsidRPr="004711E6" w:rsidRDefault="00B90701">
          <w:pPr>
            <w:pStyle w:val="TOC3"/>
            <w:tabs>
              <w:tab w:val="left" w:pos="1200"/>
              <w:tab w:val="right" w:leader="dot" w:pos="8488"/>
            </w:tabs>
            <w:rPr>
              <w:sz w:val="24"/>
              <w:szCs w:val="24"/>
              <w:lang w:val="en-GB" w:eastAsia="es-ES_tradnl"/>
            </w:rPr>
          </w:pPr>
          <w:hyperlink w:anchor="_Toc516825918" w:history="1">
            <w:r w:rsidRPr="004711E6">
              <w:rPr>
                <w:rStyle w:val="Hyperlink"/>
                <w:lang w:val="en-GB"/>
              </w:rPr>
              <w:t>2.1.1.</w:t>
            </w:r>
            <w:r w:rsidRPr="004711E6">
              <w:rPr>
                <w:sz w:val="24"/>
                <w:szCs w:val="24"/>
                <w:lang w:val="en-GB" w:eastAsia="es-ES_tradnl"/>
              </w:rPr>
              <w:tab/>
            </w:r>
            <w:r w:rsidRPr="004711E6">
              <w:rPr>
                <w:rStyle w:val="Hyperlink"/>
                <w:lang w:val="en-GB"/>
              </w:rPr>
              <w:t>Market status</w:t>
            </w:r>
            <w:r w:rsidRPr="004711E6">
              <w:rPr>
                <w:webHidden/>
                <w:lang w:val="en-GB"/>
              </w:rPr>
              <w:tab/>
            </w:r>
            <w:r w:rsidRPr="004711E6">
              <w:rPr>
                <w:webHidden/>
                <w:lang w:val="en-GB"/>
              </w:rPr>
              <w:fldChar w:fldCharType="begin"/>
            </w:r>
            <w:r w:rsidRPr="004711E6">
              <w:rPr>
                <w:webHidden/>
                <w:lang w:val="en-GB"/>
              </w:rPr>
              <w:instrText xml:space="preserve"> PAGEREF _Toc516825918 \h </w:instrText>
            </w:r>
            <w:r w:rsidRPr="00CD430C">
              <w:rPr>
                <w:webHidden/>
                <w:lang w:val="en-GB"/>
              </w:rPr>
            </w:r>
            <w:r w:rsidRPr="004711E6">
              <w:rPr>
                <w:webHidden/>
                <w:lang w:val="en-GB"/>
              </w:rPr>
              <w:fldChar w:fldCharType="separate"/>
            </w:r>
            <w:r w:rsidRPr="004711E6">
              <w:rPr>
                <w:webHidden/>
                <w:lang w:val="en-GB"/>
              </w:rPr>
              <w:t>7</w:t>
            </w:r>
            <w:r w:rsidRPr="004711E6">
              <w:rPr>
                <w:webHidden/>
                <w:lang w:val="en-GB"/>
              </w:rPr>
              <w:fldChar w:fldCharType="end"/>
            </w:r>
          </w:hyperlink>
        </w:p>
        <w:p w14:paraId="1EF256A0" w14:textId="77777777" w:rsidR="00CF40B8" w:rsidRPr="004711E6" w:rsidRDefault="00B90701">
          <w:pPr>
            <w:pStyle w:val="TOC3"/>
            <w:tabs>
              <w:tab w:val="left" w:pos="1200"/>
              <w:tab w:val="right" w:leader="dot" w:pos="8488"/>
            </w:tabs>
            <w:rPr>
              <w:sz w:val="24"/>
              <w:szCs w:val="24"/>
              <w:lang w:val="en-GB" w:eastAsia="es-ES_tradnl"/>
            </w:rPr>
          </w:pPr>
          <w:hyperlink w:anchor="_Toc516825921" w:history="1">
            <w:r w:rsidRPr="004711E6">
              <w:rPr>
                <w:rStyle w:val="Hyperlink"/>
                <w:lang w:val="en-GB"/>
              </w:rPr>
              <w:t>2.1.2.</w:t>
            </w:r>
            <w:r w:rsidRPr="004711E6">
              <w:rPr>
                <w:sz w:val="24"/>
                <w:szCs w:val="24"/>
                <w:lang w:val="en-GB" w:eastAsia="es-ES_tradnl"/>
              </w:rPr>
              <w:tab/>
            </w:r>
            <w:r w:rsidRPr="004711E6">
              <w:rPr>
                <w:rStyle w:val="Hyperlink"/>
                <w:lang w:val="en-GB"/>
              </w:rPr>
              <w:t>E-Commerce</w:t>
            </w:r>
            <w:r w:rsidRPr="004711E6">
              <w:rPr>
                <w:webHidden/>
                <w:lang w:val="en-GB"/>
              </w:rPr>
              <w:tab/>
            </w:r>
            <w:r w:rsidRPr="004711E6">
              <w:rPr>
                <w:webHidden/>
                <w:lang w:val="en-GB"/>
              </w:rPr>
              <w:fldChar w:fldCharType="begin"/>
            </w:r>
            <w:r w:rsidRPr="004711E6">
              <w:rPr>
                <w:webHidden/>
                <w:lang w:val="en-GB"/>
              </w:rPr>
              <w:instrText xml:space="preserve"> PAGEREF _Toc516825921 \h </w:instrText>
            </w:r>
            <w:r w:rsidRPr="00CD430C">
              <w:rPr>
                <w:webHidden/>
                <w:lang w:val="en-GB"/>
              </w:rPr>
            </w:r>
            <w:r w:rsidRPr="004711E6">
              <w:rPr>
                <w:webHidden/>
                <w:lang w:val="en-GB"/>
              </w:rPr>
              <w:fldChar w:fldCharType="separate"/>
            </w:r>
            <w:r w:rsidRPr="004711E6">
              <w:rPr>
                <w:webHidden/>
                <w:lang w:val="en-GB"/>
              </w:rPr>
              <w:t>8</w:t>
            </w:r>
            <w:r w:rsidRPr="004711E6">
              <w:rPr>
                <w:webHidden/>
                <w:lang w:val="en-GB"/>
              </w:rPr>
              <w:fldChar w:fldCharType="end"/>
            </w:r>
          </w:hyperlink>
        </w:p>
        <w:p w14:paraId="51F20261" w14:textId="77777777" w:rsidR="00CF40B8" w:rsidRPr="004711E6" w:rsidRDefault="00B90701">
          <w:pPr>
            <w:pStyle w:val="TOC3"/>
            <w:tabs>
              <w:tab w:val="left" w:pos="1200"/>
              <w:tab w:val="right" w:leader="dot" w:pos="8488"/>
            </w:tabs>
            <w:rPr>
              <w:sz w:val="24"/>
              <w:szCs w:val="24"/>
              <w:lang w:val="en-GB" w:eastAsia="es-ES_tradnl"/>
            </w:rPr>
          </w:pPr>
          <w:hyperlink w:anchor="_Toc516825924" w:history="1">
            <w:r w:rsidRPr="004711E6">
              <w:rPr>
                <w:rStyle w:val="Hyperlink"/>
                <w:lang w:val="en-GB"/>
              </w:rPr>
              <w:t>2.1.3.</w:t>
            </w:r>
            <w:r w:rsidRPr="004711E6">
              <w:rPr>
                <w:sz w:val="24"/>
                <w:szCs w:val="24"/>
                <w:lang w:val="en-GB" w:eastAsia="es-ES_tradnl"/>
              </w:rPr>
              <w:tab/>
            </w:r>
            <w:r w:rsidRPr="004711E6">
              <w:rPr>
                <w:rStyle w:val="Hyperlink"/>
                <w:lang w:val="en-GB"/>
              </w:rPr>
              <w:t>Competitors Analysis</w:t>
            </w:r>
            <w:r w:rsidRPr="004711E6">
              <w:rPr>
                <w:webHidden/>
                <w:lang w:val="en-GB"/>
              </w:rPr>
              <w:tab/>
            </w:r>
            <w:r w:rsidRPr="004711E6">
              <w:rPr>
                <w:webHidden/>
                <w:lang w:val="en-GB"/>
              </w:rPr>
              <w:fldChar w:fldCharType="begin"/>
            </w:r>
            <w:r w:rsidRPr="004711E6">
              <w:rPr>
                <w:webHidden/>
                <w:lang w:val="en-GB"/>
              </w:rPr>
              <w:instrText xml:space="preserve"> PAGEREF _Toc516825924 \h </w:instrText>
            </w:r>
            <w:r w:rsidRPr="00CD430C">
              <w:rPr>
                <w:webHidden/>
                <w:lang w:val="en-GB"/>
              </w:rPr>
            </w:r>
            <w:r w:rsidRPr="004711E6">
              <w:rPr>
                <w:webHidden/>
                <w:lang w:val="en-GB"/>
              </w:rPr>
              <w:fldChar w:fldCharType="separate"/>
            </w:r>
            <w:r w:rsidRPr="004711E6">
              <w:rPr>
                <w:webHidden/>
                <w:lang w:val="en-GB"/>
              </w:rPr>
              <w:t>9</w:t>
            </w:r>
            <w:r w:rsidRPr="004711E6">
              <w:rPr>
                <w:webHidden/>
                <w:lang w:val="en-GB"/>
              </w:rPr>
              <w:fldChar w:fldCharType="end"/>
            </w:r>
          </w:hyperlink>
        </w:p>
        <w:p w14:paraId="4C521D4D" w14:textId="77777777" w:rsidR="00CF40B8" w:rsidRPr="004711E6" w:rsidRDefault="00B90701">
          <w:pPr>
            <w:pStyle w:val="TOC3"/>
            <w:tabs>
              <w:tab w:val="left" w:pos="1200"/>
              <w:tab w:val="right" w:leader="dot" w:pos="8488"/>
            </w:tabs>
            <w:rPr>
              <w:sz w:val="24"/>
              <w:szCs w:val="24"/>
              <w:lang w:val="en-GB" w:eastAsia="es-ES_tradnl"/>
            </w:rPr>
          </w:pPr>
          <w:hyperlink w:anchor="_Toc516825925" w:history="1">
            <w:r w:rsidRPr="004711E6">
              <w:rPr>
                <w:rStyle w:val="Hyperlink"/>
                <w:lang w:val="en-GB"/>
              </w:rPr>
              <w:t>2.1.4.</w:t>
            </w:r>
            <w:r w:rsidRPr="004711E6">
              <w:rPr>
                <w:sz w:val="24"/>
                <w:szCs w:val="24"/>
                <w:lang w:val="en-GB" w:eastAsia="es-ES_tradnl"/>
              </w:rPr>
              <w:tab/>
            </w:r>
            <w:r w:rsidRPr="004711E6">
              <w:rPr>
                <w:rStyle w:val="Hyperlink"/>
                <w:lang w:val="en-GB"/>
              </w:rPr>
              <w:t>Gaps in the market</w:t>
            </w:r>
            <w:r w:rsidRPr="004711E6">
              <w:rPr>
                <w:webHidden/>
                <w:lang w:val="en-GB"/>
              </w:rPr>
              <w:tab/>
            </w:r>
            <w:r w:rsidRPr="004711E6">
              <w:rPr>
                <w:webHidden/>
                <w:lang w:val="en-GB"/>
              </w:rPr>
              <w:fldChar w:fldCharType="begin"/>
            </w:r>
            <w:r w:rsidRPr="004711E6">
              <w:rPr>
                <w:webHidden/>
                <w:lang w:val="en-GB"/>
              </w:rPr>
              <w:instrText xml:space="preserve"> PAGEREF _Toc516825925 \h </w:instrText>
            </w:r>
            <w:r w:rsidRPr="00CD430C">
              <w:rPr>
                <w:webHidden/>
                <w:lang w:val="en-GB"/>
              </w:rPr>
            </w:r>
            <w:r w:rsidRPr="004711E6">
              <w:rPr>
                <w:webHidden/>
                <w:lang w:val="en-GB"/>
              </w:rPr>
              <w:fldChar w:fldCharType="separate"/>
            </w:r>
            <w:r w:rsidRPr="004711E6">
              <w:rPr>
                <w:webHidden/>
                <w:lang w:val="en-GB"/>
              </w:rPr>
              <w:t>10</w:t>
            </w:r>
            <w:r w:rsidRPr="004711E6">
              <w:rPr>
                <w:webHidden/>
                <w:lang w:val="en-GB"/>
              </w:rPr>
              <w:fldChar w:fldCharType="end"/>
            </w:r>
          </w:hyperlink>
        </w:p>
        <w:p w14:paraId="053AF98E" w14:textId="77777777" w:rsidR="00CF40B8" w:rsidRPr="004711E6" w:rsidRDefault="00B90701">
          <w:pPr>
            <w:pStyle w:val="TOC2"/>
            <w:tabs>
              <w:tab w:val="left" w:pos="600"/>
              <w:tab w:val="right" w:leader="dot" w:pos="8488"/>
            </w:tabs>
            <w:rPr>
              <w:b w:val="0"/>
              <w:sz w:val="24"/>
              <w:szCs w:val="24"/>
              <w:lang w:val="en-GB" w:eastAsia="es-ES_tradnl"/>
            </w:rPr>
          </w:pPr>
          <w:hyperlink w:anchor="_Toc516825926" w:history="1">
            <w:r w:rsidRPr="004711E6">
              <w:rPr>
                <w:b w:val="0"/>
                <w:sz w:val="24"/>
                <w:szCs w:val="24"/>
                <w:lang w:val="en-GB" w:eastAsia="es-ES_tradnl"/>
              </w:rPr>
              <w:tab/>
            </w:r>
            <w:r w:rsidRPr="004711E6">
              <w:rPr>
                <w:rStyle w:val="Hyperlink"/>
                <w:rFonts w:eastAsia="Times"/>
                <w:lang w:val="en-GB"/>
              </w:rPr>
              <w:t>Recruiting</w:t>
            </w:r>
            <w:r w:rsidRPr="004711E6">
              <w:rPr>
                <w:webHidden/>
                <w:lang w:val="en-GB"/>
              </w:rPr>
              <w:tab/>
            </w:r>
            <w:r w:rsidRPr="004711E6">
              <w:rPr>
                <w:webHidden/>
                <w:lang w:val="en-GB"/>
              </w:rPr>
              <w:fldChar w:fldCharType="begin"/>
            </w:r>
            <w:r w:rsidRPr="004711E6">
              <w:rPr>
                <w:webHidden/>
                <w:lang w:val="en-GB"/>
              </w:rPr>
              <w:instrText xml:space="preserve"> PAGEREF _Toc516825926 \h </w:instrText>
            </w:r>
            <w:r w:rsidRPr="00CD430C">
              <w:rPr>
                <w:webHidden/>
                <w:lang w:val="en-GB"/>
              </w:rPr>
            </w:r>
            <w:r w:rsidRPr="004711E6">
              <w:rPr>
                <w:webHidden/>
                <w:lang w:val="en-GB"/>
              </w:rPr>
              <w:fldChar w:fldCharType="separate"/>
            </w:r>
            <w:r w:rsidRPr="004711E6">
              <w:rPr>
                <w:webHidden/>
                <w:lang w:val="en-GB"/>
              </w:rPr>
              <w:t>12</w:t>
            </w:r>
            <w:r w:rsidRPr="004711E6">
              <w:rPr>
                <w:webHidden/>
                <w:lang w:val="en-GB"/>
              </w:rPr>
              <w:fldChar w:fldCharType="end"/>
            </w:r>
          </w:hyperlink>
        </w:p>
        <w:p w14:paraId="42846340" w14:textId="77777777" w:rsidR="00CF40B8" w:rsidRPr="004711E6" w:rsidRDefault="00B90701">
          <w:pPr>
            <w:pStyle w:val="TOC2"/>
            <w:tabs>
              <w:tab w:val="right" w:leader="dot" w:pos="8488"/>
            </w:tabs>
            <w:rPr>
              <w:b w:val="0"/>
              <w:sz w:val="24"/>
              <w:szCs w:val="24"/>
              <w:lang w:val="en-GB" w:eastAsia="es-ES_tradnl"/>
            </w:rPr>
          </w:pPr>
          <w:hyperlink w:anchor="_Toc516825927" w:history="1">
            <w:r w:rsidRPr="004711E6">
              <w:rPr>
                <w:rStyle w:val="Hyperlink"/>
                <w:lang w:val="en-GB"/>
              </w:rPr>
              <w:t>2.2.</w:t>
            </w:r>
            <w:r w:rsidRPr="004711E6">
              <w:rPr>
                <w:webHidden/>
                <w:lang w:val="en-GB"/>
              </w:rPr>
              <w:tab/>
            </w:r>
            <w:r w:rsidRPr="004711E6">
              <w:rPr>
                <w:webHidden/>
                <w:lang w:val="en-GB"/>
              </w:rPr>
              <w:fldChar w:fldCharType="begin"/>
            </w:r>
            <w:r w:rsidRPr="004711E6">
              <w:rPr>
                <w:webHidden/>
                <w:lang w:val="en-GB"/>
              </w:rPr>
              <w:instrText xml:space="preserve"> PAGEREF _Toc516825927 \h </w:instrText>
            </w:r>
            <w:r w:rsidRPr="00CD430C">
              <w:rPr>
                <w:webHidden/>
                <w:lang w:val="en-GB"/>
              </w:rPr>
            </w:r>
            <w:r w:rsidRPr="004711E6">
              <w:rPr>
                <w:webHidden/>
                <w:lang w:val="en-GB"/>
              </w:rPr>
              <w:fldChar w:fldCharType="separate"/>
            </w:r>
            <w:r w:rsidRPr="004711E6">
              <w:rPr>
                <w:webHidden/>
                <w:lang w:val="en-GB"/>
              </w:rPr>
              <w:t>12</w:t>
            </w:r>
            <w:r w:rsidRPr="004711E6">
              <w:rPr>
                <w:webHidden/>
                <w:lang w:val="en-GB"/>
              </w:rPr>
              <w:fldChar w:fldCharType="end"/>
            </w:r>
          </w:hyperlink>
        </w:p>
        <w:p w14:paraId="6BE05D99" w14:textId="77777777" w:rsidR="00CF40B8" w:rsidRPr="004711E6" w:rsidRDefault="00B90701">
          <w:pPr>
            <w:pStyle w:val="TOC3"/>
            <w:tabs>
              <w:tab w:val="left" w:pos="800"/>
              <w:tab w:val="right" w:leader="dot" w:pos="8488"/>
            </w:tabs>
            <w:rPr>
              <w:sz w:val="24"/>
              <w:szCs w:val="24"/>
              <w:lang w:val="en-GB" w:eastAsia="es-ES_tradnl"/>
            </w:rPr>
          </w:pPr>
          <w:hyperlink w:anchor="_Toc516825928" w:history="1">
            <w:r w:rsidRPr="004711E6">
              <w:rPr>
                <w:sz w:val="24"/>
                <w:szCs w:val="24"/>
                <w:lang w:val="en-GB" w:eastAsia="es-ES_tradnl"/>
              </w:rPr>
              <w:tab/>
            </w:r>
            <w:r w:rsidRPr="004711E6">
              <w:rPr>
                <w:rStyle w:val="Hyperlink"/>
                <w:lang w:val="en-GB"/>
              </w:rPr>
              <w:t>Market status</w:t>
            </w:r>
            <w:r w:rsidRPr="004711E6">
              <w:rPr>
                <w:webHidden/>
                <w:lang w:val="en-GB"/>
              </w:rPr>
              <w:tab/>
            </w:r>
            <w:r w:rsidRPr="004711E6">
              <w:rPr>
                <w:webHidden/>
                <w:lang w:val="en-GB"/>
              </w:rPr>
              <w:fldChar w:fldCharType="begin"/>
            </w:r>
            <w:r w:rsidRPr="004711E6">
              <w:rPr>
                <w:webHidden/>
                <w:lang w:val="en-GB"/>
              </w:rPr>
              <w:instrText xml:space="preserve"> PAGEREF _Toc516825928 \h </w:instrText>
            </w:r>
            <w:r w:rsidRPr="00CD430C">
              <w:rPr>
                <w:webHidden/>
                <w:lang w:val="en-GB"/>
              </w:rPr>
            </w:r>
            <w:r w:rsidRPr="004711E6">
              <w:rPr>
                <w:webHidden/>
                <w:lang w:val="en-GB"/>
              </w:rPr>
              <w:fldChar w:fldCharType="separate"/>
            </w:r>
            <w:r w:rsidRPr="004711E6">
              <w:rPr>
                <w:webHidden/>
                <w:lang w:val="en-GB"/>
              </w:rPr>
              <w:t>12</w:t>
            </w:r>
            <w:r w:rsidRPr="004711E6">
              <w:rPr>
                <w:webHidden/>
                <w:lang w:val="en-GB"/>
              </w:rPr>
              <w:fldChar w:fldCharType="end"/>
            </w:r>
          </w:hyperlink>
        </w:p>
        <w:p w14:paraId="19739E23" w14:textId="77777777" w:rsidR="00CF40B8" w:rsidRPr="004711E6" w:rsidRDefault="00B90701">
          <w:pPr>
            <w:pStyle w:val="TOC3"/>
            <w:tabs>
              <w:tab w:val="right" w:leader="dot" w:pos="8488"/>
            </w:tabs>
            <w:rPr>
              <w:sz w:val="24"/>
              <w:szCs w:val="24"/>
              <w:lang w:val="en-GB" w:eastAsia="es-ES_tradnl"/>
            </w:rPr>
          </w:pPr>
          <w:hyperlink w:anchor="_Toc516825929" w:history="1">
            <w:r w:rsidRPr="004711E6">
              <w:rPr>
                <w:rStyle w:val="Hyperlink"/>
                <w:lang w:val="en-GB"/>
              </w:rPr>
              <w:t>2.2.1.</w:t>
            </w:r>
            <w:r w:rsidRPr="004711E6">
              <w:rPr>
                <w:webHidden/>
                <w:lang w:val="en-GB"/>
              </w:rPr>
              <w:tab/>
            </w:r>
            <w:r w:rsidRPr="004711E6">
              <w:rPr>
                <w:webHidden/>
                <w:lang w:val="en-GB"/>
              </w:rPr>
              <w:fldChar w:fldCharType="begin"/>
            </w:r>
            <w:r w:rsidRPr="004711E6">
              <w:rPr>
                <w:webHidden/>
                <w:lang w:val="en-GB"/>
              </w:rPr>
              <w:instrText xml:space="preserve"> PAGEREF _Toc516825929 \h </w:instrText>
            </w:r>
            <w:r w:rsidRPr="00CD430C">
              <w:rPr>
                <w:webHidden/>
                <w:lang w:val="en-GB"/>
              </w:rPr>
            </w:r>
            <w:r w:rsidRPr="004711E6">
              <w:rPr>
                <w:webHidden/>
                <w:lang w:val="en-GB"/>
              </w:rPr>
              <w:fldChar w:fldCharType="separate"/>
            </w:r>
            <w:r w:rsidRPr="004711E6">
              <w:rPr>
                <w:webHidden/>
                <w:lang w:val="en-GB"/>
              </w:rPr>
              <w:t>12</w:t>
            </w:r>
            <w:r w:rsidRPr="004711E6">
              <w:rPr>
                <w:webHidden/>
                <w:lang w:val="en-GB"/>
              </w:rPr>
              <w:fldChar w:fldCharType="end"/>
            </w:r>
          </w:hyperlink>
        </w:p>
        <w:p w14:paraId="03865965" w14:textId="77777777" w:rsidR="00CF40B8" w:rsidRPr="004711E6" w:rsidRDefault="00B90701">
          <w:pPr>
            <w:pStyle w:val="TOC3"/>
            <w:tabs>
              <w:tab w:val="left" w:pos="800"/>
              <w:tab w:val="right" w:leader="dot" w:pos="8488"/>
            </w:tabs>
            <w:rPr>
              <w:sz w:val="24"/>
              <w:szCs w:val="24"/>
              <w:lang w:val="en-GB" w:eastAsia="es-ES_tradnl"/>
            </w:rPr>
          </w:pPr>
          <w:hyperlink w:anchor="_Toc516825959" w:history="1">
            <w:r w:rsidRPr="004711E6">
              <w:rPr>
                <w:sz w:val="24"/>
                <w:szCs w:val="24"/>
                <w:lang w:val="en-GB" w:eastAsia="es-ES_tradnl"/>
              </w:rPr>
              <w:tab/>
            </w:r>
            <w:r w:rsidRPr="004711E6">
              <w:rPr>
                <w:rStyle w:val="Hyperlink"/>
                <w:lang w:val="en-GB"/>
              </w:rPr>
              <w:t>Competitors analysis</w:t>
            </w:r>
            <w:r w:rsidRPr="004711E6">
              <w:rPr>
                <w:webHidden/>
                <w:lang w:val="en-GB"/>
              </w:rPr>
              <w:tab/>
            </w:r>
            <w:r w:rsidRPr="004711E6">
              <w:rPr>
                <w:webHidden/>
                <w:lang w:val="en-GB"/>
              </w:rPr>
              <w:fldChar w:fldCharType="begin"/>
            </w:r>
            <w:r w:rsidRPr="004711E6">
              <w:rPr>
                <w:webHidden/>
                <w:lang w:val="en-GB"/>
              </w:rPr>
              <w:instrText xml:space="preserve"> PAGEREF _Toc516825959 \h </w:instrText>
            </w:r>
            <w:r w:rsidRPr="00CD430C">
              <w:rPr>
                <w:webHidden/>
                <w:lang w:val="en-GB"/>
              </w:rPr>
            </w:r>
            <w:r w:rsidRPr="004711E6">
              <w:rPr>
                <w:webHidden/>
                <w:lang w:val="en-GB"/>
              </w:rPr>
              <w:fldChar w:fldCharType="separate"/>
            </w:r>
            <w:r w:rsidRPr="004711E6">
              <w:rPr>
                <w:webHidden/>
                <w:lang w:val="en-GB"/>
              </w:rPr>
              <w:t>13</w:t>
            </w:r>
            <w:r w:rsidRPr="004711E6">
              <w:rPr>
                <w:webHidden/>
                <w:lang w:val="en-GB"/>
              </w:rPr>
              <w:fldChar w:fldCharType="end"/>
            </w:r>
          </w:hyperlink>
        </w:p>
        <w:p w14:paraId="54201F67" w14:textId="77777777" w:rsidR="00CF40B8" w:rsidRPr="004711E6" w:rsidRDefault="00B90701">
          <w:pPr>
            <w:pStyle w:val="TOC3"/>
            <w:tabs>
              <w:tab w:val="right" w:leader="dot" w:pos="8488"/>
            </w:tabs>
            <w:rPr>
              <w:sz w:val="24"/>
              <w:szCs w:val="24"/>
              <w:lang w:val="en-GB" w:eastAsia="es-ES_tradnl"/>
            </w:rPr>
          </w:pPr>
          <w:hyperlink w:anchor="_Toc516825960" w:history="1">
            <w:r w:rsidRPr="004711E6">
              <w:rPr>
                <w:rStyle w:val="Hyperlink"/>
                <w:lang w:val="en-GB"/>
              </w:rPr>
              <w:t>2.2.2.</w:t>
            </w:r>
            <w:r w:rsidRPr="004711E6">
              <w:rPr>
                <w:webHidden/>
                <w:lang w:val="en-GB"/>
              </w:rPr>
              <w:tab/>
            </w:r>
            <w:r w:rsidRPr="004711E6">
              <w:rPr>
                <w:webHidden/>
                <w:lang w:val="en-GB"/>
              </w:rPr>
              <w:fldChar w:fldCharType="begin"/>
            </w:r>
            <w:r w:rsidRPr="004711E6">
              <w:rPr>
                <w:webHidden/>
                <w:lang w:val="en-GB"/>
              </w:rPr>
              <w:instrText xml:space="preserve"> PAGEREF _Toc516825960 \h </w:instrText>
            </w:r>
            <w:r w:rsidRPr="00CD430C">
              <w:rPr>
                <w:webHidden/>
                <w:lang w:val="en-GB"/>
              </w:rPr>
            </w:r>
            <w:r w:rsidRPr="004711E6">
              <w:rPr>
                <w:webHidden/>
                <w:lang w:val="en-GB"/>
              </w:rPr>
              <w:fldChar w:fldCharType="separate"/>
            </w:r>
            <w:r w:rsidRPr="004711E6">
              <w:rPr>
                <w:webHidden/>
                <w:lang w:val="en-GB"/>
              </w:rPr>
              <w:t>13</w:t>
            </w:r>
            <w:r w:rsidRPr="004711E6">
              <w:rPr>
                <w:webHidden/>
                <w:lang w:val="en-GB"/>
              </w:rPr>
              <w:fldChar w:fldCharType="end"/>
            </w:r>
          </w:hyperlink>
        </w:p>
        <w:p w14:paraId="6F619698" w14:textId="77777777" w:rsidR="00CF40B8" w:rsidRPr="004711E6" w:rsidRDefault="00B90701">
          <w:pPr>
            <w:pStyle w:val="TOC3"/>
            <w:tabs>
              <w:tab w:val="left" w:pos="1200"/>
              <w:tab w:val="right" w:leader="dot" w:pos="8488"/>
            </w:tabs>
            <w:rPr>
              <w:sz w:val="24"/>
              <w:szCs w:val="24"/>
              <w:lang w:val="en-GB" w:eastAsia="es-ES_tradnl"/>
            </w:rPr>
          </w:pPr>
          <w:hyperlink w:anchor="_Toc516825961" w:history="1">
            <w:r w:rsidRPr="004711E6">
              <w:rPr>
                <w:rStyle w:val="Hyperlink"/>
                <w:lang w:val="en-GB"/>
              </w:rPr>
              <w:t>2.2.3.</w:t>
            </w:r>
            <w:r w:rsidRPr="004711E6">
              <w:rPr>
                <w:sz w:val="24"/>
                <w:szCs w:val="24"/>
                <w:lang w:val="en-GB" w:eastAsia="es-ES_tradnl"/>
              </w:rPr>
              <w:tab/>
            </w:r>
            <w:r w:rsidRPr="004711E6">
              <w:rPr>
                <w:rStyle w:val="Hyperlink"/>
                <w:lang w:val="en-GB"/>
              </w:rPr>
              <w:t>Gaps in the market</w:t>
            </w:r>
            <w:r w:rsidRPr="004711E6">
              <w:rPr>
                <w:webHidden/>
                <w:lang w:val="en-GB"/>
              </w:rPr>
              <w:tab/>
            </w:r>
            <w:r w:rsidRPr="004711E6">
              <w:rPr>
                <w:webHidden/>
                <w:lang w:val="en-GB"/>
              </w:rPr>
              <w:fldChar w:fldCharType="begin"/>
            </w:r>
            <w:r w:rsidRPr="004711E6">
              <w:rPr>
                <w:webHidden/>
                <w:lang w:val="en-GB"/>
              </w:rPr>
              <w:instrText xml:space="preserve"> PAGEREF _Toc516825961 \h </w:instrText>
            </w:r>
            <w:r w:rsidRPr="00CD430C">
              <w:rPr>
                <w:webHidden/>
                <w:lang w:val="en-GB"/>
              </w:rPr>
            </w:r>
            <w:r w:rsidRPr="004711E6">
              <w:rPr>
                <w:webHidden/>
                <w:lang w:val="en-GB"/>
              </w:rPr>
              <w:fldChar w:fldCharType="separate"/>
            </w:r>
            <w:r w:rsidRPr="004711E6">
              <w:rPr>
                <w:webHidden/>
                <w:lang w:val="en-GB"/>
              </w:rPr>
              <w:t>18</w:t>
            </w:r>
            <w:r w:rsidRPr="004711E6">
              <w:rPr>
                <w:webHidden/>
                <w:lang w:val="en-GB"/>
              </w:rPr>
              <w:fldChar w:fldCharType="end"/>
            </w:r>
          </w:hyperlink>
        </w:p>
        <w:p w14:paraId="0DDB3FCE" w14:textId="77777777" w:rsidR="00CF40B8" w:rsidRPr="004711E6" w:rsidRDefault="00B90701">
          <w:pPr>
            <w:pStyle w:val="TOC3"/>
            <w:tabs>
              <w:tab w:val="left" w:pos="800"/>
              <w:tab w:val="right" w:leader="dot" w:pos="8488"/>
            </w:tabs>
            <w:rPr>
              <w:sz w:val="24"/>
              <w:szCs w:val="24"/>
              <w:lang w:val="en-GB" w:eastAsia="es-ES_tradnl"/>
            </w:rPr>
          </w:pPr>
          <w:hyperlink w:anchor="_Toc516826003" w:history="1">
            <w:r w:rsidRPr="004711E6">
              <w:rPr>
                <w:sz w:val="24"/>
                <w:szCs w:val="24"/>
                <w:lang w:val="en-GB" w:eastAsia="es-ES_tradnl"/>
              </w:rPr>
              <w:tab/>
            </w:r>
            <w:r w:rsidRPr="004711E6">
              <w:rPr>
                <w:rStyle w:val="Hyperlink"/>
                <w:lang w:val="en-GB"/>
              </w:rPr>
              <w:t>Advances in technology create new opportunities, but they also open up new risks and problems []:</w:t>
            </w:r>
            <w:r w:rsidRPr="004711E6">
              <w:rPr>
                <w:webHidden/>
                <w:lang w:val="en-GB"/>
              </w:rPr>
              <w:tab/>
            </w:r>
            <w:r w:rsidRPr="004711E6">
              <w:rPr>
                <w:webHidden/>
                <w:lang w:val="en-GB"/>
              </w:rPr>
              <w:fldChar w:fldCharType="begin"/>
            </w:r>
            <w:r w:rsidRPr="004711E6">
              <w:rPr>
                <w:webHidden/>
                <w:lang w:val="en-GB"/>
              </w:rPr>
              <w:instrText xml:space="preserve"> PAGEREF _Toc516826003 \h </w:instrText>
            </w:r>
            <w:r w:rsidRPr="00CD430C">
              <w:rPr>
                <w:webHidden/>
                <w:lang w:val="en-GB"/>
              </w:rPr>
            </w:r>
            <w:r w:rsidRPr="004711E6">
              <w:rPr>
                <w:webHidden/>
                <w:lang w:val="en-GB"/>
              </w:rPr>
              <w:fldChar w:fldCharType="separate"/>
            </w:r>
            <w:r w:rsidRPr="004711E6">
              <w:rPr>
                <w:webHidden/>
                <w:lang w:val="en-GB"/>
              </w:rPr>
              <w:t>18</w:t>
            </w:r>
            <w:r w:rsidRPr="004711E6">
              <w:rPr>
                <w:webHidden/>
                <w:lang w:val="en-GB"/>
              </w:rPr>
              <w:fldChar w:fldCharType="end"/>
            </w:r>
          </w:hyperlink>
        </w:p>
        <w:p w14:paraId="2F2B7B9B" w14:textId="77777777" w:rsidR="00CF40B8" w:rsidRPr="004711E6" w:rsidRDefault="00B90701">
          <w:pPr>
            <w:pStyle w:val="TOC3"/>
            <w:tabs>
              <w:tab w:val="right" w:leader="dot" w:pos="8488"/>
            </w:tabs>
            <w:rPr>
              <w:sz w:val="24"/>
              <w:szCs w:val="24"/>
              <w:lang w:val="en-GB" w:eastAsia="es-ES_tradnl"/>
            </w:rPr>
          </w:pPr>
          <w:hyperlink w:anchor="_Toc516826004" w:history="1">
            <w:r w:rsidRPr="004711E6">
              <w:rPr>
                <w:rStyle w:val="Hyperlink"/>
                <w:lang w:val="en-GB"/>
              </w:rPr>
              <w:t>2.2.4.</w:t>
            </w:r>
            <w:r w:rsidRPr="004711E6">
              <w:rPr>
                <w:webHidden/>
                <w:lang w:val="en-GB"/>
              </w:rPr>
              <w:tab/>
            </w:r>
            <w:r w:rsidRPr="004711E6">
              <w:rPr>
                <w:webHidden/>
                <w:lang w:val="en-GB"/>
              </w:rPr>
              <w:fldChar w:fldCharType="begin"/>
            </w:r>
            <w:r w:rsidRPr="004711E6">
              <w:rPr>
                <w:webHidden/>
                <w:lang w:val="en-GB"/>
              </w:rPr>
              <w:instrText xml:space="preserve"> PAGEREF _Toc516826004 \h </w:instrText>
            </w:r>
            <w:r w:rsidRPr="00CD430C">
              <w:rPr>
                <w:webHidden/>
                <w:lang w:val="en-GB"/>
              </w:rPr>
            </w:r>
            <w:r w:rsidRPr="004711E6">
              <w:rPr>
                <w:webHidden/>
                <w:lang w:val="en-GB"/>
              </w:rPr>
              <w:fldChar w:fldCharType="separate"/>
            </w:r>
            <w:r w:rsidRPr="004711E6">
              <w:rPr>
                <w:webHidden/>
                <w:lang w:val="en-GB"/>
              </w:rPr>
              <w:t>18</w:t>
            </w:r>
            <w:r w:rsidRPr="004711E6">
              <w:rPr>
                <w:webHidden/>
                <w:lang w:val="en-GB"/>
              </w:rPr>
              <w:fldChar w:fldCharType="end"/>
            </w:r>
          </w:hyperlink>
        </w:p>
        <w:p w14:paraId="3231C4DF" w14:textId="77777777" w:rsidR="00CF40B8" w:rsidRPr="004711E6" w:rsidRDefault="00B90701">
          <w:pPr>
            <w:pStyle w:val="TOC1"/>
            <w:tabs>
              <w:tab w:val="left" w:pos="600"/>
              <w:tab w:val="right" w:leader="dot" w:pos="8488"/>
            </w:tabs>
            <w:rPr>
              <w:b w:val="0"/>
              <w:lang w:val="en-GB" w:eastAsia="es-ES_tradnl"/>
            </w:rPr>
          </w:pPr>
          <w:hyperlink w:anchor="_Toc516826017" w:history="1">
            <w:r w:rsidRPr="004711E6">
              <w:rPr>
                <w:rStyle w:val="Hyperlink"/>
                <w:lang w:val="en-GB"/>
              </w:rPr>
              <w:t>3.</w:t>
            </w:r>
            <w:r w:rsidRPr="004711E6">
              <w:rPr>
                <w:b w:val="0"/>
                <w:lang w:val="en-GB" w:eastAsia="es-ES_tradnl"/>
              </w:rPr>
              <w:tab/>
            </w:r>
            <w:r w:rsidRPr="004711E6">
              <w:rPr>
                <w:rStyle w:val="Hyperlink"/>
                <w:lang w:val="en-GB"/>
              </w:rPr>
              <w:t>Exploitation plan</w:t>
            </w:r>
            <w:r w:rsidRPr="004711E6">
              <w:rPr>
                <w:webHidden/>
                <w:lang w:val="en-GB"/>
              </w:rPr>
              <w:tab/>
            </w:r>
            <w:r w:rsidRPr="004711E6">
              <w:rPr>
                <w:webHidden/>
                <w:lang w:val="en-GB"/>
              </w:rPr>
              <w:fldChar w:fldCharType="begin"/>
            </w:r>
            <w:r w:rsidRPr="004711E6">
              <w:rPr>
                <w:webHidden/>
                <w:lang w:val="en-GB"/>
              </w:rPr>
              <w:instrText xml:space="preserve"> PAGEREF _Toc516826017 \h </w:instrText>
            </w:r>
            <w:r w:rsidRPr="00CD430C">
              <w:rPr>
                <w:webHidden/>
                <w:lang w:val="en-GB"/>
              </w:rPr>
            </w:r>
            <w:r w:rsidRPr="004711E6">
              <w:rPr>
                <w:webHidden/>
                <w:lang w:val="en-GB"/>
              </w:rPr>
              <w:fldChar w:fldCharType="separate"/>
            </w:r>
            <w:r w:rsidRPr="004711E6">
              <w:rPr>
                <w:webHidden/>
                <w:lang w:val="en-GB"/>
              </w:rPr>
              <w:t>18</w:t>
            </w:r>
            <w:r w:rsidRPr="004711E6">
              <w:rPr>
                <w:webHidden/>
                <w:lang w:val="en-GB"/>
              </w:rPr>
              <w:fldChar w:fldCharType="end"/>
            </w:r>
          </w:hyperlink>
        </w:p>
        <w:p w14:paraId="3A5A7781" w14:textId="77777777" w:rsidR="00CF40B8" w:rsidRPr="004711E6" w:rsidRDefault="00B90701">
          <w:pPr>
            <w:pStyle w:val="TOC2"/>
            <w:tabs>
              <w:tab w:val="left" w:pos="800"/>
              <w:tab w:val="right" w:leader="dot" w:pos="8488"/>
            </w:tabs>
            <w:rPr>
              <w:b w:val="0"/>
              <w:sz w:val="24"/>
              <w:szCs w:val="24"/>
              <w:lang w:val="en-GB" w:eastAsia="es-ES_tradnl"/>
            </w:rPr>
          </w:pPr>
          <w:hyperlink w:anchor="_Toc516826019" w:history="1">
            <w:r w:rsidRPr="004711E6">
              <w:rPr>
                <w:rStyle w:val="Hyperlink"/>
                <w:rFonts w:eastAsia="Times"/>
                <w:lang w:val="en-GB"/>
              </w:rPr>
              <w:t>3.1.</w:t>
            </w:r>
            <w:r w:rsidRPr="004711E6">
              <w:rPr>
                <w:b w:val="0"/>
                <w:sz w:val="24"/>
                <w:szCs w:val="24"/>
                <w:lang w:val="en-GB" w:eastAsia="es-ES_tradnl"/>
              </w:rPr>
              <w:tab/>
            </w:r>
            <w:r w:rsidRPr="004711E6">
              <w:rPr>
                <w:rStyle w:val="Hyperlink"/>
                <w:rFonts w:eastAsia="Times"/>
                <w:lang w:val="en-GB"/>
              </w:rPr>
              <w:t>Joint exploitation plan (consortium level)</w:t>
            </w:r>
            <w:r w:rsidRPr="004711E6">
              <w:rPr>
                <w:webHidden/>
                <w:lang w:val="en-GB"/>
              </w:rPr>
              <w:tab/>
            </w:r>
            <w:r w:rsidRPr="004711E6">
              <w:rPr>
                <w:webHidden/>
                <w:lang w:val="en-GB"/>
              </w:rPr>
              <w:fldChar w:fldCharType="begin"/>
            </w:r>
            <w:r w:rsidRPr="004711E6">
              <w:rPr>
                <w:webHidden/>
                <w:lang w:val="en-GB"/>
              </w:rPr>
              <w:instrText xml:space="preserve"> PAGEREF _Toc516826019 \h </w:instrText>
            </w:r>
            <w:r w:rsidRPr="00CD430C">
              <w:rPr>
                <w:webHidden/>
                <w:lang w:val="en-GB"/>
              </w:rPr>
            </w:r>
            <w:r w:rsidRPr="004711E6">
              <w:rPr>
                <w:webHidden/>
                <w:lang w:val="en-GB"/>
              </w:rPr>
              <w:fldChar w:fldCharType="separate"/>
            </w:r>
            <w:r w:rsidRPr="004711E6">
              <w:rPr>
                <w:webHidden/>
                <w:lang w:val="en-GB"/>
              </w:rPr>
              <w:t>20</w:t>
            </w:r>
            <w:r w:rsidRPr="004711E6">
              <w:rPr>
                <w:webHidden/>
                <w:lang w:val="en-GB"/>
              </w:rPr>
              <w:fldChar w:fldCharType="end"/>
            </w:r>
          </w:hyperlink>
        </w:p>
        <w:p w14:paraId="3BA75732" w14:textId="77777777" w:rsidR="00CF40B8" w:rsidRPr="004711E6" w:rsidRDefault="00B90701">
          <w:pPr>
            <w:pStyle w:val="TOC2"/>
            <w:tabs>
              <w:tab w:val="left" w:pos="800"/>
              <w:tab w:val="right" w:leader="dot" w:pos="8488"/>
            </w:tabs>
            <w:rPr>
              <w:b w:val="0"/>
              <w:sz w:val="24"/>
              <w:szCs w:val="24"/>
              <w:lang w:val="en-GB" w:eastAsia="es-ES_tradnl"/>
            </w:rPr>
          </w:pPr>
          <w:hyperlink w:anchor="_Toc516826020" w:history="1">
            <w:r w:rsidRPr="004711E6">
              <w:rPr>
                <w:rStyle w:val="Hyperlink"/>
                <w:rFonts w:eastAsia="Times"/>
                <w:lang w:val="en-GB"/>
              </w:rPr>
              <w:t>3.2.</w:t>
            </w:r>
            <w:r w:rsidRPr="004711E6">
              <w:rPr>
                <w:b w:val="0"/>
                <w:sz w:val="24"/>
                <w:szCs w:val="24"/>
                <w:lang w:val="en-GB" w:eastAsia="es-ES_tradnl"/>
              </w:rPr>
              <w:tab/>
            </w:r>
            <w:r w:rsidRPr="004711E6">
              <w:rPr>
                <w:rStyle w:val="Hyperlink"/>
                <w:rFonts w:eastAsia="Times"/>
                <w:lang w:val="en-GB"/>
              </w:rPr>
              <w:t>Marketing solution exploitation plan</w:t>
            </w:r>
            <w:r w:rsidRPr="004711E6">
              <w:rPr>
                <w:webHidden/>
                <w:lang w:val="en-GB"/>
              </w:rPr>
              <w:tab/>
            </w:r>
            <w:r w:rsidRPr="004711E6">
              <w:rPr>
                <w:webHidden/>
                <w:lang w:val="en-GB"/>
              </w:rPr>
              <w:fldChar w:fldCharType="begin"/>
            </w:r>
            <w:r w:rsidRPr="004711E6">
              <w:rPr>
                <w:webHidden/>
                <w:lang w:val="en-GB"/>
              </w:rPr>
              <w:instrText xml:space="preserve"> PAGEREF _Toc516826020 \h </w:instrText>
            </w:r>
            <w:r w:rsidRPr="00CD430C">
              <w:rPr>
                <w:webHidden/>
                <w:lang w:val="en-GB"/>
              </w:rPr>
            </w:r>
            <w:r w:rsidRPr="004711E6">
              <w:rPr>
                <w:webHidden/>
                <w:lang w:val="en-GB"/>
              </w:rPr>
              <w:fldChar w:fldCharType="separate"/>
            </w:r>
            <w:r w:rsidRPr="004711E6">
              <w:rPr>
                <w:webHidden/>
                <w:lang w:val="en-GB"/>
              </w:rPr>
              <w:t>20</w:t>
            </w:r>
            <w:r w:rsidRPr="004711E6">
              <w:rPr>
                <w:webHidden/>
                <w:lang w:val="en-GB"/>
              </w:rPr>
              <w:fldChar w:fldCharType="end"/>
            </w:r>
          </w:hyperlink>
        </w:p>
        <w:p w14:paraId="1DC8F002" w14:textId="77777777" w:rsidR="00CF40B8" w:rsidRPr="004711E6" w:rsidRDefault="00B90701">
          <w:pPr>
            <w:pStyle w:val="TOC3"/>
            <w:tabs>
              <w:tab w:val="left" w:pos="1200"/>
              <w:tab w:val="right" w:leader="dot" w:pos="8488"/>
            </w:tabs>
            <w:rPr>
              <w:sz w:val="24"/>
              <w:szCs w:val="24"/>
              <w:lang w:val="en-GB" w:eastAsia="es-ES_tradnl"/>
            </w:rPr>
          </w:pPr>
          <w:hyperlink w:anchor="_Toc516826022" w:history="1">
            <w:r w:rsidRPr="004711E6">
              <w:rPr>
                <w:rStyle w:val="Hyperlink"/>
                <w:lang w:val="en-GB"/>
              </w:rPr>
              <w:t>3.2.1.</w:t>
            </w:r>
            <w:r w:rsidRPr="004711E6">
              <w:rPr>
                <w:sz w:val="24"/>
                <w:szCs w:val="24"/>
                <w:lang w:val="en-GB" w:eastAsia="es-ES_tradnl"/>
              </w:rPr>
              <w:tab/>
            </w:r>
            <w:r w:rsidRPr="004711E6">
              <w:rPr>
                <w:rStyle w:val="Hyperlink"/>
                <w:lang w:val="en-GB"/>
              </w:rPr>
              <w:t>Subject of exploitation</w:t>
            </w:r>
            <w:r w:rsidRPr="004711E6">
              <w:rPr>
                <w:webHidden/>
                <w:lang w:val="en-GB"/>
              </w:rPr>
              <w:tab/>
            </w:r>
            <w:r w:rsidRPr="004711E6">
              <w:rPr>
                <w:webHidden/>
                <w:lang w:val="en-GB"/>
              </w:rPr>
              <w:fldChar w:fldCharType="begin"/>
            </w:r>
            <w:r w:rsidRPr="004711E6">
              <w:rPr>
                <w:webHidden/>
                <w:lang w:val="en-GB"/>
              </w:rPr>
              <w:instrText xml:space="preserve"> PAGEREF _Toc516826022 \h </w:instrText>
            </w:r>
            <w:r w:rsidRPr="00CD430C">
              <w:rPr>
                <w:webHidden/>
                <w:lang w:val="en-GB"/>
              </w:rPr>
            </w:r>
            <w:r w:rsidRPr="004711E6">
              <w:rPr>
                <w:webHidden/>
                <w:lang w:val="en-GB"/>
              </w:rPr>
              <w:fldChar w:fldCharType="separate"/>
            </w:r>
            <w:r w:rsidRPr="004711E6">
              <w:rPr>
                <w:webHidden/>
                <w:lang w:val="en-GB"/>
              </w:rPr>
              <w:t>20</w:t>
            </w:r>
            <w:r w:rsidRPr="004711E6">
              <w:rPr>
                <w:webHidden/>
                <w:lang w:val="en-GB"/>
              </w:rPr>
              <w:fldChar w:fldCharType="end"/>
            </w:r>
          </w:hyperlink>
        </w:p>
        <w:p w14:paraId="40AC4435" w14:textId="77777777" w:rsidR="00CF40B8" w:rsidRPr="004711E6" w:rsidRDefault="00B90701">
          <w:pPr>
            <w:pStyle w:val="TOC3"/>
            <w:tabs>
              <w:tab w:val="left" w:pos="1200"/>
              <w:tab w:val="right" w:leader="dot" w:pos="8488"/>
            </w:tabs>
            <w:rPr>
              <w:sz w:val="24"/>
              <w:szCs w:val="24"/>
              <w:lang w:val="en-GB" w:eastAsia="es-ES_tradnl"/>
            </w:rPr>
          </w:pPr>
          <w:hyperlink w:anchor="_Toc516826023" w:history="1">
            <w:r w:rsidRPr="004711E6">
              <w:rPr>
                <w:rStyle w:val="Hyperlink"/>
                <w:lang w:val="en-GB"/>
              </w:rPr>
              <w:t>3.2.2.</w:t>
            </w:r>
            <w:r w:rsidRPr="004711E6">
              <w:rPr>
                <w:sz w:val="24"/>
                <w:szCs w:val="24"/>
                <w:lang w:val="en-GB" w:eastAsia="es-ES_tradnl"/>
              </w:rPr>
              <w:tab/>
            </w:r>
            <w:r w:rsidRPr="004711E6">
              <w:rPr>
                <w:rStyle w:val="Hyperlink"/>
                <w:lang w:val="en-GB"/>
              </w:rPr>
              <w:t>Context of exploitation</w:t>
            </w:r>
            <w:r w:rsidRPr="004711E6">
              <w:rPr>
                <w:webHidden/>
                <w:lang w:val="en-GB"/>
              </w:rPr>
              <w:tab/>
            </w:r>
            <w:r w:rsidRPr="004711E6">
              <w:rPr>
                <w:webHidden/>
                <w:lang w:val="en-GB"/>
              </w:rPr>
              <w:fldChar w:fldCharType="begin"/>
            </w:r>
            <w:r w:rsidRPr="004711E6">
              <w:rPr>
                <w:webHidden/>
                <w:lang w:val="en-GB"/>
              </w:rPr>
              <w:instrText xml:space="preserve"> PAGEREF _Toc516826023 \h </w:instrText>
            </w:r>
            <w:r w:rsidRPr="00CD430C">
              <w:rPr>
                <w:webHidden/>
                <w:lang w:val="en-GB"/>
              </w:rPr>
            </w:r>
            <w:r w:rsidRPr="004711E6">
              <w:rPr>
                <w:webHidden/>
                <w:lang w:val="en-GB"/>
              </w:rPr>
              <w:fldChar w:fldCharType="separate"/>
            </w:r>
            <w:r w:rsidRPr="004711E6">
              <w:rPr>
                <w:webHidden/>
                <w:lang w:val="en-GB"/>
              </w:rPr>
              <w:t>21</w:t>
            </w:r>
            <w:r w:rsidRPr="004711E6">
              <w:rPr>
                <w:webHidden/>
                <w:lang w:val="en-GB"/>
              </w:rPr>
              <w:fldChar w:fldCharType="end"/>
            </w:r>
          </w:hyperlink>
        </w:p>
        <w:p w14:paraId="2BC18A09" w14:textId="77777777" w:rsidR="00CF40B8" w:rsidRPr="004711E6" w:rsidRDefault="00B90701">
          <w:pPr>
            <w:pStyle w:val="TOC3"/>
            <w:tabs>
              <w:tab w:val="left" w:pos="1200"/>
              <w:tab w:val="right" w:leader="dot" w:pos="8488"/>
            </w:tabs>
            <w:rPr>
              <w:sz w:val="24"/>
              <w:szCs w:val="24"/>
              <w:lang w:val="en-GB" w:eastAsia="es-ES_tradnl"/>
            </w:rPr>
          </w:pPr>
          <w:hyperlink w:anchor="_Toc516826024" w:history="1">
            <w:r w:rsidRPr="004711E6">
              <w:rPr>
                <w:rStyle w:val="Hyperlink"/>
                <w:lang w:val="en-GB"/>
              </w:rPr>
              <w:t>3.2.3.</w:t>
            </w:r>
            <w:r w:rsidRPr="004711E6">
              <w:rPr>
                <w:sz w:val="24"/>
                <w:szCs w:val="24"/>
                <w:lang w:val="en-GB" w:eastAsia="es-ES_tradnl"/>
              </w:rPr>
              <w:tab/>
            </w:r>
            <w:r w:rsidRPr="004711E6">
              <w:rPr>
                <w:rStyle w:val="Hyperlink"/>
                <w:lang w:val="en-GB"/>
              </w:rPr>
              <w:t>Value proposition</w:t>
            </w:r>
            <w:r w:rsidRPr="004711E6">
              <w:rPr>
                <w:webHidden/>
                <w:lang w:val="en-GB"/>
              </w:rPr>
              <w:tab/>
            </w:r>
            <w:r w:rsidRPr="004711E6">
              <w:rPr>
                <w:webHidden/>
                <w:lang w:val="en-GB"/>
              </w:rPr>
              <w:fldChar w:fldCharType="begin"/>
            </w:r>
            <w:r w:rsidRPr="004711E6">
              <w:rPr>
                <w:webHidden/>
                <w:lang w:val="en-GB"/>
              </w:rPr>
              <w:instrText xml:space="preserve"> PAGEREF _Toc516826024 \h </w:instrText>
            </w:r>
            <w:r w:rsidRPr="00CD430C">
              <w:rPr>
                <w:webHidden/>
                <w:lang w:val="en-GB"/>
              </w:rPr>
            </w:r>
            <w:r w:rsidRPr="004711E6">
              <w:rPr>
                <w:webHidden/>
                <w:lang w:val="en-GB"/>
              </w:rPr>
              <w:fldChar w:fldCharType="separate"/>
            </w:r>
            <w:r w:rsidRPr="004711E6">
              <w:rPr>
                <w:webHidden/>
                <w:lang w:val="en-GB"/>
              </w:rPr>
              <w:t>21</w:t>
            </w:r>
            <w:r w:rsidRPr="004711E6">
              <w:rPr>
                <w:webHidden/>
                <w:lang w:val="en-GB"/>
              </w:rPr>
              <w:fldChar w:fldCharType="end"/>
            </w:r>
          </w:hyperlink>
        </w:p>
        <w:p w14:paraId="3AD93A82" w14:textId="77777777" w:rsidR="00CF40B8" w:rsidRPr="004711E6" w:rsidRDefault="00B90701">
          <w:pPr>
            <w:pStyle w:val="TOC3"/>
            <w:tabs>
              <w:tab w:val="left" w:pos="1200"/>
              <w:tab w:val="right" w:leader="dot" w:pos="8488"/>
            </w:tabs>
            <w:rPr>
              <w:sz w:val="24"/>
              <w:szCs w:val="24"/>
              <w:lang w:val="en-GB" w:eastAsia="es-ES_tradnl"/>
            </w:rPr>
          </w:pPr>
          <w:hyperlink w:anchor="_Toc516826026" w:history="1">
            <w:r w:rsidRPr="004711E6">
              <w:rPr>
                <w:rStyle w:val="Hyperlink"/>
                <w:lang w:val="en-GB"/>
              </w:rPr>
              <w:t>3.2.4.</w:t>
            </w:r>
            <w:r w:rsidRPr="004711E6">
              <w:rPr>
                <w:sz w:val="24"/>
                <w:szCs w:val="24"/>
                <w:lang w:val="en-GB" w:eastAsia="es-ES_tradnl"/>
              </w:rPr>
              <w:tab/>
            </w:r>
            <w:r w:rsidRPr="004711E6">
              <w:rPr>
                <w:rStyle w:val="Hyperlink"/>
                <w:lang w:val="en-GB"/>
              </w:rPr>
              <w:t>Target audience / Market segments</w:t>
            </w:r>
            <w:r w:rsidRPr="004711E6">
              <w:rPr>
                <w:webHidden/>
                <w:lang w:val="en-GB"/>
              </w:rPr>
              <w:tab/>
            </w:r>
            <w:r w:rsidRPr="004711E6">
              <w:rPr>
                <w:webHidden/>
                <w:lang w:val="en-GB"/>
              </w:rPr>
              <w:fldChar w:fldCharType="begin"/>
            </w:r>
            <w:r w:rsidRPr="004711E6">
              <w:rPr>
                <w:webHidden/>
                <w:lang w:val="en-GB"/>
              </w:rPr>
              <w:instrText xml:space="preserve"> PAGEREF _Toc516826026 \h </w:instrText>
            </w:r>
            <w:r w:rsidRPr="00CD430C">
              <w:rPr>
                <w:webHidden/>
                <w:lang w:val="en-GB"/>
              </w:rPr>
            </w:r>
            <w:r w:rsidRPr="004711E6">
              <w:rPr>
                <w:webHidden/>
                <w:lang w:val="en-GB"/>
              </w:rPr>
              <w:fldChar w:fldCharType="separate"/>
            </w:r>
            <w:r w:rsidRPr="004711E6">
              <w:rPr>
                <w:webHidden/>
                <w:lang w:val="en-GB"/>
              </w:rPr>
              <w:t>21</w:t>
            </w:r>
            <w:r w:rsidRPr="004711E6">
              <w:rPr>
                <w:webHidden/>
                <w:lang w:val="en-GB"/>
              </w:rPr>
              <w:fldChar w:fldCharType="end"/>
            </w:r>
          </w:hyperlink>
        </w:p>
        <w:p w14:paraId="3AA672C1" w14:textId="77777777" w:rsidR="00CF40B8" w:rsidRPr="004711E6" w:rsidRDefault="00B90701">
          <w:pPr>
            <w:pStyle w:val="TOC3"/>
            <w:tabs>
              <w:tab w:val="left" w:pos="1200"/>
              <w:tab w:val="right" w:leader="dot" w:pos="8488"/>
            </w:tabs>
            <w:rPr>
              <w:sz w:val="24"/>
              <w:szCs w:val="24"/>
              <w:lang w:val="en-GB" w:eastAsia="es-ES_tradnl"/>
            </w:rPr>
          </w:pPr>
          <w:hyperlink w:anchor="_Toc516826028" w:history="1">
            <w:r w:rsidRPr="004711E6">
              <w:rPr>
                <w:rStyle w:val="Hyperlink"/>
                <w:lang w:val="en-GB"/>
              </w:rPr>
              <w:t>3.2.5.</w:t>
            </w:r>
            <w:r w:rsidRPr="004711E6">
              <w:rPr>
                <w:sz w:val="24"/>
                <w:szCs w:val="24"/>
                <w:lang w:val="en-GB" w:eastAsia="es-ES_tradnl"/>
              </w:rPr>
              <w:tab/>
            </w:r>
            <w:r w:rsidRPr="004711E6">
              <w:rPr>
                <w:rStyle w:val="Hyperlink"/>
                <w:lang w:val="en-GB"/>
              </w:rPr>
              <w:t>Impact / revenue sources</w:t>
            </w:r>
            <w:r w:rsidRPr="004711E6">
              <w:rPr>
                <w:webHidden/>
                <w:lang w:val="en-GB"/>
              </w:rPr>
              <w:tab/>
            </w:r>
            <w:r w:rsidRPr="004711E6">
              <w:rPr>
                <w:webHidden/>
                <w:lang w:val="en-GB"/>
              </w:rPr>
              <w:fldChar w:fldCharType="begin"/>
            </w:r>
            <w:r w:rsidRPr="004711E6">
              <w:rPr>
                <w:webHidden/>
                <w:lang w:val="en-GB"/>
              </w:rPr>
              <w:instrText xml:space="preserve"> PAGEREF _Toc516826028 \h </w:instrText>
            </w:r>
            <w:r w:rsidRPr="00CD430C">
              <w:rPr>
                <w:webHidden/>
                <w:lang w:val="en-GB"/>
              </w:rPr>
            </w:r>
            <w:r w:rsidRPr="004711E6">
              <w:rPr>
                <w:webHidden/>
                <w:lang w:val="en-GB"/>
              </w:rPr>
              <w:fldChar w:fldCharType="separate"/>
            </w:r>
            <w:r w:rsidRPr="004711E6">
              <w:rPr>
                <w:webHidden/>
                <w:lang w:val="en-GB"/>
              </w:rPr>
              <w:t>22</w:t>
            </w:r>
            <w:r w:rsidRPr="004711E6">
              <w:rPr>
                <w:webHidden/>
                <w:lang w:val="en-GB"/>
              </w:rPr>
              <w:fldChar w:fldCharType="end"/>
            </w:r>
          </w:hyperlink>
        </w:p>
        <w:p w14:paraId="1E8D34AD" w14:textId="77777777" w:rsidR="00CF40B8" w:rsidRPr="004711E6" w:rsidRDefault="00B90701">
          <w:pPr>
            <w:pStyle w:val="TOC3"/>
            <w:tabs>
              <w:tab w:val="left" w:pos="1200"/>
              <w:tab w:val="right" w:leader="dot" w:pos="8488"/>
            </w:tabs>
            <w:rPr>
              <w:sz w:val="24"/>
              <w:szCs w:val="24"/>
              <w:lang w:val="en-GB" w:eastAsia="es-ES_tradnl"/>
            </w:rPr>
          </w:pPr>
          <w:hyperlink w:anchor="_Toc516826030" w:history="1">
            <w:r w:rsidRPr="004711E6">
              <w:rPr>
                <w:rStyle w:val="Hyperlink"/>
                <w:lang w:val="en-GB"/>
              </w:rPr>
              <w:t>3.2.6.</w:t>
            </w:r>
            <w:r w:rsidRPr="004711E6">
              <w:rPr>
                <w:sz w:val="24"/>
                <w:szCs w:val="24"/>
                <w:lang w:val="en-GB" w:eastAsia="es-ES_tradnl"/>
              </w:rPr>
              <w:tab/>
            </w:r>
            <w:r w:rsidRPr="004711E6">
              <w:rPr>
                <w:rStyle w:val="Hyperlink"/>
                <w:lang w:val="en-GB"/>
              </w:rPr>
              <w:t>Marketing</w:t>
            </w:r>
            <w:r w:rsidRPr="004711E6">
              <w:rPr>
                <w:webHidden/>
                <w:lang w:val="en-GB"/>
              </w:rPr>
              <w:tab/>
            </w:r>
            <w:r w:rsidRPr="004711E6">
              <w:rPr>
                <w:webHidden/>
                <w:lang w:val="en-GB"/>
              </w:rPr>
              <w:fldChar w:fldCharType="begin"/>
            </w:r>
            <w:r w:rsidRPr="004711E6">
              <w:rPr>
                <w:webHidden/>
                <w:lang w:val="en-GB"/>
              </w:rPr>
              <w:instrText xml:space="preserve"> PAGEREF _Toc516826030 \h </w:instrText>
            </w:r>
            <w:r w:rsidRPr="00CD430C">
              <w:rPr>
                <w:webHidden/>
                <w:lang w:val="en-GB"/>
              </w:rPr>
            </w:r>
            <w:r w:rsidRPr="004711E6">
              <w:rPr>
                <w:webHidden/>
                <w:lang w:val="en-GB"/>
              </w:rPr>
              <w:fldChar w:fldCharType="separate"/>
            </w:r>
            <w:r w:rsidRPr="004711E6">
              <w:rPr>
                <w:webHidden/>
                <w:lang w:val="en-GB"/>
              </w:rPr>
              <w:t>22</w:t>
            </w:r>
            <w:r w:rsidRPr="004711E6">
              <w:rPr>
                <w:webHidden/>
                <w:lang w:val="en-GB"/>
              </w:rPr>
              <w:fldChar w:fldCharType="end"/>
            </w:r>
          </w:hyperlink>
        </w:p>
        <w:p w14:paraId="2A2A8D2B" w14:textId="77777777" w:rsidR="00CF40B8" w:rsidRPr="004711E6" w:rsidRDefault="00B90701">
          <w:pPr>
            <w:pStyle w:val="TOC3"/>
            <w:tabs>
              <w:tab w:val="left" w:pos="1200"/>
              <w:tab w:val="right" w:leader="dot" w:pos="8488"/>
            </w:tabs>
            <w:rPr>
              <w:sz w:val="24"/>
              <w:szCs w:val="24"/>
              <w:lang w:val="en-GB" w:eastAsia="es-ES_tradnl"/>
            </w:rPr>
          </w:pPr>
          <w:hyperlink w:anchor="_Toc516826032" w:history="1">
            <w:r w:rsidRPr="004711E6">
              <w:rPr>
                <w:rStyle w:val="Hyperlink"/>
                <w:lang w:val="en-GB"/>
              </w:rPr>
              <w:t>3.2.7.</w:t>
            </w:r>
            <w:r w:rsidRPr="004711E6">
              <w:rPr>
                <w:sz w:val="24"/>
                <w:szCs w:val="24"/>
                <w:lang w:val="en-GB" w:eastAsia="es-ES_tradnl"/>
              </w:rPr>
              <w:tab/>
            </w:r>
            <w:r w:rsidRPr="004711E6">
              <w:rPr>
                <w:rStyle w:val="Hyperlink"/>
                <w:lang w:val="en-GB"/>
              </w:rPr>
              <w:t>Business plan</w:t>
            </w:r>
            <w:r w:rsidRPr="004711E6">
              <w:rPr>
                <w:webHidden/>
                <w:lang w:val="en-GB"/>
              </w:rPr>
              <w:tab/>
            </w:r>
            <w:r w:rsidRPr="004711E6">
              <w:rPr>
                <w:webHidden/>
                <w:lang w:val="en-GB"/>
              </w:rPr>
              <w:fldChar w:fldCharType="begin"/>
            </w:r>
            <w:r w:rsidRPr="004711E6">
              <w:rPr>
                <w:webHidden/>
                <w:lang w:val="en-GB"/>
              </w:rPr>
              <w:instrText xml:space="preserve"> PAGEREF _Toc516826032 \h </w:instrText>
            </w:r>
            <w:r w:rsidRPr="00CD430C">
              <w:rPr>
                <w:webHidden/>
                <w:lang w:val="en-GB"/>
              </w:rPr>
            </w:r>
            <w:r w:rsidRPr="004711E6">
              <w:rPr>
                <w:webHidden/>
                <w:lang w:val="en-GB"/>
              </w:rPr>
              <w:fldChar w:fldCharType="separate"/>
            </w:r>
            <w:r w:rsidRPr="004711E6">
              <w:rPr>
                <w:webHidden/>
                <w:lang w:val="en-GB"/>
              </w:rPr>
              <w:t>23</w:t>
            </w:r>
            <w:r w:rsidRPr="004711E6">
              <w:rPr>
                <w:webHidden/>
                <w:lang w:val="en-GB"/>
              </w:rPr>
              <w:fldChar w:fldCharType="end"/>
            </w:r>
          </w:hyperlink>
        </w:p>
        <w:p w14:paraId="3D766690" w14:textId="77777777" w:rsidR="00CF40B8" w:rsidRPr="004711E6" w:rsidRDefault="00B90701">
          <w:pPr>
            <w:pStyle w:val="TOC2"/>
            <w:tabs>
              <w:tab w:val="left" w:pos="600"/>
              <w:tab w:val="right" w:leader="dot" w:pos="8488"/>
            </w:tabs>
            <w:rPr>
              <w:b w:val="0"/>
              <w:sz w:val="24"/>
              <w:szCs w:val="24"/>
              <w:lang w:val="en-GB" w:eastAsia="es-ES_tradnl"/>
            </w:rPr>
          </w:pPr>
          <w:hyperlink w:anchor="_Toc516826035" w:history="1">
            <w:r w:rsidRPr="004711E6">
              <w:rPr>
                <w:b w:val="0"/>
                <w:sz w:val="24"/>
                <w:szCs w:val="24"/>
                <w:lang w:val="en-GB" w:eastAsia="es-ES_tradnl"/>
              </w:rPr>
              <w:tab/>
            </w:r>
            <w:r w:rsidRPr="004711E6">
              <w:rPr>
                <w:rStyle w:val="Hyperlink"/>
                <w:rFonts w:eastAsia="Times"/>
                <w:lang w:val="en-GB"/>
              </w:rPr>
              <w:t>Recruitment solution exploitation plan</w:t>
            </w:r>
            <w:r w:rsidRPr="004711E6">
              <w:rPr>
                <w:webHidden/>
                <w:lang w:val="en-GB"/>
              </w:rPr>
              <w:tab/>
            </w:r>
            <w:r w:rsidRPr="004711E6">
              <w:rPr>
                <w:webHidden/>
                <w:lang w:val="en-GB"/>
              </w:rPr>
              <w:fldChar w:fldCharType="begin"/>
            </w:r>
            <w:r w:rsidRPr="004711E6">
              <w:rPr>
                <w:webHidden/>
                <w:lang w:val="en-GB"/>
              </w:rPr>
              <w:instrText xml:space="preserve"> PAGEREF _Toc516826035 \h </w:instrText>
            </w:r>
            <w:r w:rsidRPr="00CD430C">
              <w:rPr>
                <w:webHidden/>
                <w:lang w:val="en-GB"/>
              </w:rPr>
            </w:r>
            <w:r w:rsidRPr="004711E6">
              <w:rPr>
                <w:webHidden/>
                <w:lang w:val="en-GB"/>
              </w:rPr>
              <w:fldChar w:fldCharType="separate"/>
            </w:r>
            <w:r w:rsidRPr="004711E6">
              <w:rPr>
                <w:webHidden/>
                <w:lang w:val="en-GB"/>
              </w:rPr>
              <w:t>25</w:t>
            </w:r>
            <w:r w:rsidRPr="004711E6">
              <w:rPr>
                <w:webHidden/>
                <w:lang w:val="en-GB"/>
              </w:rPr>
              <w:fldChar w:fldCharType="end"/>
            </w:r>
          </w:hyperlink>
        </w:p>
        <w:p w14:paraId="02498825" w14:textId="77777777" w:rsidR="00CF40B8" w:rsidRPr="004711E6" w:rsidRDefault="00B90701">
          <w:pPr>
            <w:pStyle w:val="TOC2"/>
            <w:tabs>
              <w:tab w:val="right" w:leader="dot" w:pos="8488"/>
            </w:tabs>
            <w:rPr>
              <w:b w:val="0"/>
              <w:sz w:val="24"/>
              <w:szCs w:val="24"/>
              <w:lang w:val="en-GB" w:eastAsia="es-ES_tradnl"/>
            </w:rPr>
          </w:pPr>
          <w:hyperlink w:anchor="_Toc516826036" w:history="1">
            <w:r w:rsidRPr="004711E6">
              <w:rPr>
                <w:rStyle w:val="Hyperlink"/>
                <w:lang w:val="en-GB"/>
              </w:rPr>
              <w:t>3.3.</w:t>
            </w:r>
            <w:r w:rsidRPr="004711E6">
              <w:rPr>
                <w:webHidden/>
                <w:lang w:val="en-GB"/>
              </w:rPr>
              <w:tab/>
            </w:r>
            <w:r w:rsidRPr="004711E6">
              <w:rPr>
                <w:webHidden/>
                <w:lang w:val="en-GB"/>
              </w:rPr>
              <w:fldChar w:fldCharType="begin"/>
            </w:r>
            <w:r w:rsidRPr="004711E6">
              <w:rPr>
                <w:webHidden/>
                <w:lang w:val="en-GB"/>
              </w:rPr>
              <w:instrText xml:space="preserve"> PAGEREF _Toc516826036 \h </w:instrText>
            </w:r>
            <w:r w:rsidRPr="00CD430C">
              <w:rPr>
                <w:webHidden/>
                <w:lang w:val="en-GB"/>
              </w:rPr>
            </w:r>
            <w:r w:rsidRPr="004711E6">
              <w:rPr>
                <w:webHidden/>
                <w:lang w:val="en-GB"/>
              </w:rPr>
              <w:fldChar w:fldCharType="separate"/>
            </w:r>
            <w:r w:rsidRPr="004711E6">
              <w:rPr>
                <w:webHidden/>
                <w:lang w:val="en-GB"/>
              </w:rPr>
              <w:t>25</w:t>
            </w:r>
            <w:r w:rsidRPr="004711E6">
              <w:rPr>
                <w:webHidden/>
                <w:lang w:val="en-GB"/>
              </w:rPr>
              <w:fldChar w:fldCharType="end"/>
            </w:r>
          </w:hyperlink>
        </w:p>
        <w:p w14:paraId="59F8A125" w14:textId="77777777" w:rsidR="00CF40B8" w:rsidRPr="004711E6" w:rsidRDefault="00B90701">
          <w:pPr>
            <w:pStyle w:val="TOC3"/>
            <w:tabs>
              <w:tab w:val="left" w:pos="800"/>
              <w:tab w:val="right" w:leader="dot" w:pos="8488"/>
            </w:tabs>
            <w:rPr>
              <w:sz w:val="24"/>
              <w:szCs w:val="24"/>
              <w:lang w:val="en-GB" w:eastAsia="es-ES_tradnl"/>
            </w:rPr>
          </w:pPr>
          <w:hyperlink w:anchor="_Toc516826037" w:history="1">
            <w:r w:rsidRPr="004711E6">
              <w:rPr>
                <w:sz w:val="24"/>
                <w:szCs w:val="24"/>
                <w:lang w:val="en-GB" w:eastAsia="es-ES_tradnl"/>
              </w:rPr>
              <w:tab/>
            </w:r>
            <w:r w:rsidRPr="004711E6">
              <w:rPr>
                <w:rStyle w:val="Hyperlink"/>
                <w:lang w:val="en-GB"/>
              </w:rPr>
              <w:t>Subject of exploitation</w:t>
            </w:r>
            <w:r w:rsidRPr="004711E6">
              <w:rPr>
                <w:webHidden/>
                <w:lang w:val="en-GB"/>
              </w:rPr>
              <w:tab/>
            </w:r>
            <w:r w:rsidRPr="004711E6">
              <w:rPr>
                <w:webHidden/>
                <w:lang w:val="en-GB"/>
              </w:rPr>
              <w:fldChar w:fldCharType="begin"/>
            </w:r>
            <w:r w:rsidRPr="004711E6">
              <w:rPr>
                <w:webHidden/>
                <w:lang w:val="en-GB"/>
              </w:rPr>
              <w:instrText xml:space="preserve"> PAGEREF _Toc516826037 \h </w:instrText>
            </w:r>
            <w:r w:rsidRPr="00CD430C">
              <w:rPr>
                <w:webHidden/>
                <w:lang w:val="en-GB"/>
              </w:rPr>
            </w:r>
            <w:r w:rsidRPr="004711E6">
              <w:rPr>
                <w:webHidden/>
                <w:lang w:val="en-GB"/>
              </w:rPr>
              <w:fldChar w:fldCharType="separate"/>
            </w:r>
            <w:r w:rsidRPr="004711E6">
              <w:rPr>
                <w:webHidden/>
                <w:lang w:val="en-GB"/>
              </w:rPr>
              <w:t>25</w:t>
            </w:r>
            <w:r w:rsidRPr="004711E6">
              <w:rPr>
                <w:webHidden/>
                <w:lang w:val="en-GB"/>
              </w:rPr>
              <w:fldChar w:fldCharType="end"/>
            </w:r>
          </w:hyperlink>
        </w:p>
        <w:p w14:paraId="324B0101" w14:textId="77777777" w:rsidR="00CF40B8" w:rsidRPr="004711E6" w:rsidRDefault="00B90701">
          <w:pPr>
            <w:pStyle w:val="TOC3"/>
            <w:tabs>
              <w:tab w:val="right" w:leader="dot" w:pos="8488"/>
            </w:tabs>
            <w:rPr>
              <w:sz w:val="24"/>
              <w:szCs w:val="24"/>
              <w:lang w:val="en-GB" w:eastAsia="es-ES_tradnl"/>
            </w:rPr>
          </w:pPr>
          <w:hyperlink w:anchor="_Toc516826038" w:history="1">
            <w:r w:rsidRPr="004711E6">
              <w:rPr>
                <w:rStyle w:val="Hyperlink"/>
                <w:lang w:val="en-GB"/>
              </w:rPr>
              <w:t>3.3.1.</w:t>
            </w:r>
            <w:r w:rsidRPr="004711E6">
              <w:rPr>
                <w:webHidden/>
                <w:lang w:val="en-GB"/>
              </w:rPr>
              <w:tab/>
            </w:r>
            <w:r w:rsidRPr="004711E6">
              <w:rPr>
                <w:webHidden/>
                <w:lang w:val="en-GB"/>
              </w:rPr>
              <w:fldChar w:fldCharType="begin"/>
            </w:r>
            <w:r w:rsidRPr="004711E6">
              <w:rPr>
                <w:webHidden/>
                <w:lang w:val="en-GB"/>
              </w:rPr>
              <w:instrText xml:space="preserve"> PAGEREF _Toc516826038 \h </w:instrText>
            </w:r>
            <w:r w:rsidRPr="00CD430C">
              <w:rPr>
                <w:webHidden/>
                <w:lang w:val="en-GB"/>
              </w:rPr>
            </w:r>
            <w:r w:rsidRPr="004711E6">
              <w:rPr>
                <w:webHidden/>
                <w:lang w:val="en-GB"/>
              </w:rPr>
              <w:fldChar w:fldCharType="separate"/>
            </w:r>
            <w:r w:rsidRPr="004711E6">
              <w:rPr>
                <w:webHidden/>
                <w:lang w:val="en-GB"/>
              </w:rPr>
              <w:t>25</w:t>
            </w:r>
            <w:r w:rsidRPr="004711E6">
              <w:rPr>
                <w:webHidden/>
                <w:lang w:val="en-GB"/>
              </w:rPr>
              <w:fldChar w:fldCharType="end"/>
            </w:r>
          </w:hyperlink>
        </w:p>
        <w:p w14:paraId="027257D0" w14:textId="77777777" w:rsidR="00CF40B8" w:rsidRPr="004711E6" w:rsidRDefault="00B90701">
          <w:pPr>
            <w:pStyle w:val="TOC3"/>
            <w:tabs>
              <w:tab w:val="left" w:pos="800"/>
              <w:tab w:val="right" w:leader="dot" w:pos="8488"/>
            </w:tabs>
            <w:rPr>
              <w:sz w:val="24"/>
              <w:szCs w:val="24"/>
              <w:lang w:val="en-GB" w:eastAsia="es-ES_tradnl"/>
            </w:rPr>
          </w:pPr>
          <w:hyperlink w:anchor="_Toc516826044" w:history="1">
            <w:r w:rsidRPr="004711E6">
              <w:rPr>
                <w:sz w:val="24"/>
                <w:szCs w:val="24"/>
                <w:lang w:val="en-GB" w:eastAsia="es-ES_tradnl"/>
              </w:rPr>
              <w:tab/>
            </w:r>
            <w:r w:rsidRPr="004711E6">
              <w:rPr>
                <w:rStyle w:val="Hyperlink"/>
                <w:lang w:val="en-GB"/>
              </w:rPr>
              <w:t>Context of exploitation</w:t>
            </w:r>
            <w:r w:rsidRPr="004711E6">
              <w:rPr>
                <w:webHidden/>
                <w:lang w:val="en-GB"/>
              </w:rPr>
              <w:tab/>
            </w:r>
            <w:r w:rsidRPr="004711E6">
              <w:rPr>
                <w:webHidden/>
                <w:lang w:val="en-GB"/>
              </w:rPr>
              <w:fldChar w:fldCharType="begin"/>
            </w:r>
            <w:r w:rsidRPr="004711E6">
              <w:rPr>
                <w:webHidden/>
                <w:lang w:val="en-GB"/>
              </w:rPr>
              <w:instrText xml:space="preserve"> PAGEREF _Toc516826044 \h </w:instrText>
            </w:r>
            <w:r w:rsidRPr="00CD430C">
              <w:rPr>
                <w:webHidden/>
                <w:lang w:val="en-GB"/>
              </w:rPr>
            </w:r>
            <w:r w:rsidRPr="004711E6">
              <w:rPr>
                <w:webHidden/>
                <w:lang w:val="en-GB"/>
              </w:rPr>
              <w:fldChar w:fldCharType="separate"/>
            </w:r>
            <w:r w:rsidRPr="004711E6">
              <w:rPr>
                <w:webHidden/>
                <w:lang w:val="en-GB"/>
              </w:rPr>
              <w:t>25</w:t>
            </w:r>
            <w:r w:rsidRPr="004711E6">
              <w:rPr>
                <w:webHidden/>
                <w:lang w:val="en-GB"/>
              </w:rPr>
              <w:fldChar w:fldCharType="end"/>
            </w:r>
          </w:hyperlink>
        </w:p>
        <w:p w14:paraId="779F6EDF" w14:textId="77777777" w:rsidR="00CF40B8" w:rsidRPr="004711E6" w:rsidRDefault="00B90701">
          <w:pPr>
            <w:pStyle w:val="TOC3"/>
            <w:tabs>
              <w:tab w:val="right" w:leader="dot" w:pos="8488"/>
            </w:tabs>
            <w:rPr>
              <w:sz w:val="24"/>
              <w:szCs w:val="24"/>
              <w:lang w:val="en-GB" w:eastAsia="es-ES_tradnl"/>
            </w:rPr>
          </w:pPr>
          <w:hyperlink w:anchor="_Toc516826045" w:history="1">
            <w:r w:rsidRPr="004711E6">
              <w:rPr>
                <w:rStyle w:val="Hyperlink"/>
                <w:lang w:val="en-GB"/>
              </w:rPr>
              <w:t>3.3.2.</w:t>
            </w:r>
            <w:r w:rsidRPr="004711E6">
              <w:rPr>
                <w:webHidden/>
                <w:lang w:val="en-GB"/>
              </w:rPr>
              <w:tab/>
            </w:r>
            <w:r w:rsidRPr="004711E6">
              <w:rPr>
                <w:webHidden/>
                <w:lang w:val="en-GB"/>
              </w:rPr>
              <w:fldChar w:fldCharType="begin"/>
            </w:r>
            <w:r w:rsidRPr="004711E6">
              <w:rPr>
                <w:webHidden/>
                <w:lang w:val="en-GB"/>
              </w:rPr>
              <w:instrText xml:space="preserve"> PAGEREF _Toc516826045 \h </w:instrText>
            </w:r>
            <w:r w:rsidRPr="00CD430C">
              <w:rPr>
                <w:webHidden/>
                <w:lang w:val="en-GB"/>
              </w:rPr>
            </w:r>
            <w:r w:rsidRPr="004711E6">
              <w:rPr>
                <w:webHidden/>
                <w:lang w:val="en-GB"/>
              </w:rPr>
              <w:fldChar w:fldCharType="separate"/>
            </w:r>
            <w:r w:rsidRPr="004711E6">
              <w:rPr>
                <w:webHidden/>
                <w:lang w:val="en-GB"/>
              </w:rPr>
              <w:t>25</w:t>
            </w:r>
            <w:r w:rsidRPr="004711E6">
              <w:rPr>
                <w:webHidden/>
                <w:lang w:val="en-GB"/>
              </w:rPr>
              <w:fldChar w:fldCharType="end"/>
            </w:r>
          </w:hyperlink>
        </w:p>
        <w:p w14:paraId="3A6D5694" w14:textId="77777777" w:rsidR="00CF40B8" w:rsidRPr="004711E6" w:rsidRDefault="00B90701">
          <w:pPr>
            <w:pStyle w:val="TOC3"/>
            <w:tabs>
              <w:tab w:val="left" w:pos="800"/>
              <w:tab w:val="right" w:leader="dot" w:pos="8488"/>
            </w:tabs>
            <w:rPr>
              <w:sz w:val="24"/>
              <w:szCs w:val="24"/>
              <w:lang w:val="en-GB" w:eastAsia="es-ES_tradnl"/>
            </w:rPr>
          </w:pPr>
          <w:hyperlink w:anchor="_Toc516826046" w:history="1">
            <w:r w:rsidRPr="004711E6">
              <w:rPr>
                <w:sz w:val="24"/>
                <w:szCs w:val="24"/>
                <w:lang w:val="en-GB" w:eastAsia="es-ES_tradnl"/>
              </w:rPr>
              <w:tab/>
            </w:r>
            <w:r w:rsidRPr="004711E6">
              <w:rPr>
                <w:rStyle w:val="Hyperlink"/>
                <w:lang w:val="en-GB"/>
              </w:rPr>
              <w:t>Value proposition</w:t>
            </w:r>
            <w:r w:rsidRPr="004711E6">
              <w:rPr>
                <w:webHidden/>
                <w:lang w:val="en-GB"/>
              </w:rPr>
              <w:tab/>
            </w:r>
            <w:r w:rsidRPr="004711E6">
              <w:rPr>
                <w:webHidden/>
                <w:lang w:val="en-GB"/>
              </w:rPr>
              <w:fldChar w:fldCharType="begin"/>
            </w:r>
            <w:r w:rsidRPr="004711E6">
              <w:rPr>
                <w:webHidden/>
                <w:lang w:val="en-GB"/>
              </w:rPr>
              <w:instrText xml:space="preserve"> PAGEREF _Toc516826046 \h </w:instrText>
            </w:r>
            <w:r w:rsidRPr="00CD430C">
              <w:rPr>
                <w:webHidden/>
                <w:lang w:val="en-GB"/>
              </w:rPr>
            </w:r>
            <w:r w:rsidRPr="004711E6">
              <w:rPr>
                <w:webHidden/>
                <w:lang w:val="en-GB"/>
              </w:rPr>
              <w:fldChar w:fldCharType="separate"/>
            </w:r>
            <w:r w:rsidRPr="004711E6">
              <w:rPr>
                <w:webHidden/>
                <w:lang w:val="en-GB"/>
              </w:rPr>
              <w:t>26</w:t>
            </w:r>
            <w:r w:rsidRPr="004711E6">
              <w:rPr>
                <w:webHidden/>
                <w:lang w:val="en-GB"/>
              </w:rPr>
              <w:fldChar w:fldCharType="end"/>
            </w:r>
          </w:hyperlink>
        </w:p>
        <w:p w14:paraId="0F9F3606" w14:textId="77777777" w:rsidR="00CF40B8" w:rsidRPr="004711E6" w:rsidRDefault="00B90701">
          <w:pPr>
            <w:pStyle w:val="TOC3"/>
            <w:tabs>
              <w:tab w:val="right" w:leader="dot" w:pos="8488"/>
            </w:tabs>
            <w:rPr>
              <w:sz w:val="24"/>
              <w:szCs w:val="24"/>
              <w:lang w:val="en-GB" w:eastAsia="es-ES_tradnl"/>
            </w:rPr>
          </w:pPr>
          <w:hyperlink w:anchor="_Toc516826047" w:history="1">
            <w:r w:rsidRPr="004711E6">
              <w:rPr>
                <w:rStyle w:val="Hyperlink"/>
                <w:lang w:val="en-GB"/>
              </w:rPr>
              <w:t>3.3.3.</w:t>
            </w:r>
            <w:r w:rsidRPr="004711E6">
              <w:rPr>
                <w:webHidden/>
                <w:lang w:val="en-GB"/>
              </w:rPr>
              <w:tab/>
            </w:r>
            <w:r w:rsidRPr="004711E6">
              <w:rPr>
                <w:webHidden/>
                <w:lang w:val="en-GB"/>
              </w:rPr>
              <w:fldChar w:fldCharType="begin"/>
            </w:r>
            <w:r w:rsidRPr="004711E6">
              <w:rPr>
                <w:webHidden/>
                <w:lang w:val="en-GB"/>
              </w:rPr>
              <w:instrText xml:space="preserve"> PAGEREF _Toc516826047 \h </w:instrText>
            </w:r>
            <w:r w:rsidRPr="00CD430C">
              <w:rPr>
                <w:webHidden/>
                <w:lang w:val="en-GB"/>
              </w:rPr>
            </w:r>
            <w:r w:rsidRPr="004711E6">
              <w:rPr>
                <w:webHidden/>
                <w:lang w:val="en-GB"/>
              </w:rPr>
              <w:fldChar w:fldCharType="separate"/>
            </w:r>
            <w:r w:rsidRPr="004711E6">
              <w:rPr>
                <w:webHidden/>
                <w:lang w:val="en-GB"/>
              </w:rPr>
              <w:t>26</w:t>
            </w:r>
            <w:r w:rsidRPr="004711E6">
              <w:rPr>
                <w:webHidden/>
                <w:lang w:val="en-GB"/>
              </w:rPr>
              <w:fldChar w:fldCharType="end"/>
            </w:r>
          </w:hyperlink>
        </w:p>
        <w:p w14:paraId="69E837E1" w14:textId="77777777" w:rsidR="00CF40B8" w:rsidRPr="004711E6" w:rsidRDefault="00B90701">
          <w:pPr>
            <w:pStyle w:val="TOC3"/>
            <w:tabs>
              <w:tab w:val="left" w:pos="1200"/>
              <w:tab w:val="right" w:leader="dot" w:pos="8488"/>
            </w:tabs>
            <w:rPr>
              <w:sz w:val="24"/>
              <w:szCs w:val="24"/>
              <w:lang w:val="en-GB" w:eastAsia="es-ES_tradnl"/>
            </w:rPr>
          </w:pPr>
          <w:hyperlink w:anchor="_Toc516826049" w:history="1">
            <w:r w:rsidRPr="004711E6">
              <w:rPr>
                <w:rStyle w:val="Hyperlink"/>
                <w:lang w:val="en-GB"/>
              </w:rPr>
              <w:t>3.3.4.</w:t>
            </w:r>
            <w:r w:rsidRPr="004711E6">
              <w:rPr>
                <w:sz w:val="24"/>
                <w:szCs w:val="24"/>
                <w:lang w:val="en-GB" w:eastAsia="es-ES_tradnl"/>
              </w:rPr>
              <w:tab/>
            </w:r>
            <w:r w:rsidRPr="004711E6">
              <w:rPr>
                <w:rStyle w:val="Hyperlink"/>
                <w:lang w:val="en-GB"/>
              </w:rPr>
              <w:t>Target audience / Market segments</w:t>
            </w:r>
            <w:r w:rsidRPr="004711E6">
              <w:rPr>
                <w:webHidden/>
                <w:lang w:val="en-GB"/>
              </w:rPr>
              <w:tab/>
            </w:r>
            <w:r w:rsidRPr="004711E6">
              <w:rPr>
                <w:webHidden/>
                <w:lang w:val="en-GB"/>
              </w:rPr>
              <w:fldChar w:fldCharType="begin"/>
            </w:r>
            <w:r w:rsidRPr="004711E6">
              <w:rPr>
                <w:webHidden/>
                <w:lang w:val="en-GB"/>
              </w:rPr>
              <w:instrText xml:space="preserve"> PAGEREF _Toc516826049 \h </w:instrText>
            </w:r>
            <w:r w:rsidRPr="00CD430C">
              <w:rPr>
                <w:webHidden/>
                <w:lang w:val="en-GB"/>
              </w:rPr>
            </w:r>
            <w:r w:rsidRPr="004711E6">
              <w:rPr>
                <w:webHidden/>
                <w:lang w:val="en-GB"/>
              </w:rPr>
              <w:fldChar w:fldCharType="separate"/>
            </w:r>
            <w:r w:rsidRPr="004711E6">
              <w:rPr>
                <w:webHidden/>
                <w:lang w:val="en-GB"/>
              </w:rPr>
              <w:t>28</w:t>
            </w:r>
            <w:r w:rsidRPr="004711E6">
              <w:rPr>
                <w:webHidden/>
                <w:lang w:val="en-GB"/>
              </w:rPr>
              <w:fldChar w:fldCharType="end"/>
            </w:r>
          </w:hyperlink>
        </w:p>
        <w:p w14:paraId="0CB49952" w14:textId="77777777" w:rsidR="00CF40B8" w:rsidRPr="004711E6" w:rsidRDefault="00B90701">
          <w:pPr>
            <w:pStyle w:val="TOC3"/>
            <w:tabs>
              <w:tab w:val="left" w:pos="1200"/>
              <w:tab w:val="right" w:leader="dot" w:pos="8488"/>
            </w:tabs>
            <w:rPr>
              <w:sz w:val="24"/>
              <w:szCs w:val="24"/>
              <w:lang w:val="en-GB" w:eastAsia="es-ES_tradnl"/>
            </w:rPr>
          </w:pPr>
          <w:hyperlink w:anchor="_Toc516826051" w:history="1">
            <w:r w:rsidRPr="004711E6">
              <w:rPr>
                <w:rStyle w:val="Hyperlink"/>
                <w:lang w:val="en-GB"/>
              </w:rPr>
              <w:t>3.3.5.</w:t>
            </w:r>
            <w:r w:rsidRPr="004711E6">
              <w:rPr>
                <w:sz w:val="24"/>
                <w:szCs w:val="24"/>
                <w:lang w:val="en-GB" w:eastAsia="es-ES_tradnl"/>
              </w:rPr>
              <w:tab/>
            </w:r>
            <w:r w:rsidRPr="004711E6">
              <w:rPr>
                <w:rStyle w:val="Hyperlink"/>
                <w:lang w:val="en-GB"/>
              </w:rPr>
              <w:t>Impact / revenue sources</w:t>
            </w:r>
            <w:r w:rsidRPr="004711E6">
              <w:rPr>
                <w:webHidden/>
                <w:lang w:val="en-GB"/>
              </w:rPr>
              <w:tab/>
            </w:r>
            <w:r w:rsidRPr="004711E6">
              <w:rPr>
                <w:webHidden/>
                <w:lang w:val="en-GB"/>
              </w:rPr>
              <w:fldChar w:fldCharType="begin"/>
            </w:r>
            <w:r w:rsidRPr="004711E6">
              <w:rPr>
                <w:webHidden/>
                <w:lang w:val="en-GB"/>
              </w:rPr>
              <w:instrText xml:space="preserve"> PAGEREF _Toc516826051 \h </w:instrText>
            </w:r>
            <w:r w:rsidRPr="00CD430C">
              <w:rPr>
                <w:webHidden/>
                <w:lang w:val="en-GB"/>
              </w:rPr>
            </w:r>
            <w:r w:rsidRPr="004711E6">
              <w:rPr>
                <w:webHidden/>
                <w:lang w:val="en-GB"/>
              </w:rPr>
              <w:fldChar w:fldCharType="separate"/>
            </w:r>
            <w:r w:rsidRPr="004711E6">
              <w:rPr>
                <w:webHidden/>
                <w:lang w:val="en-GB"/>
              </w:rPr>
              <w:t>28</w:t>
            </w:r>
            <w:r w:rsidRPr="004711E6">
              <w:rPr>
                <w:webHidden/>
                <w:lang w:val="en-GB"/>
              </w:rPr>
              <w:fldChar w:fldCharType="end"/>
            </w:r>
          </w:hyperlink>
        </w:p>
        <w:p w14:paraId="076A8575" w14:textId="77777777" w:rsidR="00CF40B8" w:rsidRPr="004711E6" w:rsidRDefault="00B90701">
          <w:pPr>
            <w:pStyle w:val="TOC3"/>
            <w:tabs>
              <w:tab w:val="left" w:pos="1200"/>
              <w:tab w:val="right" w:leader="dot" w:pos="8488"/>
            </w:tabs>
            <w:rPr>
              <w:sz w:val="24"/>
              <w:szCs w:val="24"/>
              <w:lang w:val="en-GB" w:eastAsia="es-ES_tradnl"/>
            </w:rPr>
          </w:pPr>
          <w:hyperlink w:anchor="_Toc516826052" w:history="1">
            <w:r w:rsidRPr="004711E6">
              <w:rPr>
                <w:rStyle w:val="Hyperlink"/>
                <w:lang w:val="en-GB"/>
              </w:rPr>
              <w:t>3.3.6.</w:t>
            </w:r>
            <w:r w:rsidRPr="004711E6">
              <w:rPr>
                <w:sz w:val="24"/>
                <w:szCs w:val="24"/>
                <w:lang w:val="en-GB" w:eastAsia="es-ES_tradnl"/>
              </w:rPr>
              <w:tab/>
            </w:r>
            <w:r w:rsidRPr="004711E6">
              <w:rPr>
                <w:rStyle w:val="Hyperlink"/>
                <w:lang w:val="en-GB"/>
              </w:rPr>
              <w:t>Increase the Product / Service Quality</w:t>
            </w:r>
            <w:r w:rsidRPr="004711E6">
              <w:rPr>
                <w:webHidden/>
                <w:lang w:val="en-GB"/>
              </w:rPr>
              <w:tab/>
            </w:r>
            <w:r w:rsidRPr="004711E6">
              <w:rPr>
                <w:webHidden/>
                <w:lang w:val="en-GB"/>
              </w:rPr>
              <w:fldChar w:fldCharType="begin"/>
            </w:r>
            <w:r w:rsidRPr="004711E6">
              <w:rPr>
                <w:webHidden/>
                <w:lang w:val="en-GB"/>
              </w:rPr>
              <w:instrText xml:space="preserve"> PAGEREF _Toc516826052 \h </w:instrText>
            </w:r>
            <w:r w:rsidRPr="00CD430C">
              <w:rPr>
                <w:webHidden/>
                <w:lang w:val="en-GB"/>
              </w:rPr>
            </w:r>
            <w:r w:rsidRPr="004711E6">
              <w:rPr>
                <w:webHidden/>
                <w:lang w:val="en-GB"/>
              </w:rPr>
              <w:fldChar w:fldCharType="separate"/>
            </w:r>
            <w:r w:rsidRPr="004711E6">
              <w:rPr>
                <w:webHidden/>
                <w:lang w:val="en-GB"/>
              </w:rPr>
              <w:t>28</w:t>
            </w:r>
            <w:r w:rsidRPr="004711E6">
              <w:rPr>
                <w:webHidden/>
                <w:lang w:val="en-GB"/>
              </w:rPr>
              <w:fldChar w:fldCharType="end"/>
            </w:r>
          </w:hyperlink>
        </w:p>
        <w:p w14:paraId="1C8E827E" w14:textId="77777777" w:rsidR="00CF40B8" w:rsidRPr="004711E6" w:rsidRDefault="00B90701">
          <w:pPr>
            <w:pStyle w:val="TOC3"/>
            <w:tabs>
              <w:tab w:val="left" w:pos="1200"/>
              <w:tab w:val="right" w:leader="dot" w:pos="8488"/>
            </w:tabs>
            <w:rPr>
              <w:sz w:val="24"/>
              <w:szCs w:val="24"/>
              <w:lang w:val="en-GB" w:eastAsia="es-ES_tradnl"/>
            </w:rPr>
          </w:pPr>
          <w:hyperlink w:anchor="_Toc516826059" w:history="1">
            <w:r w:rsidRPr="004711E6">
              <w:rPr>
                <w:rStyle w:val="Hyperlink"/>
                <w:lang w:val="en-GB"/>
              </w:rPr>
              <w:t>3.3.7.</w:t>
            </w:r>
            <w:r w:rsidRPr="004711E6">
              <w:rPr>
                <w:sz w:val="24"/>
                <w:szCs w:val="24"/>
                <w:lang w:val="en-GB" w:eastAsia="es-ES_tradnl"/>
              </w:rPr>
              <w:tab/>
            </w:r>
            <w:r w:rsidRPr="004711E6">
              <w:rPr>
                <w:rStyle w:val="Hyperlink"/>
                <w:lang w:val="en-GB"/>
              </w:rPr>
              <w:t>Marketing</w:t>
            </w:r>
            <w:r w:rsidRPr="004711E6">
              <w:rPr>
                <w:webHidden/>
                <w:lang w:val="en-GB"/>
              </w:rPr>
              <w:tab/>
            </w:r>
            <w:r w:rsidRPr="004711E6">
              <w:rPr>
                <w:webHidden/>
                <w:lang w:val="en-GB"/>
              </w:rPr>
              <w:fldChar w:fldCharType="begin"/>
            </w:r>
            <w:r w:rsidRPr="004711E6">
              <w:rPr>
                <w:webHidden/>
                <w:lang w:val="en-GB"/>
              </w:rPr>
              <w:instrText xml:space="preserve"> PAGEREF _Toc516826059 \h </w:instrText>
            </w:r>
            <w:r w:rsidRPr="00CD430C">
              <w:rPr>
                <w:webHidden/>
                <w:lang w:val="en-GB"/>
              </w:rPr>
            </w:r>
            <w:r w:rsidRPr="004711E6">
              <w:rPr>
                <w:webHidden/>
                <w:lang w:val="en-GB"/>
              </w:rPr>
              <w:fldChar w:fldCharType="separate"/>
            </w:r>
            <w:r w:rsidRPr="004711E6">
              <w:rPr>
                <w:webHidden/>
                <w:lang w:val="en-GB"/>
              </w:rPr>
              <w:t>29</w:t>
            </w:r>
            <w:r w:rsidRPr="004711E6">
              <w:rPr>
                <w:webHidden/>
                <w:lang w:val="en-GB"/>
              </w:rPr>
              <w:fldChar w:fldCharType="end"/>
            </w:r>
          </w:hyperlink>
        </w:p>
        <w:p w14:paraId="2230DCF7" w14:textId="77777777" w:rsidR="00CF40B8" w:rsidRPr="004711E6" w:rsidRDefault="00B90701">
          <w:pPr>
            <w:pStyle w:val="TOC3"/>
            <w:tabs>
              <w:tab w:val="left" w:pos="1200"/>
              <w:tab w:val="right" w:leader="dot" w:pos="8488"/>
            </w:tabs>
            <w:rPr>
              <w:sz w:val="24"/>
              <w:szCs w:val="24"/>
              <w:lang w:val="en-GB" w:eastAsia="es-ES_tradnl"/>
            </w:rPr>
          </w:pPr>
          <w:hyperlink w:anchor="_Toc516826060" w:history="1">
            <w:r w:rsidRPr="004711E6">
              <w:rPr>
                <w:rStyle w:val="Hyperlink"/>
                <w:lang w:val="en-GB"/>
              </w:rPr>
              <w:t>3.3.8.</w:t>
            </w:r>
            <w:r w:rsidRPr="004711E6">
              <w:rPr>
                <w:sz w:val="24"/>
                <w:szCs w:val="24"/>
                <w:lang w:val="en-GB" w:eastAsia="es-ES_tradnl"/>
              </w:rPr>
              <w:tab/>
            </w:r>
            <w:r w:rsidRPr="004711E6">
              <w:rPr>
                <w:rStyle w:val="Hyperlink"/>
                <w:lang w:val="en-GB"/>
              </w:rPr>
              <w:t>Business Plan</w:t>
            </w:r>
            <w:r w:rsidRPr="004711E6">
              <w:rPr>
                <w:webHidden/>
                <w:lang w:val="en-GB"/>
              </w:rPr>
              <w:tab/>
            </w:r>
            <w:r w:rsidRPr="004711E6">
              <w:rPr>
                <w:webHidden/>
                <w:lang w:val="en-GB"/>
              </w:rPr>
              <w:fldChar w:fldCharType="begin"/>
            </w:r>
            <w:r w:rsidRPr="004711E6">
              <w:rPr>
                <w:webHidden/>
                <w:lang w:val="en-GB"/>
              </w:rPr>
              <w:instrText xml:space="preserve"> PAGEREF _Toc516826060 \h </w:instrText>
            </w:r>
            <w:r w:rsidRPr="00CD430C">
              <w:rPr>
                <w:webHidden/>
                <w:lang w:val="en-GB"/>
              </w:rPr>
            </w:r>
            <w:r w:rsidRPr="004711E6">
              <w:rPr>
                <w:webHidden/>
                <w:lang w:val="en-GB"/>
              </w:rPr>
              <w:fldChar w:fldCharType="separate"/>
            </w:r>
            <w:r w:rsidRPr="004711E6">
              <w:rPr>
                <w:webHidden/>
                <w:lang w:val="en-GB"/>
              </w:rPr>
              <w:t>29</w:t>
            </w:r>
            <w:r w:rsidRPr="004711E6">
              <w:rPr>
                <w:webHidden/>
                <w:lang w:val="en-GB"/>
              </w:rPr>
              <w:fldChar w:fldCharType="end"/>
            </w:r>
          </w:hyperlink>
        </w:p>
        <w:p w14:paraId="4799A441" w14:textId="77777777" w:rsidR="00CF40B8" w:rsidRPr="004711E6" w:rsidRDefault="00B90701">
          <w:pPr>
            <w:pStyle w:val="TOC1"/>
            <w:tabs>
              <w:tab w:val="left" w:pos="600"/>
              <w:tab w:val="right" w:leader="dot" w:pos="8488"/>
            </w:tabs>
            <w:rPr>
              <w:b w:val="0"/>
              <w:lang w:val="en-GB" w:eastAsia="es-ES_tradnl"/>
            </w:rPr>
          </w:pPr>
          <w:hyperlink w:anchor="_Toc516826082" w:history="1">
            <w:r w:rsidRPr="004711E6">
              <w:rPr>
                <w:rStyle w:val="Hyperlink"/>
                <w:lang w:val="en-GB"/>
              </w:rPr>
              <w:t>4.</w:t>
            </w:r>
            <w:r w:rsidRPr="004711E6">
              <w:rPr>
                <w:b w:val="0"/>
                <w:lang w:val="en-GB" w:eastAsia="es-ES_tradnl"/>
              </w:rPr>
              <w:tab/>
            </w:r>
            <w:r w:rsidRPr="004711E6">
              <w:rPr>
                <w:rStyle w:val="Hyperlink"/>
                <w:lang w:val="en-GB"/>
              </w:rPr>
              <w:t>Dissemination</w:t>
            </w:r>
            <w:r w:rsidRPr="004711E6">
              <w:rPr>
                <w:webHidden/>
                <w:lang w:val="en-GB"/>
              </w:rPr>
              <w:tab/>
            </w:r>
            <w:r w:rsidRPr="004711E6">
              <w:rPr>
                <w:webHidden/>
                <w:lang w:val="en-GB"/>
              </w:rPr>
              <w:fldChar w:fldCharType="begin"/>
            </w:r>
            <w:r w:rsidRPr="004711E6">
              <w:rPr>
                <w:webHidden/>
                <w:lang w:val="en-GB"/>
              </w:rPr>
              <w:instrText xml:space="preserve"> PAGEREF _Toc516826082 \h </w:instrText>
            </w:r>
            <w:r w:rsidRPr="00CD430C">
              <w:rPr>
                <w:webHidden/>
                <w:lang w:val="en-GB"/>
              </w:rPr>
            </w:r>
            <w:r w:rsidRPr="004711E6">
              <w:rPr>
                <w:webHidden/>
                <w:lang w:val="en-GB"/>
              </w:rPr>
              <w:fldChar w:fldCharType="separate"/>
            </w:r>
            <w:r w:rsidRPr="004711E6">
              <w:rPr>
                <w:webHidden/>
                <w:lang w:val="en-GB"/>
              </w:rPr>
              <w:t>34</w:t>
            </w:r>
            <w:r w:rsidRPr="004711E6">
              <w:rPr>
                <w:webHidden/>
                <w:lang w:val="en-GB"/>
              </w:rPr>
              <w:fldChar w:fldCharType="end"/>
            </w:r>
          </w:hyperlink>
        </w:p>
        <w:p w14:paraId="6C3F381D" w14:textId="77777777" w:rsidR="00CF40B8" w:rsidRPr="004711E6" w:rsidRDefault="00B90701">
          <w:pPr>
            <w:pStyle w:val="TOC2"/>
            <w:tabs>
              <w:tab w:val="left" w:pos="600"/>
              <w:tab w:val="right" w:leader="dot" w:pos="8488"/>
            </w:tabs>
            <w:rPr>
              <w:b w:val="0"/>
              <w:sz w:val="24"/>
              <w:szCs w:val="24"/>
              <w:lang w:val="en-GB" w:eastAsia="es-ES_tradnl"/>
            </w:rPr>
          </w:pPr>
          <w:hyperlink w:anchor="_Toc516826083" w:history="1">
            <w:r w:rsidRPr="004711E6">
              <w:rPr>
                <w:b w:val="0"/>
                <w:sz w:val="24"/>
                <w:szCs w:val="24"/>
                <w:lang w:val="en-GB" w:eastAsia="es-ES_tradnl"/>
              </w:rPr>
              <w:tab/>
            </w:r>
            <w:r w:rsidRPr="004711E6">
              <w:rPr>
                <w:rStyle w:val="Hyperlink"/>
                <w:lang w:val="en-GB"/>
              </w:rPr>
              <w:t>Online communication on social media</w:t>
            </w:r>
            <w:r w:rsidRPr="004711E6">
              <w:rPr>
                <w:webHidden/>
                <w:lang w:val="en-GB"/>
              </w:rPr>
              <w:tab/>
            </w:r>
            <w:r w:rsidRPr="004711E6">
              <w:rPr>
                <w:webHidden/>
                <w:lang w:val="en-GB"/>
              </w:rPr>
              <w:fldChar w:fldCharType="begin"/>
            </w:r>
            <w:r w:rsidRPr="004711E6">
              <w:rPr>
                <w:webHidden/>
                <w:lang w:val="en-GB"/>
              </w:rPr>
              <w:instrText xml:space="preserve"> PAGEREF _Toc516826083 \h </w:instrText>
            </w:r>
            <w:r w:rsidRPr="00CD430C">
              <w:rPr>
                <w:webHidden/>
                <w:lang w:val="en-GB"/>
              </w:rPr>
            </w:r>
            <w:r w:rsidRPr="004711E6">
              <w:rPr>
                <w:webHidden/>
                <w:lang w:val="en-GB"/>
              </w:rPr>
              <w:fldChar w:fldCharType="separate"/>
            </w:r>
            <w:r w:rsidRPr="004711E6">
              <w:rPr>
                <w:webHidden/>
                <w:lang w:val="en-GB"/>
              </w:rPr>
              <w:t>36</w:t>
            </w:r>
            <w:r w:rsidRPr="004711E6">
              <w:rPr>
                <w:webHidden/>
                <w:lang w:val="en-GB"/>
              </w:rPr>
              <w:fldChar w:fldCharType="end"/>
            </w:r>
          </w:hyperlink>
        </w:p>
        <w:p w14:paraId="50589CF5" w14:textId="77777777" w:rsidR="00CF40B8" w:rsidRPr="004711E6" w:rsidRDefault="00B90701">
          <w:pPr>
            <w:pStyle w:val="TOC2"/>
            <w:tabs>
              <w:tab w:val="right" w:leader="dot" w:pos="8488"/>
            </w:tabs>
            <w:rPr>
              <w:b w:val="0"/>
              <w:sz w:val="24"/>
              <w:szCs w:val="24"/>
              <w:lang w:val="en-GB" w:eastAsia="es-ES_tradnl"/>
            </w:rPr>
          </w:pPr>
          <w:hyperlink w:anchor="_Toc516826085" w:history="1">
            <w:r w:rsidRPr="004711E6">
              <w:rPr>
                <w:rStyle w:val="Hyperlink"/>
                <w:lang w:val="en-GB"/>
              </w:rPr>
              <w:t>4.1.</w:t>
            </w:r>
            <w:r w:rsidRPr="004711E6">
              <w:rPr>
                <w:webHidden/>
                <w:lang w:val="en-GB"/>
              </w:rPr>
              <w:tab/>
            </w:r>
            <w:r w:rsidRPr="004711E6">
              <w:rPr>
                <w:webHidden/>
                <w:lang w:val="en-GB"/>
              </w:rPr>
              <w:fldChar w:fldCharType="begin"/>
            </w:r>
            <w:r w:rsidRPr="004711E6">
              <w:rPr>
                <w:webHidden/>
                <w:lang w:val="en-GB"/>
              </w:rPr>
              <w:instrText xml:space="preserve"> PAGEREF _Toc516826085 \h </w:instrText>
            </w:r>
            <w:r w:rsidRPr="00CD430C">
              <w:rPr>
                <w:webHidden/>
                <w:lang w:val="en-GB"/>
              </w:rPr>
            </w:r>
            <w:r w:rsidRPr="004711E6">
              <w:rPr>
                <w:webHidden/>
                <w:lang w:val="en-GB"/>
              </w:rPr>
              <w:fldChar w:fldCharType="separate"/>
            </w:r>
            <w:r w:rsidRPr="004711E6">
              <w:rPr>
                <w:webHidden/>
                <w:lang w:val="en-GB"/>
              </w:rPr>
              <w:t>36</w:t>
            </w:r>
            <w:r w:rsidRPr="004711E6">
              <w:rPr>
                <w:webHidden/>
                <w:lang w:val="en-GB"/>
              </w:rPr>
              <w:fldChar w:fldCharType="end"/>
            </w:r>
          </w:hyperlink>
        </w:p>
        <w:p w14:paraId="728A368C" w14:textId="77777777" w:rsidR="00CF40B8" w:rsidRPr="004711E6" w:rsidRDefault="00B90701">
          <w:pPr>
            <w:pStyle w:val="TOC3"/>
            <w:tabs>
              <w:tab w:val="right" w:leader="dot" w:pos="8488"/>
            </w:tabs>
            <w:rPr>
              <w:sz w:val="24"/>
              <w:szCs w:val="24"/>
              <w:lang w:val="en-GB" w:eastAsia="es-ES_tradnl"/>
            </w:rPr>
          </w:pPr>
          <w:hyperlink w:anchor="_Toc516826086" w:history="1">
            <w:r w:rsidRPr="004711E6">
              <w:rPr>
                <w:rStyle w:val="Hyperlink"/>
                <w:lang w:val="en-GB"/>
              </w:rPr>
              <w:t>Dissemination channel (Main Page of the project)</w:t>
            </w:r>
            <w:r w:rsidRPr="004711E6">
              <w:rPr>
                <w:webHidden/>
                <w:lang w:val="en-GB"/>
              </w:rPr>
              <w:tab/>
            </w:r>
            <w:r w:rsidRPr="004711E6">
              <w:rPr>
                <w:webHidden/>
                <w:lang w:val="en-GB"/>
              </w:rPr>
              <w:fldChar w:fldCharType="begin"/>
            </w:r>
            <w:r w:rsidRPr="004711E6">
              <w:rPr>
                <w:webHidden/>
                <w:lang w:val="en-GB"/>
              </w:rPr>
              <w:instrText xml:space="preserve"> PAGEREF _Toc516826086 \h </w:instrText>
            </w:r>
            <w:r w:rsidRPr="00CD430C">
              <w:rPr>
                <w:webHidden/>
                <w:lang w:val="en-GB"/>
              </w:rPr>
            </w:r>
            <w:r w:rsidRPr="004711E6">
              <w:rPr>
                <w:webHidden/>
                <w:lang w:val="en-GB"/>
              </w:rPr>
              <w:fldChar w:fldCharType="separate"/>
            </w:r>
            <w:r w:rsidRPr="004711E6">
              <w:rPr>
                <w:webHidden/>
                <w:lang w:val="en-GB"/>
              </w:rPr>
              <w:t>36</w:t>
            </w:r>
            <w:r w:rsidRPr="004711E6">
              <w:rPr>
                <w:webHidden/>
                <w:lang w:val="en-GB"/>
              </w:rPr>
              <w:fldChar w:fldCharType="end"/>
            </w:r>
          </w:hyperlink>
        </w:p>
        <w:p w14:paraId="3B5B8701" w14:textId="77777777" w:rsidR="00CF40B8" w:rsidRPr="004711E6" w:rsidRDefault="00B90701">
          <w:pPr>
            <w:pStyle w:val="TOC3"/>
            <w:tabs>
              <w:tab w:val="left" w:pos="1200"/>
              <w:tab w:val="right" w:leader="dot" w:pos="8488"/>
            </w:tabs>
            <w:rPr>
              <w:sz w:val="24"/>
              <w:szCs w:val="24"/>
              <w:lang w:val="en-GB" w:eastAsia="es-ES_tradnl"/>
            </w:rPr>
          </w:pPr>
          <w:hyperlink w:anchor="_Toc516826087" w:history="1">
            <w:r w:rsidRPr="004711E6">
              <w:rPr>
                <w:rStyle w:val="Hyperlink"/>
                <w:lang w:val="en-GB"/>
              </w:rPr>
              <w:t>3.3.9.</w:t>
            </w:r>
            <w:r w:rsidRPr="004711E6">
              <w:rPr>
                <w:sz w:val="24"/>
                <w:szCs w:val="24"/>
                <w:lang w:val="en-GB" w:eastAsia="es-ES_tradnl"/>
              </w:rPr>
              <w:tab/>
            </w:r>
            <w:r w:rsidRPr="004711E6">
              <w:rPr>
                <w:rStyle w:val="Hyperlink"/>
                <w:lang w:val="en-GB"/>
              </w:rPr>
              <w:t>Dissemination channel (Company Webpages)</w:t>
            </w:r>
            <w:r w:rsidRPr="004711E6">
              <w:rPr>
                <w:webHidden/>
                <w:lang w:val="en-GB"/>
              </w:rPr>
              <w:tab/>
            </w:r>
            <w:r w:rsidRPr="004711E6">
              <w:rPr>
                <w:webHidden/>
                <w:lang w:val="en-GB"/>
              </w:rPr>
              <w:fldChar w:fldCharType="begin"/>
            </w:r>
            <w:r w:rsidRPr="004711E6">
              <w:rPr>
                <w:webHidden/>
                <w:lang w:val="en-GB"/>
              </w:rPr>
              <w:instrText xml:space="preserve"> PAGEREF _Toc516826087 \h </w:instrText>
            </w:r>
            <w:r w:rsidRPr="00CD430C">
              <w:rPr>
                <w:webHidden/>
                <w:lang w:val="en-GB"/>
              </w:rPr>
            </w:r>
            <w:r w:rsidRPr="004711E6">
              <w:rPr>
                <w:webHidden/>
                <w:lang w:val="en-GB"/>
              </w:rPr>
              <w:fldChar w:fldCharType="separate"/>
            </w:r>
            <w:r w:rsidRPr="004711E6">
              <w:rPr>
                <w:webHidden/>
                <w:lang w:val="en-GB"/>
              </w:rPr>
              <w:t>37</w:t>
            </w:r>
            <w:r w:rsidRPr="004711E6">
              <w:rPr>
                <w:webHidden/>
                <w:lang w:val="en-GB"/>
              </w:rPr>
              <w:fldChar w:fldCharType="end"/>
            </w:r>
          </w:hyperlink>
        </w:p>
        <w:p w14:paraId="41570BCD" w14:textId="77777777" w:rsidR="00CF40B8" w:rsidRPr="004711E6" w:rsidRDefault="00B90701">
          <w:pPr>
            <w:pStyle w:val="TOC3"/>
            <w:tabs>
              <w:tab w:val="left" w:pos="1400"/>
              <w:tab w:val="right" w:leader="dot" w:pos="8488"/>
            </w:tabs>
            <w:rPr>
              <w:sz w:val="24"/>
              <w:szCs w:val="24"/>
              <w:lang w:val="en-GB" w:eastAsia="es-ES_tradnl"/>
            </w:rPr>
          </w:pPr>
          <w:hyperlink w:anchor="_Toc516826088" w:history="1">
            <w:r w:rsidRPr="004711E6">
              <w:rPr>
                <w:rStyle w:val="Hyperlink"/>
                <w:lang w:val="en-GB"/>
              </w:rPr>
              <w:t>3.3.10.</w:t>
            </w:r>
            <w:r w:rsidRPr="004711E6">
              <w:rPr>
                <w:sz w:val="24"/>
                <w:szCs w:val="24"/>
                <w:lang w:val="en-GB" w:eastAsia="es-ES_tradnl"/>
              </w:rPr>
              <w:tab/>
            </w:r>
            <w:r w:rsidRPr="004711E6">
              <w:rPr>
                <w:rStyle w:val="Hyperlink"/>
                <w:lang w:val="en-GB"/>
              </w:rPr>
              <w:t>Dissemination channel (Social media)</w:t>
            </w:r>
            <w:r w:rsidRPr="004711E6">
              <w:rPr>
                <w:webHidden/>
                <w:lang w:val="en-GB"/>
              </w:rPr>
              <w:tab/>
            </w:r>
            <w:r w:rsidRPr="004711E6">
              <w:rPr>
                <w:webHidden/>
                <w:lang w:val="en-GB"/>
              </w:rPr>
              <w:fldChar w:fldCharType="begin"/>
            </w:r>
            <w:r w:rsidRPr="004711E6">
              <w:rPr>
                <w:webHidden/>
                <w:lang w:val="en-GB"/>
              </w:rPr>
              <w:instrText xml:space="preserve"> PAGEREF _Toc516826088 \h </w:instrText>
            </w:r>
            <w:r w:rsidRPr="00CD430C">
              <w:rPr>
                <w:webHidden/>
                <w:lang w:val="en-GB"/>
              </w:rPr>
            </w:r>
            <w:r w:rsidRPr="004711E6">
              <w:rPr>
                <w:webHidden/>
                <w:lang w:val="en-GB"/>
              </w:rPr>
              <w:fldChar w:fldCharType="separate"/>
            </w:r>
            <w:r w:rsidRPr="004711E6">
              <w:rPr>
                <w:webHidden/>
                <w:lang w:val="en-GB"/>
              </w:rPr>
              <w:t>39</w:t>
            </w:r>
            <w:r w:rsidRPr="004711E6">
              <w:rPr>
                <w:webHidden/>
                <w:lang w:val="en-GB"/>
              </w:rPr>
              <w:fldChar w:fldCharType="end"/>
            </w:r>
          </w:hyperlink>
        </w:p>
        <w:p w14:paraId="436C9A87" w14:textId="77777777" w:rsidR="00CF40B8" w:rsidRPr="004711E6" w:rsidRDefault="00B90701">
          <w:pPr>
            <w:pStyle w:val="TOC3"/>
            <w:tabs>
              <w:tab w:val="left" w:pos="1400"/>
              <w:tab w:val="right" w:leader="dot" w:pos="8488"/>
            </w:tabs>
            <w:rPr>
              <w:sz w:val="24"/>
              <w:szCs w:val="24"/>
              <w:lang w:val="en-GB" w:eastAsia="es-ES_tradnl"/>
            </w:rPr>
          </w:pPr>
          <w:hyperlink w:anchor="_Toc516826089" w:history="1">
            <w:r w:rsidRPr="004711E6">
              <w:rPr>
                <w:rStyle w:val="Hyperlink"/>
                <w:lang w:val="en-GB"/>
              </w:rPr>
              <w:t>3.3.11.</w:t>
            </w:r>
            <w:r w:rsidRPr="004711E6">
              <w:rPr>
                <w:sz w:val="24"/>
                <w:szCs w:val="24"/>
                <w:lang w:val="en-GB" w:eastAsia="es-ES_tradnl"/>
              </w:rPr>
              <w:tab/>
            </w:r>
            <w:r w:rsidRPr="004711E6">
              <w:rPr>
                <w:rStyle w:val="Hyperlink"/>
                <w:lang w:val="en-GB"/>
              </w:rPr>
              <w:t>Dissemination channel (Technological information platform)</w:t>
            </w:r>
            <w:r w:rsidRPr="004711E6">
              <w:rPr>
                <w:webHidden/>
                <w:lang w:val="en-GB"/>
              </w:rPr>
              <w:tab/>
            </w:r>
            <w:r w:rsidRPr="004711E6">
              <w:rPr>
                <w:webHidden/>
                <w:lang w:val="en-GB"/>
              </w:rPr>
              <w:fldChar w:fldCharType="begin"/>
            </w:r>
            <w:r w:rsidRPr="004711E6">
              <w:rPr>
                <w:webHidden/>
                <w:lang w:val="en-GB"/>
              </w:rPr>
              <w:instrText xml:space="preserve"> PAGEREF _Toc516826089 \h </w:instrText>
            </w:r>
            <w:r w:rsidRPr="00CD430C">
              <w:rPr>
                <w:webHidden/>
                <w:lang w:val="en-GB"/>
              </w:rPr>
            </w:r>
            <w:r w:rsidRPr="004711E6">
              <w:rPr>
                <w:webHidden/>
                <w:lang w:val="en-GB"/>
              </w:rPr>
              <w:fldChar w:fldCharType="separate"/>
            </w:r>
            <w:r w:rsidRPr="004711E6">
              <w:rPr>
                <w:webHidden/>
                <w:lang w:val="en-GB"/>
              </w:rPr>
              <w:t>40</w:t>
            </w:r>
            <w:r w:rsidRPr="004711E6">
              <w:rPr>
                <w:webHidden/>
                <w:lang w:val="en-GB"/>
              </w:rPr>
              <w:fldChar w:fldCharType="end"/>
            </w:r>
          </w:hyperlink>
        </w:p>
        <w:p w14:paraId="38710BD4" w14:textId="77777777" w:rsidR="00CF40B8" w:rsidRPr="004711E6" w:rsidRDefault="00B90701">
          <w:pPr>
            <w:pStyle w:val="TOC2"/>
            <w:tabs>
              <w:tab w:val="right" w:leader="dot" w:pos="8488"/>
            </w:tabs>
            <w:rPr>
              <w:b w:val="0"/>
              <w:sz w:val="24"/>
              <w:szCs w:val="24"/>
              <w:lang w:val="en-GB" w:eastAsia="es-ES_tradnl"/>
            </w:rPr>
          </w:pPr>
          <w:hyperlink w:anchor="_Toc516826090" w:history="1">
            <w:r w:rsidRPr="004711E6">
              <w:rPr>
                <w:rStyle w:val="Hyperlink"/>
                <w:lang w:val="en-GB"/>
              </w:rPr>
              <w:t>4.2. Flyer &amp; Leaflet</w:t>
            </w:r>
            <w:r w:rsidRPr="004711E6">
              <w:rPr>
                <w:webHidden/>
                <w:lang w:val="en-GB"/>
              </w:rPr>
              <w:tab/>
            </w:r>
            <w:r w:rsidRPr="004711E6">
              <w:rPr>
                <w:webHidden/>
                <w:lang w:val="en-GB"/>
              </w:rPr>
              <w:fldChar w:fldCharType="begin"/>
            </w:r>
            <w:r w:rsidRPr="004711E6">
              <w:rPr>
                <w:webHidden/>
                <w:lang w:val="en-GB"/>
              </w:rPr>
              <w:instrText xml:space="preserve"> PAGEREF _Toc516826090 \h </w:instrText>
            </w:r>
            <w:r w:rsidRPr="00CD430C">
              <w:rPr>
                <w:webHidden/>
                <w:lang w:val="en-GB"/>
              </w:rPr>
            </w:r>
            <w:r w:rsidRPr="004711E6">
              <w:rPr>
                <w:webHidden/>
                <w:lang w:val="en-GB"/>
              </w:rPr>
              <w:fldChar w:fldCharType="separate"/>
            </w:r>
            <w:r w:rsidRPr="004711E6">
              <w:rPr>
                <w:webHidden/>
                <w:lang w:val="en-GB"/>
              </w:rPr>
              <w:t>41</w:t>
            </w:r>
            <w:r w:rsidRPr="004711E6">
              <w:rPr>
                <w:webHidden/>
                <w:lang w:val="en-GB"/>
              </w:rPr>
              <w:fldChar w:fldCharType="end"/>
            </w:r>
          </w:hyperlink>
        </w:p>
        <w:p w14:paraId="63DF953C" w14:textId="77777777" w:rsidR="00CF40B8" w:rsidRPr="004711E6" w:rsidRDefault="00B90701">
          <w:pPr>
            <w:pStyle w:val="TOC2"/>
            <w:tabs>
              <w:tab w:val="right" w:leader="dot" w:pos="8488"/>
            </w:tabs>
            <w:rPr>
              <w:b w:val="0"/>
              <w:sz w:val="24"/>
              <w:szCs w:val="24"/>
              <w:lang w:val="en-GB" w:eastAsia="es-ES_tradnl"/>
            </w:rPr>
          </w:pPr>
          <w:hyperlink w:anchor="_Toc516826091" w:history="1">
            <w:r w:rsidRPr="004711E6">
              <w:rPr>
                <w:rStyle w:val="Hyperlink"/>
                <w:lang w:val="en-GB"/>
              </w:rPr>
              <w:t>4.3. Publications &amp; conferences</w:t>
            </w:r>
            <w:r w:rsidRPr="004711E6">
              <w:rPr>
                <w:webHidden/>
                <w:lang w:val="en-GB"/>
              </w:rPr>
              <w:tab/>
            </w:r>
            <w:r w:rsidRPr="004711E6">
              <w:rPr>
                <w:webHidden/>
                <w:lang w:val="en-GB"/>
              </w:rPr>
              <w:fldChar w:fldCharType="begin"/>
            </w:r>
            <w:r w:rsidRPr="004711E6">
              <w:rPr>
                <w:webHidden/>
                <w:lang w:val="en-GB"/>
              </w:rPr>
              <w:instrText xml:space="preserve"> PAGEREF _Toc516826091 \h </w:instrText>
            </w:r>
            <w:r w:rsidRPr="00CD430C">
              <w:rPr>
                <w:webHidden/>
                <w:lang w:val="en-GB"/>
              </w:rPr>
            </w:r>
            <w:r w:rsidRPr="004711E6">
              <w:rPr>
                <w:webHidden/>
                <w:lang w:val="en-GB"/>
              </w:rPr>
              <w:fldChar w:fldCharType="separate"/>
            </w:r>
            <w:r w:rsidRPr="004711E6">
              <w:rPr>
                <w:webHidden/>
                <w:lang w:val="en-GB"/>
              </w:rPr>
              <w:t>41</w:t>
            </w:r>
            <w:r w:rsidRPr="004711E6">
              <w:rPr>
                <w:webHidden/>
                <w:lang w:val="en-GB"/>
              </w:rPr>
              <w:fldChar w:fldCharType="end"/>
            </w:r>
          </w:hyperlink>
        </w:p>
        <w:p w14:paraId="136D1B1B" w14:textId="77777777" w:rsidR="00CF40B8" w:rsidRPr="004711E6" w:rsidRDefault="00B90701">
          <w:pPr>
            <w:pStyle w:val="TOC2"/>
            <w:tabs>
              <w:tab w:val="right" w:leader="dot" w:pos="8488"/>
            </w:tabs>
            <w:rPr>
              <w:b w:val="0"/>
              <w:sz w:val="24"/>
              <w:szCs w:val="24"/>
              <w:lang w:val="en-GB" w:eastAsia="es-ES_tradnl"/>
            </w:rPr>
          </w:pPr>
          <w:hyperlink w:anchor="_Toc516826092" w:history="1">
            <w:r w:rsidRPr="004711E6">
              <w:rPr>
                <w:rStyle w:val="Hyperlink"/>
                <w:lang w:val="en-GB"/>
              </w:rPr>
              <w:t>4.4. KPIs</w:t>
            </w:r>
            <w:r w:rsidRPr="004711E6">
              <w:rPr>
                <w:webHidden/>
                <w:lang w:val="en-GB"/>
              </w:rPr>
              <w:tab/>
            </w:r>
            <w:r w:rsidRPr="004711E6">
              <w:rPr>
                <w:webHidden/>
                <w:lang w:val="en-GB"/>
              </w:rPr>
              <w:fldChar w:fldCharType="begin"/>
            </w:r>
            <w:r w:rsidRPr="004711E6">
              <w:rPr>
                <w:webHidden/>
                <w:lang w:val="en-GB"/>
              </w:rPr>
              <w:instrText xml:space="preserve"> PAGEREF _Toc516826092 \h </w:instrText>
            </w:r>
            <w:r w:rsidRPr="00CD430C">
              <w:rPr>
                <w:webHidden/>
                <w:lang w:val="en-GB"/>
              </w:rPr>
            </w:r>
            <w:r w:rsidRPr="004711E6">
              <w:rPr>
                <w:webHidden/>
                <w:lang w:val="en-GB"/>
              </w:rPr>
              <w:fldChar w:fldCharType="separate"/>
            </w:r>
            <w:r w:rsidRPr="004711E6">
              <w:rPr>
                <w:webHidden/>
                <w:lang w:val="en-GB"/>
              </w:rPr>
              <w:t>42</w:t>
            </w:r>
            <w:r w:rsidRPr="004711E6">
              <w:rPr>
                <w:webHidden/>
                <w:lang w:val="en-GB"/>
              </w:rPr>
              <w:fldChar w:fldCharType="end"/>
            </w:r>
          </w:hyperlink>
        </w:p>
        <w:p w14:paraId="5BB59B65" w14:textId="77777777" w:rsidR="00CF40B8" w:rsidRPr="004711E6" w:rsidRDefault="00B90701">
          <w:pPr>
            <w:pStyle w:val="TOC1"/>
            <w:tabs>
              <w:tab w:val="left" w:pos="600"/>
              <w:tab w:val="right" w:leader="dot" w:pos="8488"/>
            </w:tabs>
            <w:rPr>
              <w:b w:val="0"/>
              <w:lang w:val="en-GB" w:eastAsia="es-ES_tradnl"/>
            </w:rPr>
          </w:pPr>
          <w:hyperlink w:anchor="_Toc516826094" w:history="1">
            <w:r w:rsidRPr="004711E6">
              <w:rPr>
                <w:rStyle w:val="Hyperlink"/>
                <w:lang w:val="en-GB"/>
              </w:rPr>
              <w:t>5.</w:t>
            </w:r>
            <w:r w:rsidRPr="004711E6">
              <w:rPr>
                <w:b w:val="0"/>
                <w:lang w:val="en-GB" w:eastAsia="es-ES_tradnl"/>
              </w:rPr>
              <w:tab/>
            </w:r>
            <w:r w:rsidRPr="004711E6">
              <w:rPr>
                <w:rStyle w:val="Hyperlink"/>
                <w:lang w:val="en-GB"/>
              </w:rPr>
              <w:t>Future use cases</w:t>
            </w:r>
            <w:r w:rsidRPr="004711E6">
              <w:rPr>
                <w:webHidden/>
                <w:lang w:val="en-GB"/>
              </w:rPr>
              <w:tab/>
            </w:r>
            <w:r w:rsidRPr="004711E6">
              <w:rPr>
                <w:webHidden/>
                <w:lang w:val="en-GB"/>
              </w:rPr>
              <w:fldChar w:fldCharType="begin"/>
            </w:r>
            <w:r w:rsidRPr="004711E6">
              <w:rPr>
                <w:webHidden/>
                <w:lang w:val="en-GB"/>
              </w:rPr>
              <w:instrText xml:space="preserve"> PAGEREF _Toc516826094 \h </w:instrText>
            </w:r>
            <w:r w:rsidRPr="00CD430C">
              <w:rPr>
                <w:webHidden/>
                <w:lang w:val="en-GB"/>
              </w:rPr>
            </w:r>
            <w:r w:rsidRPr="004711E6">
              <w:rPr>
                <w:webHidden/>
                <w:lang w:val="en-GB"/>
              </w:rPr>
              <w:fldChar w:fldCharType="separate"/>
            </w:r>
            <w:r w:rsidRPr="004711E6">
              <w:rPr>
                <w:webHidden/>
                <w:lang w:val="en-GB"/>
              </w:rPr>
              <w:t>43</w:t>
            </w:r>
            <w:r w:rsidRPr="004711E6">
              <w:rPr>
                <w:webHidden/>
                <w:lang w:val="en-GB"/>
              </w:rPr>
              <w:fldChar w:fldCharType="end"/>
            </w:r>
          </w:hyperlink>
        </w:p>
        <w:p w14:paraId="6117618F" w14:textId="77777777" w:rsidR="00CF40B8" w:rsidRPr="004711E6" w:rsidRDefault="00B90701">
          <w:pPr>
            <w:pStyle w:val="TOC2"/>
            <w:tabs>
              <w:tab w:val="right" w:leader="dot" w:pos="8488"/>
            </w:tabs>
            <w:rPr>
              <w:b w:val="0"/>
              <w:sz w:val="24"/>
              <w:szCs w:val="24"/>
              <w:lang w:val="en-GB" w:eastAsia="es-ES_tradnl"/>
            </w:rPr>
          </w:pPr>
          <w:hyperlink w:anchor="_Toc516826095" w:history="1">
            <w:r w:rsidRPr="004711E6">
              <w:rPr>
                <w:rStyle w:val="Hyperlink"/>
                <w:lang w:val="en-GB"/>
              </w:rPr>
              <w:t>5.1. Future use case 1 (Solomon – offline retailer)</w:t>
            </w:r>
            <w:r w:rsidRPr="004711E6">
              <w:rPr>
                <w:webHidden/>
                <w:lang w:val="en-GB"/>
              </w:rPr>
              <w:tab/>
            </w:r>
            <w:r w:rsidRPr="004711E6">
              <w:rPr>
                <w:webHidden/>
                <w:lang w:val="en-GB"/>
              </w:rPr>
              <w:fldChar w:fldCharType="begin"/>
            </w:r>
            <w:r w:rsidRPr="004711E6">
              <w:rPr>
                <w:webHidden/>
                <w:lang w:val="en-GB"/>
              </w:rPr>
              <w:instrText xml:space="preserve"> PAGEREF _Toc516826095 \h </w:instrText>
            </w:r>
            <w:r w:rsidRPr="00CD430C">
              <w:rPr>
                <w:webHidden/>
                <w:lang w:val="en-GB"/>
              </w:rPr>
            </w:r>
            <w:r w:rsidRPr="004711E6">
              <w:rPr>
                <w:webHidden/>
                <w:lang w:val="en-GB"/>
              </w:rPr>
              <w:fldChar w:fldCharType="separate"/>
            </w:r>
            <w:r w:rsidRPr="004711E6">
              <w:rPr>
                <w:webHidden/>
                <w:lang w:val="en-GB"/>
              </w:rPr>
              <w:t>43</w:t>
            </w:r>
            <w:r w:rsidRPr="004711E6">
              <w:rPr>
                <w:webHidden/>
                <w:lang w:val="en-GB"/>
              </w:rPr>
              <w:fldChar w:fldCharType="end"/>
            </w:r>
          </w:hyperlink>
        </w:p>
        <w:p w14:paraId="59068C0E" w14:textId="77777777" w:rsidR="00CF40B8" w:rsidRPr="004711E6" w:rsidRDefault="00B90701">
          <w:pPr>
            <w:pStyle w:val="TOC2"/>
            <w:tabs>
              <w:tab w:val="right" w:leader="dot" w:pos="8488"/>
            </w:tabs>
            <w:rPr>
              <w:b w:val="0"/>
              <w:sz w:val="24"/>
              <w:szCs w:val="24"/>
              <w:lang w:val="en-GB" w:eastAsia="es-ES_tradnl"/>
            </w:rPr>
          </w:pPr>
          <w:hyperlink w:anchor="_Toc516826096" w:history="1">
            <w:r w:rsidRPr="004711E6">
              <w:rPr>
                <w:rStyle w:val="Hyperlink"/>
                <w:lang w:val="en-GB"/>
              </w:rPr>
              <w:t>5.2. Future use case 2 (Turkish consortium)</w:t>
            </w:r>
            <w:r w:rsidRPr="004711E6">
              <w:rPr>
                <w:webHidden/>
                <w:lang w:val="en-GB"/>
              </w:rPr>
              <w:tab/>
            </w:r>
            <w:r w:rsidRPr="004711E6">
              <w:rPr>
                <w:webHidden/>
                <w:lang w:val="en-GB"/>
              </w:rPr>
              <w:fldChar w:fldCharType="begin"/>
            </w:r>
            <w:r w:rsidRPr="004711E6">
              <w:rPr>
                <w:webHidden/>
                <w:lang w:val="en-GB"/>
              </w:rPr>
              <w:instrText xml:space="preserve"> PAGEREF _Toc516826096 \h </w:instrText>
            </w:r>
            <w:r w:rsidRPr="00CD430C">
              <w:rPr>
                <w:webHidden/>
                <w:lang w:val="en-GB"/>
              </w:rPr>
            </w:r>
            <w:r w:rsidRPr="004711E6">
              <w:rPr>
                <w:webHidden/>
                <w:lang w:val="en-GB"/>
              </w:rPr>
              <w:fldChar w:fldCharType="separate"/>
            </w:r>
            <w:r w:rsidRPr="004711E6">
              <w:rPr>
                <w:webHidden/>
                <w:lang w:val="en-GB"/>
              </w:rPr>
              <w:t>43</w:t>
            </w:r>
            <w:r w:rsidRPr="004711E6">
              <w:rPr>
                <w:webHidden/>
                <w:lang w:val="en-GB"/>
              </w:rPr>
              <w:fldChar w:fldCharType="end"/>
            </w:r>
          </w:hyperlink>
        </w:p>
        <w:p w14:paraId="6B37DE82" w14:textId="77777777" w:rsidR="00CF40B8" w:rsidRPr="004711E6" w:rsidRDefault="00B90701">
          <w:pPr>
            <w:pStyle w:val="TOC2"/>
            <w:tabs>
              <w:tab w:val="right" w:leader="dot" w:pos="8488"/>
            </w:tabs>
            <w:rPr>
              <w:b w:val="0"/>
              <w:sz w:val="24"/>
              <w:szCs w:val="24"/>
              <w:lang w:val="en-GB" w:eastAsia="es-ES_tradnl"/>
            </w:rPr>
          </w:pPr>
          <w:hyperlink w:anchor="_Toc516826097" w:history="1">
            <w:r w:rsidRPr="004711E6">
              <w:rPr>
                <w:rStyle w:val="Hyperlink"/>
                <w:lang w:val="en-GB"/>
              </w:rPr>
              <w:t>5.3. Potential use cases</w:t>
            </w:r>
            <w:r w:rsidRPr="004711E6">
              <w:rPr>
                <w:webHidden/>
                <w:lang w:val="en-GB"/>
              </w:rPr>
              <w:tab/>
            </w:r>
            <w:r w:rsidRPr="004711E6">
              <w:rPr>
                <w:webHidden/>
                <w:lang w:val="en-GB"/>
              </w:rPr>
              <w:fldChar w:fldCharType="begin"/>
            </w:r>
            <w:r w:rsidRPr="004711E6">
              <w:rPr>
                <w:webHidden/>
                <w:lang w:val="en-GB"/>
              </w:rPr>
              <w:instrText xml:space="preserve"> PAGEREF _Toc516826097 \h </w:instrText>
            </w:r>
            <w:r w:rsidRPr="00CD430C">
              <w:rPr>
                <w:webHidden/>
                <w:lang w:val="en-GB"/>
              </w:rPr>
            </w:r>
            <w:r w:rsidRPr="004711E6">
              <w:rPr>
                <w:webHidden/>
                <w:lang w:val="en-GB"/>
              </w:rPr>
              <w:fldChar w:fldCharType="separate"/>
            </w:r>
            <w:r w:rsidRPr="004711E6">
              <w:rPr>
                <w:webHidden/>
                <w:lang w:val="en-GB"/>
              </w:rPr>
              <w:t>43</w:t>
            </w:r>
            <w:r w:rsidRPr="004711E6">
              <w:rPr>
                <w:webHidden/>
                <w:lang w:val="en-GB"/>
              </w:rPr>
              <w:fldChar w:fldCharType="end"/>
            </w:r>
          </w:hyperlink>
        </w:p>
        <w:p w14:paraId="596010DE" w14:textId="77777777" w:rsidR="00CF40B8" w:rsidRPr="004711E6" w:rsidRDefault="00B90701">
          <w:pPr>
            <w:pStyle w:val="TOC1"/>
            <w:tabs>
              <w:tab w:val="left" w:pos="600"/>
              <w:tab w:val="right" w:leader="dot" w:pos="8488"/>
            </w:tabs>
            <w:rPr>
              <w:b w:val="0"/>
              <w:lang w:val="en-GB" w:eastAsia="es-ES_tradnl"/>
            </w:rPr>
          </w:pPr>
          <w:hyperlink w:anchor="_Toc516826098" w:history="1">
            <w:r w:rsidRPr="004711E6">
              <w:rPr>
                <w:rStyle w:val="Hyperlink"/>
                <w:lang w:val="en-GB"/>
              </w:rPr>
              <w:t>6.</w:t>
            </w:r>
            <w:r w:rsidRPr="004711E6">
              <w:rPr>
                <w:b w:val="0"/>
                <w:lang w:val="en-GB" w:eastAsia="es-ES_tradnl"/>
              </w:rPr>
              <w:tab/>
            </w:r>
            <w:r w:rsidRPr="004711E6">
              <w:rPr>
                <w:rStyle w:val="Hyperlink"/>
                <w:lang w:val="en-GB"/>
              </w:rPr>
              <w:t>Somedi standardization plan</w:t>
            </w:r>
            <w:r w:rsidRPr="004711E6">
              <w:rPr>
                <w:webHidden/>
                <w:lang w:val="en-GB"/>
              </w:rPr>
              <w:tab/>
            </w:r>
            <w:r w:rsidRPr="004711E6">
              <w:rPr>
                <w:webHidden/>
                <w:lang w:val="en-GB"/>
              </w:rPr>
              <w:fldChar w:fldCharType="begin"/>
            </w:r>
            <w:r w:rsidRPr="004711E6">
              <w:rPr>
                <w:webHidden/>
                <w:lang w:val="en-GB"/>
              </w:rPr>
              <w:instrText xml:space="preserve"> PAGEREF _Toc516826098 \h </w:instrText>
            </w:r>
            <w:r w:rsidRPr="00CD430C">
              <w:rPr>
                <w:webHidden/>
                <w:lang w:val="en-GB"/>
              </w:rPr>
            </w:r>
            <w:r w:rsidRPr="004711E6">
              <w:rPr>
                <w:webHidden/>
                <w:lang w:val="en-GB"/>
              </w:rPr>
              <w:fldChar w:fldCharType="separate"/>
            </w:r>
            <w:r w:rsidRPr="004711E6">
              <w:rPr>
                <w:webHidden/>
                <w:lang w:val="en-GB"/>
              </w:rPr>
              <w:t>44</w:t>
            </w:r>
            <w:r w:rsidRPr="004711E6">
              <w:rPr>
                <w:webHidden/>
                <w:lang w:val="en-GB"/>
              </w:rPr>
              <w:fldChar w:fldCharType="end"/>
            </w:r>
          </w:hyperlink>
        </w:p>
        <w:p w14:paraId="5574075D" w14:textId="77777777" w:rsidR="00CF40B8" w:rsidRPr="004711E6" w:rsidRDefault="00B90701">
          <w:pPr>
            <w:pStyle w:val="TOC2"/>
            <w:tabs>
              <w:tab w:val="right" w:leader="dot" w:pos="8488"/>
            </w:tabs>
            <w:rPr>
              <w:b w:val="0"/>
              <w:sz w:val="24"/>
              <w:szCs w:val="24"/>
              <w:lang w:val="en-GB" w:eastAsia="es-ES_tradnl"/>
            </w:rPr>
          </w:pPr>
          <w:hyperlink w:anchor="_Toc516826099" w:history="1">
            <w:r w:rsidRPr="004711E6">
              <w:rPr>
                <w:rStyle w:val="Hyperlink"/>
                <w:lang w:val="en-GB"/>
              </w:rPr>
              <w:t>6.1. Standards</w:t>
            </w:r>
            <w:r w:rsidRPr="004711E6">
              <w:rPr>
                <w:webHidden/>
                <w:lang w:val="en-GB"/>
              </w:rPr>
              <w:tab/>
            </w:r>
            <w:r w:rsidRPr="004711E6">
              <w:rPr>
                <w:webHidden/>
                <w:lang w:val="en-GB"/>
              </w:rPr>
              <w:fldChar w:fldCharType="begin"/>
            </w:r>
            <w:r w:rsidRPr="004711E6">
              <w:rPr>
                <w:webHidden/>
                <w:lang w:val="en-GB"/>
              </w:rPr>
              <w:instrText xml:space="preserve"> PAGEREF _Toc516826099 \h </w:instrText>
            </w:r>
            <w:r w:rsidRPr="00CD430C">
              <w:rPr>
                <w:webHidden/>
                <w:lang w:val="en-GB"/>
              </w:rPr>
            </w:r>
            <w:r w:rsidRPr="004711E6">
              <w:rPr>
                <w:webHidden/>
                <w:lang w:val="en-GB"/>
              </w:rPr>
              <w:fldChar w:fldCharType="separate"/>
            </w:r>
            <w:r w:rsidRPr="004711E6">
              <w:rPr>
                <w:webHidden/>
                <w:lang w:val="en-GB"/>
              </w:rPr>
              <w:t>44</w:t>
            </w:r>
            <w:r w:rsidRPr="004711E6">
              <w:rPr>
                <w:webHidden/>
                <w:lang w:val="en-GB"/>
              </w:rPr>
              <w:fldChar w:fldCharType="end"/>
            </w:r>
          </w:hyperlink>
        </w:p>
        <w:p w14:paraId="5F4B5825" w14:textId="77777777" w:rsidR="00CF40B8" w:rsidRPr="004711E6" w:rsidRDefault="00B90701">
          <w:pPr>
            <w:pStyle w:val="TOC2"/>
            <w:tabs>
              <w:tab w:val="left" w:pos="600"/>
              <w:tab w:val="right" w:leader="dot" w:pos="8488"/>
            </w:tabs>
            <w:rPr>
              <w:b w:val="0"/>
              <w:sz w:val="24"/>
              <w:szCs w:val="24"/>
              <w:lang w:val="en-GB" w:eastAsia="es-ES_tradnl"/>
            </w:rPr>
          </w:pPr>
          <w:hyperlink w:anchor="_Toc516826100" w:history="1">
            <w:r w:rsidRPr="004711E6">
              <w:rPr>
                <w:rStyle w:val="Hyperlink"/>
                <w:rFonts w:ascii="Symbol" w:eastAsia="Times New Roman" w:hAnsi="Symbol"/>
                <w:lang w:val="en-GB" w:eastAsia="es-ES_tradnl"/>
              </w:rPr>
              <w:t></w:t>
            </w:r>
            <w:r w:rsidRPr="004711E6">
              <w:rPr>
                <w:b w:val="0"/>
                <w:sz w:val="24"/>
                <w:szCs w:val="24"/>
                <w:lang w:val="en-GB" w:eastAsia="es-ES_tradnl"/>
              </w:rPr>
              <w:tab/>
            </w:r>
            <w:r w:rsidRPr="004711E6">
              <w:rPr>
                <w:rStyle w:val="Hyperlink"/>
                <w:lang w:val="en-GB"/>
              </w:rPr>
              <w:t>W3C (World Wide Web Consortium):</w:t>
            </w:r>
            <w:r w:rsidRPr="004711E6">
              <w:rPr>
                <w:rStyle w:val="Hyperlink"/>
                <w:rFonts w:ascii="Helvetica" w:eastAsia="Times New Roman" w:hAnsi="Helvetica"/>
                <w:shd w:val="clear" w:color="auto" w:fill="FFFFFF"/>
                <w:lang w:val="en-GB"/>
              </w:rPr>
              <w:t xml:space="preserve">  </w:t>
            </w:r>
            <w:r w:rsidRPr="004711E6">
              <w:rPr>
                <w:rStyle w:val="Hyperlink"/>
                <w:lang w:val="en-GB"/>
              </w:rPr>
              <w:t>is the main international standards organization for the World Wide Web</w:t>
            </w:r>
            <w:r w:rsidRPr="004711E6">
              <w:rPr>
                <w:webHidden/>
                <w:lang w:val="en-GB"/>
              </w:rPr>
              <w:tab/>
            </w:r>
            <w:r w:rsidRPr="004711E6">
              <w:rPr>
                <w:webHidden/>
                <w:lang w:val="en-GB"/>
              </w:rPr>
              <w:fldChar w:fldCharType="begin"/>
            </w:r>
            <w:r w:rsidRPr="004711E6">
              <w:rPr>
                <w:webHidden/>
                <w:lang w:val="en-GB"/>
              </w:rPr>
              <w:instrText xml:space="preserve"> PAGEREF _Toc516826100 \h </w:instrText>
            </w:r>
            <w:r w:rsidRPr="00CD430C">
              <w:rPr>
                <w:webHidden/>
                <w:lang w:val="en-GB"/>
              </w:rPr>
            </w:r>
            <w:r w:rsidRPr="004711E6">
              <w:rPr>
                <w:webHidden/>
                <w:lang w:val="en-GB"/>
              </w:rPr>
              <w:fldChar w:fldCharType="separate"/>
            </w:r>
            <w:r w:rsidRPr="004711E6">
              <w:rPr>
                <w:webHidden/>
                <w:lang w:val="en-GB"/>
              </w:rPr>
              <w:t>44</w:t>
            </w:r>
            <w:r w:rsidRPr="004711E6">
              <w:rPr>
                <w:webHidden/>
                <w:lang w:val="en-GB"/>
              </w:rPr>
              <w:fldChar w:fldCharType="end"/>
            </w:r>
          </w:hyperlink>
        </w:p>
        <w:p w14:paraId="688169B7" w14:textId="77777777" w:rsidR="00CF40B8" w:rsidRPr="004711E6" w:rsidRDefault="00B90701">
          <w:pPr>
            <w:pStyle w:val="TOC2"/>
            <w:tabs>
              <w:tab w:val="left" w:pos="600"/>
              <w:tab w:val="right" w:leader="dot" w:pos="8488"/>
            </w:tabs>
            <w:rPr>
              <w:b w:val="0"/>
              <w:sz w:val="24"/>
              <w:szCs w:val="24"/>
              <w:lang w:val="en-GB" w:eastAsia="es-ES_tradnl"/>
            </w:rPr>
          </w:pPr>
          <w:hyperlink w:anchor="_Toc516826101" w:history="1">
            <w:r w:rsidRPr="004711E6">
              <w:rPr>
                <w:rStyle w:val="Hyperlink"/>
                <w:rFonts w:ascii="Symbol" w:hAnsi="Symbol"/>
                <w:lang w:val="en-GB"/>
              </w:rPr>
              <w:t></w:t>
            </w:r>
            <w:r w:rsidRPr="004711E6">
              <w:rPr>
                <w:b w:val="0"/>
                <w:sz w:val="24"/>
                <w:szCs w:val="24"/>
                <w:lang w:val="en-GB" w:eastAsia="es-ES_tradnl"/>
              </w:rPr>
              <w:tab/>
            </w:r>
            <w:r w:rsidRPr="004711E6">
              <w:rPr>
                <w:rStyle w:val="Hyperlink"/>
                <w:lang w:val="en-GB"/>
              </w:rPr>
              <w:t>ISO (International Electrotechnical Commission): is an independent, non-governmental organization. It facilitates world trade by providing common standards between projects o partners who are in a common project.</w:t>
            </w:r>
            <w:r w:rsidRPr="004711E6">
              <w:rPr>
                <w:webHidden/>
                <w:lang w:val="en-GB"/>
              </w:rPr>
              <w:tab/>
            </w:r>
            <w:r w:rsidRPr="004711E6">
              <w:rPr>
                <w:webHidden/>
                <w:lang w:val="en-GB"/>
              </w:rPr>
              <w:fldChar w:fldCharType="begin"/>
            </w:r>
            <w:r w:rsidRPr="004711E6">
              <w:rPr>
                <w:webHidden/>
                <w:lang w:val="en-GB"/>
              </w:rPr>
              <w:instrText xml:space="preserve"> PAGEREF _Toc516826101 \h </w:instrText>
            </w:r>
            <w:r w:rsidRPr="00CD430C">
              <w:rPr>
                <w:webHidden/>
                <w:lang w:val="en-GB"/>
              </w:rPr>
            </w:r>
            <w:r w:rsidRPr="004711E6">
              <w:rPr>
                <w:webHidden/>
                <w:lang w:val="en-GB"/>
              </w:rPr>
              <w:fldChar w:fldCharType="separate"/>
            </w:r>
            <w:r w:rsidRPr="004711E6">
              <w:rPr>
                <w:webHidden/>
                <w:lang w:val="en-GB"/>
              </w:rPr>
              <w:t>44</w:t>
            </w:r>
            <w:r w:rsidRPr="004711E6">
              <w:rPr>
                <w:webHidden/>
                <w:lang w:val="en-GB"/>
              </w:rPr>
              <w:fldChar w:fldCharType="end"/>
            </w:r>
          </w:hyperlink>
        </w:p>
        <w:p w14:paraId="47C18F5C" w14:textId="77777777" w:rsidR="00CF40B8" w:rsidRPr="004711E6" w:rsidRDefault="00B90701">
          <w:pPr>
            <w:pStyle w:val="TOC3"/>
            <w:tabs>
              <w:tab w:val="left" w:pos="800"/>
              <w:tab w:val="right" w:leader="dot" w:pos="8488"/>
            </w:tabs>
            <w:rPr>
              <w:sz w:val="24"/>
              <w:szCs w:val="24"/>
              <w:lang w:val="en-GB" w:eastAsia="es-ES_tradnl"/>
            </w:rPr>
          </w:pPr>
          <w:hyperlink w:anchor="_Toc516826102" w:history="1">
            <w:r w:rsidRPr="004711E6">
              <w:rPr>
                <w:rStyle w:val="Hyperlink"/>
                <w:rFonts w:ascii="Courier New" w:hAnsi="Courier New" w:cs="Courier New"/>
                <w:lang w:val="en-GB"/>
              </w:rPr>
              <w:t>o</w:t>
            </w:r>
            <w:r w:rsidRPr="004711E6">
              <w:rPr>
                <w:sz w:val="24"/>
                <w:szCs w:val="24"/>
                <w:lang w:val="en-GB" w:eastAsia="es-ES_tradnl"/>
              </w:rPr>
              <w:tab/>
            </w:r>
            <w:r w:rsidRPr="004711E6">
              <w:rPr>
                <w:rStyle w:val="Hyperlink"/>
                <w:lang w:val="en-GB"/>
              </w:rPr>
              <w:t>ISO IEC 29100 Information technology – Security techniques which specifies a common privacy terminology, defines the actors and their roles in processing personally indentifiable information, describes privacy safeguarding considerations and provides references to known privacy principles for information technology.</w:t>
            </w:r>
            <w:r w:rsidRPr="004711E6">
              <w:rPr>
                <w:webHidden/>
                <w:lang w:val="en-GB"/>
              </w:rPr>
              <w:tab/>
            </w:r>
            <w:r w:rsidRPr="004711E6">
              <w:rPr>
                <w:webHidden/>
                <w:lang w:val="en-GB"/>
              </w:rPr>
              <w:fldChar w:fldCharType="begin"/>
            </w:r>
            <w:r w:rsidRPr="004711E6">
              <w:rPr>
                <w:webHidden/>
                <w:lang w:val="en-GB"/>
              </w:rPr>
              <w:instrText xml:space="preserve"> PAGEREF _Toc516826102 \h </w:instrText>
            </w:r>
            <w:r w:rsidRPr="00CD430C">
              <w:rPr>
                <w:webHidden/>
                <w:lang w:val="en-GB"/>
              </w:rPr>
            </w:r>
            <w:r w:rsidRPr="004711E6">
              <w:rPr>
                <w:webHidden/>
                <w:lang w:val="en-GB"/>
              </w:rPr>
              <w:fldChar w:fldCharType="separate"/>
            </w:r>
            <w:r w:rsidRPr="004711E6">
              <w:rPr>
                <w:webHidden/>
                <w:lang w:val="en-GB"/>
              </w:rPr>
              <w:t>44</w:t>
            </w:r>
            <w:r w:rsidRPr="004711E6">
              <w:rPr>
                <w:webHidden/>
                <w:lang w:val="en-GB"/>
              </w:rPr>
              <w:fldChar w:fldCharType="end"/>
            </w:r>
          </w:hyperlink>
        </w:p>
        <w:p w14:paraId="67A59C41" w14:textId="77777777" w:rsidR="00CF40B8" w:rsidRPr="004711E6" w:rsidRDefault="00B90701">
          <w:pPr>
            <w:pStyle w:val="TOC1"/>
            <w:tabs>
              <w:tab w:val="left" w:pos="600"/>
              <w:tab w:val="right" w:leader="dot" w:pos="8488"/>
            </w:tabs>
            <w:rPr>
              <w:b w:val="0"/>
              <w:lang w:val="en-GB" w:eastAsia="es-ES_tradnl"/>
            </w:rPr>
          </w:pPr>
          <w:hyperlink w:anchor="_Toc516826105" w:history="1">
            <w:r w:rsidRPr="004711E6">
              <w:rPr>
                <w:rStyle w:val="Hyperlink"/>
                <w:lang w:val="en-GB"/>
              </w:rPr>
              <w:t>7.</w:t>
            </w:r>
            <w:r w:rsidRPr="004711E6">
              <w:rPr>
                <w:b w:val="0"/>
                <w:lang w:val="en-GB" w:eastAsia="es-ES_tradnl"/>
              </w:rPr>
              <w:tab/>
            </w:r>
            <w:r w:rsidRPr="004711E6">
              <w:rPr>
                <w:rStyle w:val="Hyperlink"/>
                <w:lang w:val="en-GB"/>
              </w:rPr>
              <w:t>Conclusions and next steps</w:t>
            </w:r>
            <w:r w:rsidRPr="004711E6">
              <w:rPr>
                <w:webHidden/>
                <w:lang w:val="en-GB"/>
              </w:rPr>
              <w:tab/>
            </w:r>
            <w:r w:rsidRPr="004711E6">
              <w:rPr>
                <w:webHidden/>
                <w:lang w:val="en-GB"/>
              </w:rPr>
              <w:fldChar w:fldCharType="begin"/>
            </w:r>
            <w:r w:rsidRPr="004711E6">
              <w:rPr>
                <w:webHidden/>
                <w:lang w:val="en-GB"/>
              </w:rPr>
              <w:instrText xml:space="preserve"> PAGEREF _Toc516826105 \h </w:instrText>
            </w:r>
            <w:r w:rsidRPr="00CD430C">
              <w:rPr>
                <w:webHidden/>
                <w:lang w:val="en-GB"/>
              </w:rPr>
            </w:r>
            <w:r w:rsidRPr="004711E6">
              <w:rPr>
                <w:webHidden/>
                <w:lang w:val="en-GB"/>
              </w:rPr>
              <w:fldChar w:fldCharType="separate"/>
            </w:r>
            <w:r w:rsidRPr="004711E6">
              <w:rPr>
                <w:webHidden/>
                <w:lang w:val="en-GB"/>
              </w:rPr>
              <w:t>44</w:t>
            </w:r>
            <w:r w:rsidRPr="004711E6">
              <w:rPr>
                <w:webHidden/>
                <w:lang w:val="en-GB"/>
              </w:rPr>
              <w:fldChar w:fldCharType="end"/>
            </w:r>
          </w:hyperlink>
        </w:p>
        <w:p w14:paraId="6F392690" w14:textId="77777777" w:rsidR="00904C98" w:rsidRPr="004711E6" w:rsidRDefault="00B90701">
          <w:pPr>
            <w:rPr>
              <w:lang w:val="en-GB"/>
            </w:rPr>
          </w:pPr>
          <w:r w:rsidRPr="004711E6">
            <w:rPr>
              <w:b/>
              <w:bCs/>
              <w:lang w:val="en-GB"/>
            </w:rPr>
            <w:fldChar w:fldCharType="end"/>
          </w:r>
        </w:p>
      </w:sdtContent>
    </w:sdt>
    <w:p w14:paraId="7E895805" w14:textId="77777777" w:rsidR="00904C98" w:rsidRPr="00C74559" w:rsidRDefault="00904C98">
      <w:pPr>
        <w:rPr>
          <w:smallCaps/>
          <w:color w:val="679B9C"/>
          <w:spacing w:val="5"/>
          <w:sz w:val="32"/>
          <w:szCs w:val="32"/>
          <w:lang w:val="en-GB"/>
        </w:rPr>
      </w:pPr>
      <w:r w:rsidRPr="00C74559">
        <w:rPr>
          <w:color w:val="679B9C"/>
          <w:lang w:val="en-GB"/>
        </w:rPr>
        <w:br w:type="page"/>
      </w:r>
    </w:p>
    <w:p w14:paraId="7602C5CD" w14:textId="77777777" w:rsidR="00932542" w:rsidRDefault="2AAF921A" w:rsidP="004711E6">
      <w:pPr>
        <w:pStyle w:val="Heading1"/>
      </w:pPr>
      <w:bookmarkStart w:id="7" w:name="_Toc516825913"/>
      <w:r w:rsidRPr="00C74559">
        <w:lastRenderedPageBreak/>
        <w:t>Introduction</w:t>
      </w:r>
      <w:bookmarkEnd w:id="7"/>
    </w:p>
    <w:p w14:paraId="636B51C4" w14:textId="77777777" w:rsidR="006B277D" w:rsidRPr="004711E6" w:rsidRDefault="00B90701" w:rsidP="006B277D">
      <w:pPr>
        <w:rPr>
          <w:lang w:val="en-GB"/>
        </w:rPr>
      </w:pPr>
      <w:r w:rsidRPr="004711E6">
        <w:rPr>
          <w:lang w:val="en-GB"/>
        </w:rPr>
        <w:t xml:space="preserve">This deliverable summarizes the exploitation activities of the </w:t>
      </w:r>
      <w:proofErr w:type="spellStart"/>
      <w:r w:rsidRPr="004711E6">
        <w:rPr>
          <w:lang w:val="en-GB"/>
        </w:rPr>
        <w:t>SoMeDi</w:t>
      </w:r>
      <w:proofErr w:type="spellEnd"/>
      <w:r w:rsidRPr="004711E6">
        <w:rPr>
          <w:lang w:val="en-GB"/>
        </w:rPr>
        <w:t xml:space="preserve"> Project:</w:t>
      </w:r>
    </w:p>
    <w:p w14:paraId="272CB5A1" w14:textId="77777777" w:rsidR="006B277D" w:rsidRPr="004711E6" w:rsidRDefault="00B90701" w:rsidP="006B277D">
      <w:pPr>
        <w:rPr>
          <w:lang w:val="en-GB"/>
        </w:rPr>
      </w:pPr>
      <w:r w:rsidRPr="004711E6">
        <w:rPr>
          <w:lang w:val="en-GB"/>
        </w:rPr>
        <w:t xml:space="preserve">• Own dissemination materials generated by the project: project website, poster, conferences, </w:t>
      </w:r>
      <w:proofErr w:type="spellStart"/>
      <w:r w:rsidRPr="004711E6">
        <w:rPr>
          <w:lang w:val="en-GB"/>
        </w:rPr>
        <w:t>etc</w:t>
      </w:r>
      <w:proofErr w:type="spellEnd"/>
    </w:p>
    <w:p w14:paraId="7940AAC4" w14:textId="77777777" w:rsidR="006B277D" w:rsidRPr="004711E6" w:rsidRDefault="00B90701" w:rsidP="006B277D">
      <w:pPr>
        <w:rPr>
          <w:lang w:val="en-GB"/>
        </w:rPr>
      </w:pPr>
      <w:r w:rsidRPr="004711E6">
        <w:rPr>
          <w:lang w:val="en-GB"/>
        </w:rPr>
        <w:t>• Participation in events, industrial fairs, where activities and technologies are reported related to the SOMEDI project.</w:t>
      </w:r>
    </w:p>
    <w:p w14:paraId="40E413C5" w14:textId="77777777" w:rsidR="006B277D" w:rsidRPr="004711E6" w:rsidRDefault="00B90701" w:rsidP="006B277D">
      <w:pPr>
        <w:rPr>
          <w:lang w:val="en-GB"/>
        </w:rPr>
      </w:pPr>
      <w:r w:rsidRPr="004711E6">
        <w:rPr>
          <w:lang w:val="en-GB"/>
        </w:rPr>
        <w:t xml:space="preserve">• Partners exploitation plan for the technology resulting from the </w:t>
      </w:r>
      <w:proofErr w:type="spellStart"/>
      <w:r w:rsidRPr="004711E6">
        <w:rPr>
          <w:lang w:val="en-GB"/>
        </w:rPr>
        <w:t>SoMeDi</w:t>
      </w:r>
      <w:proofErr w:type="spellEnd"/>
      <w:r w:rsidRPr="004711E6">
        <w:rPr>
          <w:lang w:val="en-GB"/>
        </w:rPr>
        <w:t xml:space="preserve"> Project.</w:t>
      </w:r>
    </w:p>
    <w:p w14:paraId="08D73C12" w14:textId="7C02AE92" w:rsidR="006B277D" w:rsidRPr="004711E6" w:rsidRDefault="00B90701" w:rsidP="006B277D">
      <w:pPr>
        <w:rPr>
          <w:lang w:val="en-GB"/>
        </w:rPr>
      </w:pPr>
      <w:r w:rsidRPr="004711E6">
        <w:rPr>
          <w:lang w:val="en-GB"/>
        </w:rPr>
        <w:t xml:space="preserve">In addition, this document updates the dissemination and exploitation activities of the project, especially in relation to participation in industrial events that have allowed </w:t>
      </w:r>
      <w:r w:rsidR="00C74559" w:rsidRPr="00C74559">
        <w:rPr>
          <w:lang w:val="en-GB"/>
        </w:rPr>
        <w:t>creating</w:t>
      </w:r>
      <w:r w:rsidRPr="004711E6">
        <w:rPr>
          <w:lang w:val="en-GB"/>
        </w:rPr>
        <w:t xml:space="preserve"> focus around the new technologies developed in the project and those related to the plan of exploitation of the project and collaboration with third parties.</w:t>
      </w:r>
    </w:p>
    <w:p w14:paraId="4428274D" w14:textId="77777777" w:rsidR="006B277D" w:rsidRPr="004711E6" w:rsidRDefault="00B90701" w:rsidP="006B277D">
      <w:pPr>
        <w:rPr>
          <w:lang w:val="en-GB"/>
        </w:rPr>
      </w:pPr>
      <w:commentRangeStart w:id="8"/>
      <w:r w:rsidRPr="004711E6">
        <w:rPr>
          <w:lang w:val="en-GB"/>
        </w:rPr>
        <w:t xml:space="preserve">Dissemination has been carried out during the early phases of the project and has been maintained throughout of the project with dissemination activities of various kinds such as presence in web portals and demos. </w:t>
      </w:r>
      <w:commentRangeEnd w:id="8"/>
      <w:r w:rsidR="00C74559">
        <w:rPr>
          <w:rStyle w:val="CommentReference"/>
        </w:rPr>
        <w:commentReference w:id="8"/>
      </w:r>
      <w:r w:rsidRPr="004711E6">
        <w:rPr>
          <w:lang w:val="en-GB"/>
        </w:rPr>
        <w:t>The dissemination activities have been synchronized and carried out in strict collaboration with the exploitation activities. This has included the constant monitoring of the market in order to prepare a successful exploitation of results.</w:t>
      </w:r>
    </w:p>
    <w:p w14:paraId="5378879E" w14:textId="77777777" w:rsidR="006B277D" w:rsidRPr="00C74559" w:rsidRDefault="00B90701" w:rsidP="006B277D">
      <w:pPr>
        <w:rPr>
          <w:lang w:val="en-GB"/>
        </w:rPr>
      </w:pPr>
      <w:r w:rsidRPr="004711E6">
        <w:rPr>
          <w:lang w:val="en-GB"/>
        </w:rPr>
        <w:t xml:space="preserve">In parallel, the activities for the definition of an effective plan of exploitation and use have been executed of the generated knowledge. As part of this analysis, the potential impact of the each of the results of the project that will be </w:t>
      </w:r>
      <w:proofErr w:type="spellStart"/>
      <w:r w:rsidRPr="004711E6">
        <w:rPr>
          <w:lang w:val="en-GB"/>
        </w:rPr>
        <w:t>analyzed</w:t>
      </w:r>
      <w:proofErr w:type="spellEnd"/>
      <w:r w:rsidRPr="004711E6">
        <w:rPr>
          <w:lang w:val="en-GB"/>
        </w:rPr>
        <w:t xml:space="preserve"> by SWOT analysis.</w:t>
      </w:r>
    </w:p>
    <w:p w14:paraId="23B488AF" w14:textId="77777777" w:rsidR="00B031D8" w:rsidRPr="004711E6" w:rsidRDefault="00B031D8" w:rsidP="00CB40F4">
      <w:pPr>
        <w:spacing w:after="120"/>
        <w:ind w:firstLine="284"/>
        <w:rPr>
          <w:lang w:val="en-GB"/>
        </w:rPr>
      </w:pPr>
    </w:p>
    <w:p w14:paraId="2A052A8A" w14:textId="0B248077" w:rsidR="00A53DC0" w:rsidRPr="00C74559" w:rsidRDefault="00A53DC0">
      <w:pPr>
        <w:rPr>
          <w:rFonts w:ascii="Times New Roman" w:hAnsi="Times New Roman"/>
          <w:b/>
          <w:bCs/>
          <w:szCs w:val="18"/>
          <w:lang w:val="en-GB"/>
        </w:rPr>
      </w:pPr>
      <w:r w:rsidRPr="00C74559">
        <w:rPr>
          <w:lang w:val="en-GB"/>
        </w:rPr>
        <w:br w:type="page"/>
      </w:r>
    </w:p>
    <w:p w14:paraId="1072358F" w14:textId="443ED5B5" w:rsidR="00932542" w:rsidRDefault="2AAF921A" w:rsidP="004711E6">
      <w:pPr>
        <w:pStyle w:val="Heading1"/>
      </w:pPr>
      <w:bookmarkStart w:id="9" w:name="_Toc516825914"/>
      <w:bookmarkStart w:id="10" w:name="_Toc516825915"/>
      <w:bookmarkEnd w:id="9"/>
      <w:r w:rsidRPr="00C74559">
        <w:lastRenderedPageBreak/>
        <w:t xml:space="preserve">Market </w:t>
      </w:r>
      <w:r w:rsidR="009E29CA" w:rsidRPr="00C74559">
        <w:t>Analysis</w:t>
      </w:r>
      <w:bookmarkEnd w:id="10"/>
    </w:p>
    <w:p w14:paraId="087D77A2" w14:textId="63170B50" w:rsidR="00932542" w:rsidRPr="004711E6" w:rsidRDefault="00B90701" w:rsidP="004711E6">
      <w:pPr>
        <w:pStyle w:val="NormalWeb"/>
        <w:shd w:val="clear" w:color="auto" w:fill="FFFFFF"/>
        <w:spacing w:before="0" w:beforeAutospacing="0" w:after="240" w:afterAutospacing="0"/>
        <w:jc w:val="both"/>
        <w:textAlignment w:val="baseline"/>
        <w:rPr>
          <w:rFonts w:asciiTheme="minorHAnsi" w:eastAsiaTheme="minorEastAsia" w:hAnsiTheme="minorHAnsi" w:cstheme="minorBidi"/>
          <w:sz w:val="20"/>
          <w:szCs w:val="20"/>
          <w:lang w:val="en-GB"/>
        </w:rPr>
      </w:pPr>
      <w:r w:rsidRPr="004711E6">
        <w:rPr>
          <w:rFonts w:asciiTheme="minorHAnsi" w:eastAsiaTheme="minorEastAsia" w:hAnsiTheme="minorHAnsi" w:cstheme="minorBidi"/>
          <w:sz w:val="20"/>
          <w:szCs w:val="20"/>
          <w:lang w:val="en-GB"/>
        </w:rPr>
        <w:t xml:space="preserve">Gartner predicts that by 2020, 50 percent of analytical queries will be generated via search, </w:t>
      </w:r>
      <w:r w:rsidR="00835A27" w:rsidRPr="00835A27">
        <w:rPr>
          <w:rFonts w:asciiTheme="minorHAnsi" w:eastAsiaTheme="minorEastAsia" w:hAnsiTheme="minorHAnsi" w:cstheme="minorBidi"/>
          <w:color w:val="FF0000"/>
          <w:sz w:val="20"/>
          <w:szCs w:val="20"/>
          <w:lang w:val="en-GB"/>
        </w:rPr>
        <w:t>(FIND BETTER WORD</w:t>
      </w:r>
      <w:r w:rsidR="00835A27">
        <w:rPr>
          <w:rFonts w:asciiTheme="minorHAnsi" w:eastAsiaTheme="minorEastAsia" w:hAnsiTheme="minorHAnsi" w:cstheme="minorBidi"/>
          <w:color w:val="FF0000"/>
          <w:sz w:val="20"/>
          <w:szCs w:val="20"/>
          <w:lang w:val="en-GB"/>
        </w:rPr>
        <w:t>, IS THIS A GOOD USE</w:t>
      </w:r>
      <w:proofErr w:type="gramStart"/>
      <w:r w:rsidR="00835A27">
        <w:rPr>
          <w:rFonts w:asciiTheme="minorHAnsi" w:eastAsiaTheme="minorEastAsia" w:hAnsiTheme="minorHAnsi" w:cstheme="minorBidi"/>
          <w:color w:val="FF0000"/>
          <w:sz w:val="20"/>
          <w:szCs w:val="20"/>
          <w:lang w:val="en-GB"/>
        </w:rPr>
        <w:t xml:space="preserve">? </w:t>
      </w:r>
      <w:r w:rsidR="00835A27" w:rsidRPr="00835A27">
        <w:rPr>
          <w:rFonts w:asciiTheme="minorHAnsi" w:eastAsiaTheme="minorEastAsia" w:hAnsiTheme="minorHAnsi" w:cstheme="minorBidi"/>
          <w:color w:val="FF0000"/>
          <w:sz w:val="20"/>
          <w:szCs w:val="20"/>
          <w:lang w:val="en-GB"/>
        </w:rPr>
        <w:t>)</w:t>
      </w:r>
      <w:proofErr w:type="gramEnd"/>
      <w:r w:rsidR="00835A27" w:rsidRPr="00835A27">
        <w:rPr>
          <w:rFonts w:asciiTheme="minorHAnsi" w:eastAsiaTheme="minorEastAsia" w:hAnsiTheme="minorHAnsi" w:cstheme="minorBidi"/>
          <w:color w:val="FF0000"/>
          <w:sz w:val="20"/>
          <w:szCs w:val="20"/>
          <w:lang w:val="en-GB"/>
        </w:rPr>
        <w:t xml:space="preserve"> </w:t>
      </w:r>
      <w:r w:rsidRPr="004711E6">
        <w:rPr>
          <w:rFonts w:asciiTheme="minorHAnsi" w:eastAsiaTheme="minorEastAsia" w:hAnsiTheme="minorHAnsi" w:cstheme="minorBidi"/>
          <w:sz w:val="20"/>
          <w:szCs w:val="20"/>
          <w:lang w:val="en-GB"/>
        </w:rPr>
        <w:t>natural language processing (NLP), or voice. NLP will empower people to ask more nuanced questions of data and receive relevant answers that lead to better insights and decisions. </w:t>
      </w:r>
    </w:p>
    <w:p w14:paraId="0A1B5C84" w14:textId="7137E15B" w:rsidR="00932542" w:rsidRPr="004711E6" w:rsidRDefault="00B90701" w:rsidP="004711E6">
      <w:pPr>
        <w:pStyle w:val="NormalWeb"/>
        <w:jc w:val="both"/>
        <w:rPr>
          <w:sz w:val="20"/>
        </w:rPr>
      </w:pPr>
      <w:r w:rsidRPr="004711E6">
        <w:rPr>
          <w:rFonts w:asciiTheme="minorHAnsi" w:hAnsiTheme="minorHAnsi" w:cstheme="minorBidi"/>
          <w:lang w:val="en-GB"/>
        </w:rPr>
        <w:t>Simultaneously, developers and engineers will make greater strides in exploring how people use NLP by examining how people ask questions - from instant gratification to exploration. The biggest analytic gains will come from tackling this ambiguity and understanding the diverse workflows that NLP augments. The opportunity will arise not from placing NLP in every situation, but making it available in the right workflows so it becomes second nature to those using it.</w:t>
      </w:r>
      <w:r w:rsidR="00E65FB9" w:rsidRPr="00C74559">
        <w:rPr>
          <w:rStyle w:val="FootnoteReference"/>
          <w:lang w:val="en-GB"/>
        </w:rPr>
        <w:footnoteReference w:id="2"/>
      </w:r>
      <w:r w:rsidRPr="004711E6">
        <w:rPr>
          <w:sz w:val="20"/>
          <w:szCs w:val="20"/>
          <w:lang w:val="en-GB"/>
        </w:rPr>
        <w:t xml:space="preserve"> </w:t>
      </w:r>
    </w:p>
    <w:p w14:paraId="11399A1D" w14:textId="6C4923A4" w:rsidR="2AAF921A" w:rsidRPr="00C74559" w:rsidDel="007752BD" w:rsidRDefault="2AAF921A" w:rsidP="2AAF921A">
      <w:pPr>
        <w:rPr>
          <w:rFonts w:ascii="Franklin Gothic Book" w:eastAsia="Franklin Gothic Book" w:hAnsi="Franklin Gothic Book" w:cs="Franklin Gothic Book"/>
          <w:sz w:val="22"/>
          <w:szCs w:val="22"/>
          <w:lang w:val="en-GB"/>
        </w:rPr>
      </w:pPr>
    </w:p>
    <w:p w14:paraId="69DA166F" w14:textId="77777777" w:rsidR="00F97D09" w:rsidRPr="00C74559" w:rsidRDefault="00F97D09" w:rsidP="009E29CA">
      <w:pPr>
        <w:pStyle w:val="ListParagraph"/>
        <w:numPr>
          <w:ilvl w:val="0"/>
          <w:numId w:val="25"/>
        </w:numPr>
        <w:pBdr>
          <w:bottom w:val="dotted" w:sz="4" w:space="1" w:color="679B9C"/>
        </w:pBdr>
        <w:spacing w:before="240" w:after="120"/>
        <w:contextualSpacing w:val="0"/>
        <w:outlineLvl w:val="1"/>
        <w:rPr>
          <w:rFonts w:eastAsia="Times"/>
          <w:b/>
          <w:vanish/>
          <w:color w:val="679B9C"/>
          <w:lang w:val="en-GB"/>
        </w:rPr>
      </w:pPr>
      <w:bookmarkStart w:id="11" w:name="_Toc509931355"/>
      <w:bookmarkStart w:id="12" w:name="_Toc509934277"/>
      <w:bookmarkStart w:id="13" w:name="_Toc516825916"/>
      <w:bookmarkEnd w:id="11"/>
      <w:bookmarkEnd w:id="12"/>
      <w:bookmarkEnd w:id="13"/>
    </w:p>
    <w:p w14:paraId="6E9BA099" w14:textId="4CE930EE" w:rsidR="00932542" w:rsidRDefault="2AAF921A" w:rsidP="004711E6">
      <w:pPr>
        <w:pStyle w:val="Heading2"/>
        <w:numPr>
          <w:ilvl w:val="1"/>
          <w:numId w:val="27"/>
        </w:numPr>
        <w:rPr>
          <w:rFonts w:eastAsia="Times"/>
        </w:rPr>
      </w:pPr>
      <w:bookmarkStart w:id="14" w:name="_Toc516825917"/>
      <w:r w:rsidRPr="00C74559">
        <w:rPr>
          <w:rFonts w:eastAsia="Times"/>
        </w:rPr>
        <w:t>Marketing</w:t>
      </w:r>
      <w:r w:rsidR="00E65FB9" w:rsidRPr="00C74559">
        <w:rPr>
          <w:rFonts w:eastAsia="Times"/>
        </w:rPr>
        <w:t xml:space="preserve"> Use Case</w:t>
      </w:r>
      <w:bookmarkEnd w:id="14"/>
    </w:p>
    <w:p w14:paraId="636D0C95" w14:textId="566FE656" w:rsidR="00E65FB9" w:rsidRPr="00C74559" w:rsidRDefault="00B90701">
      <w:pPr>
        <w:rPr>
          <w:lang w:val="en-GB"/>
        </w:rPr>
      </w:pPr>
      <w:r w:rsidRPr="004711E6">
        <w:rPr>
          <w:lang w:val="en-GB"/>
        </w:rPr>
        <w:t xml:space="preserve">Marketing Use Case main objective is to improve the marketing performance of companies in two different sectors: e-commerce and restaurants with social media presence including promotions and marketing campaigns. </w:t>
      </w:r>
      <w:r w:rsidR="00D21552" w:rsidRPr="00C74559">
        <w:rPr>
          <w:lang w:val="en-GB"/>
        </w:rPr>
        <w:t xml:space="preserve">The platform collects customer feedback on the company’s products and services in order to improve marketing performance. The idea is to use </w:t>
      </w:r>
      <w:proofErr w:type="spellStart"/>
      <w:r w:rsidR="00D21552" w:rsidRPr="00C74559">
        <w:rPr>
          <w:lang w:val="en-GB"/>
        </w:rPr>
        <w:t>SoMeDi</w:t>
      </w:r>
      <w:proofErr w:type="spellEnd"/>
      <w:r w:rsidR="00D21552" w:rsidRPr="00C74559">
        <w:rPr>
          <w:lang w:val="en-GB"/>
        </w:rPr>
        <w:t xml:space="preserve"> tools to measure brands’ social impact</w:t>
      </w:r>
      <w:r w:rsidR="007F7703">
        <w:rPr>
          <w:lang w:val="en-GB"/>
        </w:rPr>
        <w:t xml:space="preserve"> providing</w:t>
      </w:r>
      <w:r w:rsidR="00D21552" w:rsidRPr="00C74559">
        <w:rPr>
          <w:lang w:val="en-GB"/>
        </w:rPr>
        <w:t xml:space="preserve"> truthful information</w:t>
      </w:r>
      <w:r w:rsidR="0087064F">
        <w:rPr>
          <w:lang w:val="en-GB"/>
        </w:rPr>
        <w:t xml:space="preserve"> about </w:t>
      </w:r>
      <w:r w:rsidR="00575698">
        <w:rPr>
          <w:lang w:val="en-GB"/>
        </w:rPr>
        <w:t xml:space="preserve">how people feel </w:t>
      </w:r>
      <w:r w:rsidR="007E21C8">
        <w:rPr>
          <w:lang w:val="en-GB"/>
        </w:rPr>
        <w:t xml:space="preserve">towards </w:t>
      </w:r>
      <w:r w:rsidR="0087064F">
        <w:rPr>
          <w:lang w:val="en-GB"/>
        </w:rPr>
        <w:t xml:space="preserve">the </w:t>
      </w:r>
      <w:r w:rsidR="007E21C8">
        <w:rPr>
          <w:lang w:val="en-GB"/>
        </w:rPr>
        <w:t>brand</w:t>
      </w:r>
      <w:r w:rsidR="00D21552" w:rsidRPr="00C74559">
        <w:rPr>
          <w:lang w:val="en-GB"/>
        </w:rPr>
        <w:t xml:space="preserve"> that will improve content quality and marketing plan performance by creating reports focused on client’s needs and their interaction (FAV/likes, etc.).</w:t>
      </w:r>
    </w:p>
    <w:p w14:paraId="6988ABD5" w14:textId="135693D1" w:rsidR="00932542" w:rsidRPr="004711E6" w:rsidRDefault="00B90701" w:rsidP="004711E6">
      <w:pPr>
        <w:pStyle w:val="Heading3"/>
      </w:pPr>
      <w:bookmarkStart w:id="15" w:name="_Toc516825918"/>
      <w:r w:rsidRPr="004711E6">
        <w:t>Market status</w:t>
      </w:r>
      <w:bookmarkEnd w:id="15"/>
    </w:p>
    <w:p w14:paraId="3B350650" w14:textId="45AE2B10" w:rsidR="00775E10" w:rsidRPr="004711E6" w:rsidRDefault="00B90701" w:rsidP="00775E10">
      <w:pPr>
        <w:rPr>
          <w:lang w:val="en-GB"/>
        </w:rPr>
      </w:pPr>
      <w:r w:rsidRPr="004711E6">
        <w:rPr>
          <w:lang w:val="en-GB"/>
        </w:rPr>
        <w:t>The pro</w:t>
      </w:r>
      <w:r w:rsidR="00D167FD">
        <w:rPr>
          <w:lang w:val="en-GB"/>
        </w:rPr>
        <w:t>minence of Social Media as a means</w:t>
      </w:r>
      <w:r w:rsidRPr="004711E6">
        <w:rPr>
          <w:lang w:val="en-GB"/>
        </w:rPr>
        <w:t xml:space="preserve"> of communication is part of today’s daily lives for citizens worldwide. Communities and personal relations of all sorts are now inextricable from the Internet tools that have appeared over the last decade. Impacts are felt everywhere: from news spreading through personal relationships and artistic movements; Social Media has grown to cover a majority of the spectrum of human activities. Thus, the use of social media has moved from experimentation phase to a more mission-critical activity, placing significant pressure on social programs to efficiently monitor, </w:t>
      </w:r>
      <w:r w:rsidR="00775E10" w:rsidRPr="00C74559">
        <w:rPr>
          <w:lang w:val="en-GB"/>
        </w:rPr>
        <w:t>analyse</w:t>
      </w:r>
      <w:r w:rsidRPr="004711E6">
        <w:rPr>
          <w:lang w:val="en-GB"/>
        </w:rPr>
        <w:t xml:space="preserve"> and engage this variety of information. </w:t>
      </w:r>
    </w:p>
    <w:p w14:paraId="7C3FEF2B" w14:textId="21E4C88B" w:rsidR="00775E10" w:rsidRPr="004711E6" w:rsidRDefault="00B90701" w:rsidP="00775E10">
      <w:pPr>
        <w:rPr>
          <w:lang w:val="en-GB"/>
        </w:rPr>
      </w:pPr>
      <w:r w:rsidRPr="004711E6">
        <w:rPr>
          <w:lang w:val="en-GB"/>
        </w:rPr>
        <w:t>The number and quality of Social Media Monitoring (SMM) tools available in the market has also changed considerably with the SMM technology maturing rapidly and delivering unique and more sophisticated analytical capabilities. New tools and services are emerging continu</w:t>
      </w:r>
      <w:r w:rsidR="008E2DB7">
        <w:rPr>
          <w:lang w:val="en-GB"/>
        </w:rPr>
        <w:t>ousl</w:t>
      </w:r>
      <w:r w:rsidRPr="004711E6">
        <w:rPr>
          <w:lang w:val="en-GB"/>
        </w:rPr>
        <w:t>y, while already established SMM technologies are frequently improving their products by introducing new features and coverage to accommodate their clients’ needs or transforming their point solutions into a complete social suite to address multiple features within one single platform.</w:t>
      </w:r>
    </w:p>
    <w:p w14:paraId="3BC74918" w14:textId="77777777" w:rsidR="00775E10" w:rsidRPr="004711E6" w:rsidRDefault="00B90701" w:rsidP="00775E10">
      <w:pPr>
        <w:rPr>
          <w:lang w:val="en-GB"/>
        </w:rPr>
      </w:pPr>
      <w:r w:rsidRPr="004711E6">
        <w:rPr>
          <w:lang w:val="en-GB"/>
        </w:rPr>
        <w:t xml:space="preserve">The way to make social media truly work for a business is by monitoring audience behaviour and seeing what they have to say about you, your products and services, and even your competitors. When a business has the proper data within its reach, it’s possible to analyse the information to make informed decisions about how the business promote on social media in order to achieve maximum engagement - which, in turn, can increase sales, and to reach business intelligence. Using all these insights serve to know your customers better and improve your marketing strategy. </w:t>
      </w:r>
    </w:p>
    <w:p w14:paraId="674BFCF3" w14:textId="6FA9AC8E" w:rsidR="00775E10" w:rsidRPr="004711E6" w:rsidRDefault="00B90701" w:rsidP="00775E10">
      <w:pPr>
        <w:rPr>
          <w:lang w:val="en-GB"/>
        </w:rPr>
      </w:pPr>
      <w:r w:rsidRPr="004711E6">
        <w:rPr>
          <w:lang w:val="en-GB"/>
        </w:rPr>
        <w:lastRenderedPageBreak/>
        <w:t>It is important to bear in mind the following goals and plans that matter</w:t>
      </w:r>
      <w:bookmarkStart w:id="16" w:name="_GoBack"/>
      <w:bookmarkEnd w:id="16"/>
      <w:r w:rsidRPr="004711E6">
        <w:rPr>
          <w:lang w:val="en-GB"/>
        </w:rPr>
        <w:t xml:space="preserve"> when a business intends to assess competitors on social networks: </w:t>
      </w:r>
    </w:p>
    <w:p w14:paraId="6933F14F" w14:textId="77777777" w:rsidR="00932542" w:rsidRDefault="00B90701" w:rsidP="004711E6">
      <w:pPr>
        <w:pStyle w:val="ListParagraph"/>
        <w:numPr>
          <w:ilvl w:val="1"/>
          <w:numId w:val="25"/>
        </w:numPr>
        <w:ind w:left="851" w:hanging="425"/>
        <w:rPr>
          <w:lang w:val="en-GB"/>
        </w:rPr>
      </w:pPr>
      <w:r w:rsidRPr="004711E6">
        <w:rPr>
          <w:b/>
          <w:lang w:val="en-GB"/>
        </w:rPr>
        <w:t>Deeper metrics</w:t>
      </w:r>
      <w:r w:rsidRPr="004711E6">
        <w:rPr>
          <w:lang w:val="en-GB"/>
        </w:rPr>
        <w:t>: Though comparing likes, mentions and retweets might make you think your business is winning (or losing) it is important to analyse other parameters: demographics are your framework, psychographics tell you what consumers are interested in, and sentiment provides context so you know where to focus your energy.</w:t>
      </w:r>
    </w:p>
    <w:p w14:paraId="08BD4748" w14:textId="77777777" w:rsidR="00932542" w:rsidRPr="004711E6" w:rsidRDefault="00932542" w:rsidP="004711E6">
      <w:pPr>
        <w:pStyle w:val="ListParagraph"/>
        <w:ind w:left="851"/>
        <w:rPr>
          <w:lang w:val="en-GB"/>
        </w:rPr>
      </w:pPr>
    </w:p>
    <w:p w14:paraId="606457FE" w14:textId="77777777" w:rsidR="00932542" w:rsidRPr="004711E6" w:rsidRDefault="00B90701" w:rsidP="004711E6">
      <w:pPr>
        <w:pStyle w:val="ListParagraph"/>
        <w:numPr>
          <w:ilvl w:val="1"/>
          <w:numId w:val="25"/>
        </w:numPr>
        <w:ind w:left="851" w:hanging="425"/>
        <w:rPr>
          <w:lang w:val="en-GB"/>
        </w:rPr>
      </w:pPr>
      <w:r w:rsidRPr="004711E6">
        <w:rPr>
          <w:b/>
          <w:lang w:val="en-GB"/>
        </w:rPr>
        <w:t>Surprising challengers</w:t>
      </w:r>
      <w:r w:rsidR="00775E10" w:rsidRPr="00C74559">
        <w:rPr>
          <w:lang w:val="en-GB"/>
        </w:rPr>
        <w:t>:</w:t>
      </w:r>
      <w:r w:rsidRPr="004711E6">
        <w:rPr>
          <w:lang w:val="en-GB"/>
        </w:rPr>
        <w:t xml:space="preserve"> It is important to assume that competitors don’t look exactly like you and that at any moment, brands with a better grasp of your audience can bump you out of the limelight.</w:t>
      </w:r>
    </w:p>
    <w:p w14:paraId="04908604" w14:textId="77777777" w:rsidR="00932542" w:rsidRPr="004711E6" w:rsidRDefault="00932542" w:rsidP="004711E6">
      <w:pPr>
        <w:pStyle w:val="ListParagraph"/>
        <w:ind w:left="851"/>
        <w:rPr>
          <w:lang w:val="en-GB"/>
        </w:rPr>
      </w:pPr>
    </w:p>
    <w:p w14:paraId="3771F9A8" w14:textId="77777777" w:rsidR="00932542" w:rsidRPr="004711E6" w:rsidRDefault="00B90701" w:rsidP="004711E6">
      <w:pPr>
        <w:pStyle w:val="ListParagraph"/>
        <w:numPr>
          <w:ilvl w:val="1"/>
          <w:numId w:val="25"/>
        </w:numPr>
        <w:ind w:left="851" w:hanging="425"/>
        <w:rPr>
          <w:lang w:val="en-GB"/>
        </w:rPr>
      </w:pPr>
      <w:r w:rsidRPr="004711E6">
        <w:rPr>
          <w:b/>
          <w:lang w:val="en-GB"/>
        </w:rPr>
        <w:t>Sentiment highs and lows</w:t>
      </w:r>
      <w:r w:rsidR="00775E10" w:rsidRPr="00C74559">
        <w:rPr>
          <w:lang w:val="en-GB"/>
        </w:rPr>
        <w:t>:</w:t>
      </w:r>
      <w:r w:rsidRPr="004711E6">
        <w:rPr>
          <w:lang w:val="en-GB"/>
        </w:rPr>
        <w:t xml:space="preserve"> To make the most of competitive data, apply sentiment analysis to identify the strongest reactions. These extremes point to the best opportunities to borrow great ideas or solve consumer problems in a way competitors aren’t. </w:t>
      </w:r>
    </w:p>
    <w:p w14:paraId="2A837055" w14:textId="77777777" w:rsidR="00932542" w:rsidRPr="004711E6" w:rsidRDefault="00932542" w:rsidP="004711E6">
      <w:pPr>
        <w:pStyle w:val="ListParagraph"/>
        <w:ind w:left="851"/>
        <w:rPr>
          <w:lang w:val="en-GB"/>
        </w:rPr>
      </w:pPr>
    </w:p>
    <w:p w14:paraId="0F793F9A" w14:textId="77777777" w:rsidR="00932542" w:rsidRPr="004711E6" w:rsidRDefault="00B90701" w:rsidP="004711E6">
      <w:pPr>
        <w:pStyle w:val="ListParagraph"/>
        <w:numPr>
          <w:ilvl w:val="1"/>
          <w:numId w:val="25"/>
        </w:numPr>
        <w:ind w:left="851" w:hanging="425"/>
        <w:rPr>
          <w:lang w:val="en-GB"/>
        </w:rPr>
      </w:pPr>
      <w:r w:rsidRPr="004711E6">
        <w:rPr>
          <w:b/>
          <w:lang w:val="en-GB"/>
        </w:rPr>
        <w:t>Content and channels</w:t>
      </w:r>
      <w:r w:rsidR="00775E10" w:rsidRPr="00C74559">
        <w:rPr>
          <w:lang w:val="en-GB"/>
        </w:rPr>
        <w:t>:</w:t>
      </w:r>
      <w:r w:rsidRPr="004711E6">
        <w:rPr>
          <w:lang w:val="en-GB"/>
        </w:rPr>
        <w:t xml:space="preserve"> To know where your competitors are, it is necessary to look beyond the channels your brand is on and see if you should be active elsewhere as well. Be sure to look at the content competitors share – and consumer response. Maybe you’re not sharing enough videos. Or maybe you need a different approach to the ones you do share. Pay attention to any trends emerging or being leveraged successfully.</w:t>
      </w:r>
    </w:p>
    <w:p w14:paraId="3989BECD" w14:textId="77777777" w:rsidR="00775E10" w:rsidRPr="004711E6" w:rsidRDefault="00B90701" w:rsidP="00775E10">
      <w:pPr>
        <w:rPr>
          <w:lang w:val="en-GB"/>
        </w:rPr>
      </w:pPr>
      <w:r w:rsidRPr="004711E6">
        <w:rPr>
          <w:lang w:val="en-GB"/>
        </w:rPr>
        <w:t>With competitive data in hand you can move your brand forward on a number of fronts: marketing, engagement, customer service, product development, the customer experience, and more.</w:t>
      </w:r>
    </w:p>
    <w:p w14:paraId="0B1B26F1" w14:textId="77777777" w:rsidR="00932542" w:rsidRDefault="00B90701" w:rsidP="004711E6">
      <w:pPr>
        <w:pStyle w:val="Heading3"/>
      </w:pPr>
      <w:bookmarkStart w:id="17" w:name="_Toc516825919"/>
      <w:bookmarkStart w:id="18" w:name="_Toc516825920"/>
      <w:bookmarkStart w:id="19" w:name="_Toc516825921"/>
      <w:bookmarkEnd w:id="17"/>
      <w:bookmarkEnd w:id="18"/>
      <w:commentRangeStart w:id="20"/>
      <w:r w:rsidRPr="004711E6">
        <w:t>E-Commerce</w:t>
      </w:r>
      <w:bookmarkEnd w:id="19"/>
    </w:p>
    <w:p w14:paraId="2BB1991C" w14:textId="0A3A416E" w:rsidR="00631327" w:rsidRPr="004711E6" w:rsidRDefault="00B90701" w:rsidP="00631327">
      <w:pPr>
        <w:rPr>
          <w:lang w:val="en-GB"/>
        </w:rPr>
      </w:pPr>
      <w:r w:rsidRPr="004711E6">
        <w:rPr>
          <w:lang w:val="en-GB"/>
        </w:rPr>
        <w:t>According to [</w:t>
      </w:r>
      <w:r w:rsidRPr="004711E6">
        <w:rPr>
          <w:rStyle w:val="FootnoteReference"/>
          <w:lang w:val="en-GB"/>
        </w:rPr>
        <w:footnoteReference w:id="3"/>
      </w:r>
      <w:r w:rsidRPr="004711E6">
        <w:rPr>
          <w:lang w:val="en-GB"/>
        </w:rPr>
        <w:t>], the global e-commerce market will grow steadily and post an impressive CAGR of more than 19% by 2020. One of the major factors contributing to the growth of the e-commerce market is the diverse portfolio in several product segments such as electronic gadgets, apparels, books, and cosmetics. These categories in the e-commerce websites are regularly updated with latest offerings, which not only attract new customers but also retain customer loyalty. Also, these shopping websites allow customers to make multiple payment options through credit and debit cards, electronic wallets, net banking, cash on delivery (COD), and cryptocurrency. To withstand the growing competition in the market and maintain customer allegiance, several e-commerce companies are introducing incentives like free shipping to customers. They are also offering hassle-free exchange and return policies to increase their brand proposition. Social media advertising is one of the latest developments in the e-commerce market, which not only allows advertisers to use display banner ads but also sponsored content to attract customers.</w:t>
      </w:r>
    </w:p>
    <w:p w14:paraId="574B8B6E" w14:textId="77777777" w:rsidR="00631327" w:rsidRPr="004711E6" w:rsidRDefault="00B90701" w:rsidP="00631327">
      <w:pPr>
        <w:rPr>
          <w:lang w:val="en-GB"/>
        </w:rPr>
      </w:pPr>
      <w:r w:rsidRPr="004711E6">
        <w:rPr>
          <w:lang w:val="en-GB"/>
        </w:rPr>
        <w:t>Vendors in the market are switching from website platforms to app-only services owing to the increase in online shopping transactions through mobile apps. Shifting to app-only can be a risky situation for vendors as many developing countries, such as Africa, India, and South Korea face grave issues of internet connectivity, which restricts the customers from making an online purchase. The e-commerce vendors are coming up with a lighter version of the apps that work even with slow internet connectivity. They are focusing to develop lighter versions of their mobile sites that support browsing even at moderate internet connectivity like Google, Facebook, and LinkedIn.</w:t>
      </w:r>
    </w:p>
    <w:p w14:paraId="0830E703" w14:textId="77ECDEB7" w:rsidR="00631327" w:rsidRPr="004711E6" w:rsidRDefault="00B90701" w:rsidP="00631327">
      <w:pPr>
        <w:rPr>
          <w:lang w:val="en-GB"/>
        </w:rPr>
      </w:pPr>
      <w:r w:rsidRPr="004711E6">
        <w:rPr>
          <w:lang w:val="en-GB"/>
        </w:rPr>
        <w:t xml:space="preserve">The global e-commerce market is highly competitive because of the presence of many large established players. Intense competition prevails in this market where the vendors contend in terms of product portfolio, pricing, delivery and payment options, return policies, discounts and offers. To increase their profit margins and extend their geographic presence, vendors are making investments </w:t>
      </w:r>
      <w:r w:rsidRPr="004711E6">
        <w:rPr>
          <w:lang w:val="en-GB"/>
        </w:rPr>
        <w:lastRenderedPageBreak/>
        <w:t>in planning, designing, and developing their services and acquiring new players. The strong positions of the established vendors and long break-even periods will restrict the entry of new players in the market over the predicted period.</w:t>
      </w:r>
    </w:p>
    <w:p w14:paraId="571B0EB8" w14:textId="77777777" w:rsidR="00631327" w:rsidRPr="004711E6" w:rsidRDefault="00B90701" w:rsidP="00631327">
      <w:pPr>
        <w:rPr>
          <w:lang w:val="en-GB"/>
        </w:rPr>
      </w:pPr>
      <w:r w:rsidRPr="004711E6">
        <w:rPr>
          <w:lang w:val="en-GB"/>
        </w:rPr>
        <w:t>Segmentation by application and analysis of the e-commerce market:</w:t>
      </w:r>
    </w:p>
    <w:p w14:paraId="44107E43" w14:textId="77777777" w:rsidR="00932542" w:rsidRPr="004711E6" w:rsidRDefault="00B90701" w:rsidP="004711E6">
      <w:pPr>
        <w:pStyle w:val="ListParagraph"/>
        <w:numPr>
          <w:ilvl w:val="0"/>
          <w:numId w:val="65"/>
        </w:numPr>
        <w:rPr>
          <w:lang w:val="en-GB"/>
        </w:rPr>
      </w:pPr>
      <w:r w:rsidRPr="004711E6">
        <w:rPr>
          <w:lang w:val="en-GB"/>
        </w:rPr>
        <w:t>Home appliances</w:t>
      </w:r>
    </w:p>
    <w:p w14:paraId="47C8ACE0" w14:textId="77777777" w:rsidR="00932542" w:rsidRPr="004711E6" w:rsidRDefault="00B90701" w:rsidP="004711E6">
      <w:pPr>
        <w:pStyle w:val="ListParagraph"/>
        <w:numPr>
          <w:ilvl w:val="0"/>
          <w:numId w:val="65"/>
        </w:numPr>
        <w:rPr>
          <w:lang w:val="en-GB"/>
        </w:rPr>
      </w:pPr>
      <w:r w:rsidRPr="004711E6">
        <w:rPr>
          <w:lang w:val="en-GB"/>
        </w:rPr>
        <w:t>Clothing and footwear</w:t>
      </w:r>
    </w:p>
    <w:p w14:paraId="789CF3B9" w14:textId="77777777" w:rsidR="00932542" w:rsidRPr="004711E6" w:rsidRDefault="00B90701" w:rsidP="004711E6">
      <w:pPr>
        <w:pStyle w:val="ListParagraph"/>
        <w:numPr>
          <w:ilvl w:val="0"/>
          <w:numId w:val="65"/>
        </w:numPr>
        <w:rPr>
          <w:lang w:val="en-GB"/>
        </w:rPr>
      </w:pPr>
      <w:r w:rsidRPr="004711E6">
        <w:rPr>
          <w:lang w:val="en-GB"/>
        </w:rPr>
        <w:t>Books</w:t>
      </w:r>
    </w:p>
    <w:p w14:paraId="64B1C5DF" w14:textId="552916CE" w:rsidR="00932542" w:rsidRPr="004711E6" w:rsidRDefault="00B90701" w:rsidP="004711E6">
      <w:pPr>
        <w:pStyle w:val="ListParagraph"/>
        <w:numPr>
          <w:ilvl w:val="0"/>
          <w:numId w:val="65"/>
        </w:numPr>
        <w:rPr>
          <w:lang w:val="en-GB"/>
        </w:rPr>
      </w:pPr>
      <w:r w:rsidRPr="004711E6">
        <w:rPr>
          <w:lang w:val="en-GB"/>
        </w:rPr>
        <w:t>Cosmetics</w:t>
      </w:r>
    </w:p>
    <w:p w14:paraId="1300E969" w14:textId="77777777" w:rsidR="00932542" w:rsidRPr="004711E6" w:rsidRDefault="00B90701" w:rsidP="004711E6">
      <w:pPr>
        <w:pStyle w:val="ListParagraph"/>
        <w:numPr>
          <w:ilvl w:val="0"/>
          <w:numId w:val="65"/>
        </w:numPr>
        <w:rPr>
          <w:lang w:val="en-GB"/>
        </w:rPr>
      </w:pPr>
      <w:r w:rsidRPr="004711E6">
        <w:rPr>
          <w:lang w:val="en-GB"/>
        </w:rPr>
        <w:t>Baby goods</w:t>
      </w:r>
    </w:p>
    <w:p w14:paraId="25071C1D" w14:textId="77777777" w:rsidR="00932542" w:rsidRPr="004711E6" w:rsidRDefault="00B90701" w:rsidP="004711E6">
      <w:pPr>
        <w:pStyle w:val="ListParagraph"/>
        <w:numPr>
          <w:ilvl w:val="0"/>
          <w:numId w:val="63"/>
        </w:numPr>
        <w:rPr>
          <w:lang w:val="en-GB"/>
        </w:rPr>
      </w:pPr>
      <w:r w:rsidRPr="004711E6">
        <w:rPr>
          <w:lang w:val="en-GB"/>
        </w:rPr>
        <w:t>Groceries</w:t>
      </w:r>
    </w:p>
    <w:p w14:paraId="1CCE5C81" w14:textId="245CAE49" w:rsidR="00631327" w:rsidRPr="004711E6" w:rsidRDefault="00B90701" w:rsidP="00631327">
      <w:pPr>
        <w:rPr>
          <w:lang w:val="en-GB"/>
        </w:rPr>
      </w:pPr>
      <w:r w:rsidRPr="004711E6">
        <w:rPr>
          <w:lang w:val="en-GB"/>
        </w:rPr>
        <w:t>The home appliances segment is the largest revenue segment in the e-commerce market and accounted for more than 32% of the total market share in 2015. The segment includes consumer electronics, houseware, and other kitchen appliances. Much of the segment’s growth can be attributed to the increasing credibility of the brands online and the frequent tendency of consumers to upgrade their homes. Moreover, the growing trend towards recycling and the use of smart energy in consumer electronics will be a major factor augmenting the growth prospects for this segment in the coming years.</w:t>
      </w:r>
    </w:p>
    <w:p w14:paraId="33BF7DC8" w14:textId="77777777" w:rsidR="00631327" w:rsidRPr="004711E6" w:rsidRDefault="00B90701" w:rsidP="00631327">
      <w:pPr>
        <w:rPr>
          <w:lang w:val="en-GB"/>
        </w:rPr>
      </w:pPr>
      <w:r w:rsidRPr="004711E6">
        <w:rPr>
          <w:lang w:val="en-GB"/>
        </w:rPr>
        <w:t>Geographical segmentation and analysis of the e-commerce market:</w:t>
      </w:r>
    </w:p>
    <w:p w14:paraId="54492EFB" w14:textId="77777777" w:rsidR="00932542" w:rsidRPr="004711E6" w:rsidRDefault="00B90701" w:rsidP="004711E6">
      <w:pPr>
        <w:pStyle w:val="ListParagraph"/>
        <w:numPr>
          <w:ilvl w:val="0"/>
          <w:numId w:val="64"/>
        </w:numPr>
        <w:rPr>
          <w:lang w:val="en-GB"/>
        </w:rPr>
      </w:pPr>
      <w:r w:rsidRPr="004711E6">
        <w:rPr>
          <w:lang w:val="en-GB"/>
        </w:rPr>
        <w:t>Americas</w:t>
      </w:r>
    </w:p>
    <w:p w14:paraId="169C3E69" w14:textId="77777777" w:rsidR="00932542" w:rsidRPr="004711E6" w:rsidRDefault="00B90701" w:rsidP="004711E6">
      <w:pPr>
        <w:pStyle w:val="ListParagraph"/>
        <w:numPr>
          <w:ilvl w:val="0"/>
          <w:numId w:val="64"/>
        </w:numPr>
        <w:rPr>
          <w:lang w:val="en-GB"/>
        </w:rPr>
      </w:pPr>
      <w:r w:rsidRPr="004711E6">
        <w:rPr>
          <w:lang w:val="en-GB"/>
        </w:rPr>
        <w:t>APAC</w:t>
      </w:r>
    </w:p>
    <w:p w14:paraId="0312F2DA" w14:textId="77777777" w:rsidR="00932542" w:rsidRPr="004711E6" w:rsidRDefault="00B90701" w:rsidP="004711E6">
      <w:pPr>
        <w:pStyle w:val="ListParagraph"/>
        <w:numPr>
          <w:ilvl w:val="0"/>
          <w:numId w:val="64"/>
        </w:numPr>
        <w:rPr>
          <w:lang w:val="en-GB"/>
        </w:rPr>
      </w:pPr>
      <w:r w:rsidRPr="004711E6">
        <w:rPr>
          <w:lang w:val="en-GB"/>
        </w:rPr>
        <w:t>EMEA</w:t>
      </w:r>
    </w:p>
    <w:p w14:paraId="2B817BC3" w14:textId="1296EB02" w:rsidR="00242863" w:rsidRPr="004711E6" w:rsidRDefault="00B90701" w:rsidP="00631327">
      <w:pPr>
        <w:rPr>
          <w:lang w:val="en-GB"/>
        </w:rPr>
      </w:pPr>
      <w:r w:rsidRPr="004711E6">
        <w:rPr>
          <w:lang w:val="en-GB"/>
        </w:rPr>
        <w:t>Among all geographies, APAC will be the fastest growing region in the e-commerce market during the forecast period due to the increasing internet penetration and high purchasing power of the middle class population. The local vendors dominate the region’s market and restrict the influence of foreign players, thereby maintaining the revenue growth. With the growing adoption of smart devices and latest digital technologies, the region is anticipated to grow at a tremendous CAGR of more than 25% over the next four years.</w:t>
      </w:r>
      <w:commentRangeEnd w:id="20"/>
      <w:r w:rsidRPr="004711E6">
        <w:rPr>
          <w:rStyle w:val="CommentReference"/>
          <w:lang w:val="en-GB"/>
        </w:rPr>
        <w:commentReference w:id="20"/>
      </w:r>
    </w:p>
    <w:p w14:paraId="2D3CFCD9" w14:textId="77777777" w:rsidR="00932542" w:rsidRDefault="00E65FB9" w:rsidP="004711E6">
      <w:pPr>
        <w:pStyle w:val="Heading3"/>
      </w:pPr>
      <w:bookmarkStart w:id="21" w:name="_Toc516825922"/>
      <w:bookmarkStart w:id="22" w:name="_Toc516825923"/>
      <w:bookmarkStart w:id="23" w:name="_Toc516825924"/>
      <w:bookmarkEnd w:id="21"/>
      <w:bookmarkEnd w:id="22"/>
      <w:r w:rsidRPr="00C74559">
        <w:t>Competitors Analysis</w:t>
      </w:r>
      <w:bookmarkEnd w:id="23"/>
    </w:p>
    <w:p w14:paraId="17BCE08F" w14:textId="77777777" w:rsidR="00AC0FCC" w:rsidRPr="00C74559" w:rsidRDefault="00AC0FCC" w:rsidP="00AC0FCC">
      <w:pPr>
        <w:rPr>
          <w:lang w:val="en-GB" w:eastAsia="en-GB"/>
        </w:rPr>
      </w:pPr>
      <w:r w:rsidRPr="00C74559">
        <w:rPr>
          <w:lang w:val="en-GB" w:eastAsia="en-GB"/>
        </w:rPr>
        <w:t xml:space="preserve">There is no debating that social media has taken many industries by storm, and the restaurant industry is certainly no exception. </w:t>
      </w:r>
      <w:commentRangeStart w:id="24"/>
      <w:r w:rsidRPr="00C74559">
        <w:rPr>
          <w:lang w:val="en-GB" w:eastAsia="en-GB"/>
        </w:rPr>
        <w:t xml:space="preserve">Patrons </w:t>
      </w:r>
      <w:commentRangeEnd w:id="24"/>
      <w:r w:rsidR="0070546B">
        <w:rPr>
          <w:rStyle w:val="CommentReference"/>
        </w:rPr>
        <w:commentReference w:id="24"/>
      </w:r>
      <w:r w:rsidRPr="00C74559">
        <w:rPr>
          <w:lang w:val="en-GB" w:eastAsia="en-GB"/>
        </w:rPr>
        <w:t>are Instagramming photos of food, following their favourite spots on Twitter or liking restaurants on Facebook, so they can share them with their friends.</w:t>
      </w:r>
    </w:p>
    <w:p w14:paraId="43FF8B9E" w14:textId="77777777" w:rsidR="00932542" w:rsidRDefault="00AC0FCC" w:rsidP="004711E6">
      <w:pPr>
        <w:rPr>
          <w:lang w:val="en-GB" w:eastAsia="en-GB"/>
        </w:rPr>
      </w:pPr>
      <w:r w:rsidRPr="00C74559">
        <w:rPr>
          <w:lang w:val="en-GB" w:eastAsia="en-GB"/>
        </w:rPr>
        <w:t>To facilitate the Social Media Monitoring for enterprises, there are a number of available tools and service providers currently in the market. Some of them:</w:t>
      </w:r>
    </w:p>
    <w:p w14:paraId="3D9BF2AF" w14:textId="77777777" w:rsidR="00932542" w:rsidRPr="004711E6" w:rsidRDefault="00B90701" w:rsidP="004711E6">
      <w:pPr>
        <w:pStyle w:val="ListParagraph"/>
        <w:numPr>
          <w:ilvl w:val="0"/>
          <w:numId w:val="105"/>
        </w:numPr>
        <w:rPr>
          <w:lang w:val="en-GB" w:eastAsia="tr-TR"/>
        </w:rPr>
      </w:pPr>
      <w:proofErr w:type="spellStart"/>
      <w:r w:rsidRPr="004711E6">
        <w:rPr>
          <w:i/>
          <w:color w:val="000000"/>
          <w:u w:val="single"/>
          <w:lang w:val="en-GB" w:eastAsia="tr-TR"/>
        </w:rPr>
        <w:t>BoomSoonar</w:t>
      </w:r>
      <w:proofErr w:type="spellEnd"/>
      <w:r w:rsidRPr="004711E6">
        <w:rPr>
          <w:color w:val="000000"/>
          <w:lang w:val="en-GB" w:eastAsia="tr-TR"/>
        </w:rPr>
        <w:t xml:space="preserve"> provides an integrated social media business platform, which empowers organizations to monitor, measure, manage, </w:t>
      </w:r>
      <w:proofErr w:type="spellStart"/>
      <w:r w:rsidRPr="004711E6">
        <w:rPr>
          <w:color w:val="000000"/>
          <w:lang w:val="en-GB" w:eastAsia="tr-TR"/>
        </w:rPr>
        <w:t>analyze</w:t>
      </w:r>
      <w:proofErr w:type="spellEnd"/>
      <w:r w:rsidRPr="004711E6">
        <w:rPr>
          <w:color w:val="000000"/>
          <w:lang w:val="en-GB" w:eastAsia="tr-TR"/>
        </w:rPr>
        <w:t xml:space="preserve"> and respond across social media channels and Web. The platform offers a real time web and social media monitoring, analytics and engagement platform with content categorization and social CRM modules that helps organizations gain a complete understanding of the online conversations about their company, products, topics or competitors, gather data for social CRM and engage directly from within the </w:t>
      </w:r>
      <w:proofErr w:type="spellStart"/>
      <w:r w:rsidRPr="004711E6">
        <w:rPr>
          <w:color w:val="000000"/>
          <w:lang w:val="en-GB" w:eastAsia="tr-TR"/>
        </w:rPr>
        <w:t>BoomSonar’s</w:t>
      </w:r>
      <w:proofErr w:type="spellEnd"/>
      <w:r w:rsidRPr="004711E6">
        <w:rPr>
          <w:color w:val="000000"/>
          <w:lang w:val="en-GB" w:eastAsia="tr-TR"/>
        </w:rPr>
        <w:t xml:space="preserve"> platform.</w:t>
      </w:r>
    </w:p>
    <w:p w14:paraId="22B9E597" w14:textId="77777777" w:rsidR="00932542" w:rsidRDefault="00932542" w:rsidP="004711E6">
      <w:pPr>
        <w:pStyle w:val="ListParagraph"/>
        <w:rPr>
          <w:lang w:val="en-GB" w:eastAsia="tr-TR"/>
        </w:rPr>
      </w:pPr>
    </w:p>
    <w:p w14:paraId="50A9864E" w14:textId="77777777" w:rsidR="00932542" w:rsidRDefault="00B90701" w:rsidP="004711E6">
      <w:pPr>
        <w:pStyle w:val="ListParagraph"/>
        <w:numPr>
          <w:ilvl w:val="0"/>
          <w:numId w:val="105"/>
        </w:numPr>
        <w:rPr>
          <w:lang w:val="en-GB" w:eastAsia="tr-TR"/>
        </w:rPr>
      </w:pPr>
      <w:r w:rsidRPr="004711E6">
        <w:rPr>
          <w:i/>
          <w:color w:val="000000"/>
          <w:u w:val="single"/>
          <w:lang w:val="en-GB" w:eastAsia="tr-TR"/>
        </w:rPr>
        <w:t>Brand24</w:t>
      </w:r>
      <w:r w:rsidRPr="004711E6">
        <w:rPr>
          <w:color w:val="000000"/>
          <w:lang w:val="en-GB" w:eastAsia="tr-TR"/>
        </w:rPr>
        <w:t xml:space="preserve"> is a technology company that offers social CRM and social monitoring platform, which empowers brands to get real time customer insights and actionable intelligence relevant to their products, brands, competitors, person, or topic of interest across multiple </w:t>
      </w:r>
      <w:r w:rsidRPr="004711E6">
        <w:rPr>
          <w:color w:val="000000"/>
          <w:lang w:val="en-GB" w:eastAsia="tr-TR"/>
        </w:rPr>
        <w:lastRenderedPageBreak/>
        <w:t>social media platforms including: Facebook, Twitter, YouTube, blogs, message boards and news sites.</w:t>
      </w:r>
    </w:p>
    <w:p w14:paraId="12923DDF" w14:textId="77777777" w:rsidR="00932542" w:rsidRPr="004711E6" w:rsidRDefault="00B90701" w:rsidP="004711E6">
      <w:pPr>
        <w:pStyle w:val="ListParagraph"/>
        <w:numPr>
          <w:ilvl w:val="0"/>
          <w:numId w:val="105"/>
        </w:numPr>
        <w:rPr>
          <w:lang w:val="en-GB" w:eastAsia="tr-TR"/>
        </w:rPr>
      </w:pPr>
      <w:proofErr w:type="spellStart"/>
      <w:r w:rsidRPr="004711E6">
        <w:rPr>
          <w:i/>
          <w:color w:val="000000"/>
          <w:u w:val="single"/>
          <w:lang w:val="en-GB" w:eastAsia="tr-TR"/>
        </w:rPr>
        <w:t>BrandsEye</w:t>
      </w:r>
      <w:proofErr w:type="spellEnd"/>
      <w:r w:rsidRPr="004711E6">
        <w:rPr>
          <w:color w:val="000000"/>
          <w:lang w:val="en-GB" w:eastAsia="tr-TR"/>
        </w:rPr>
        <w:t xml:space="preserve"> provides an online and social monitoring, listening and analytics tool that helps business and organizations track and evaluate their online presence and extract valuable insights out of the data to better inform their strategic business decisions.</w:t>
      </w:r>
    </w:p>
    <w:p w14:paraId="0F5C5E32" w14:textId="77777777" w:rsidR="00932542" w:rsidRDefault="00932542" w:rsidP="004711E6">
      <w:pPr>
        <w:pStyle w:val="ListParagraph"/>
        <w:rPr>
          <w:lang w:val="en-GB" w:eastAsia="tr-TR"/>
        </w:rPr>
      </w:pPr>
    </w:p>
    <w:p w14:paraId="659650E5" w14:textId="77777777" w:rsidR="00932542" w:rsidRPr="004711E6" w:rsidRDefault="00B90701" w:rsidP="004711E6">
      <w:pPr>
        <w:pStyle w:val="ListParagraph"/>
        <w:numPr>
          <w:ilvl w:val="0"/>
          <w:numId w:val="105"/>
        </w:numPr>
        <w:rPr>
          <w:szCs w:val="24"/>
          <w:lang w:val="en-GB" w:eastAsia="tr-TR"/>
        </w:rPr>
      </w:pPr>
      <w:proofErr w:type="spellStart"/>
      <w:r w:rsidRPr="004711E6">
        <w:rPr>
          <w:i/>
          <w:color w:val="000000"/>
          <w:u w:val="single"/>
          <w:lang w:val="en-GB" w:eastAsia="tr-TR"/>
        </w:rPr>
        <w:t>Cision</w:t>
      </w:r>
      <w:proofErr w:type="spellEnd"/>
      <w:r w:rsidRPr="004711E6">
        <w:rPr>
          <w:color w:val="000000"/>
          <w:lang w:val="en-GB" w:eastAsia="tr-TR"/>
        </w:rPr>
        <w:t xml:space="preserve"> is leading global media intelligence company that offers the industry most comprehensive public relations and social software, rich analytics and global insight team to enable communication, social media and content marketing professionals to plan, execute and measure influencer-oriented campaigns in one integrated platform to improve their marketing and make more data driven decisions.</w:t>
      </w:r>
    </w:p>
    <w:p w14:paraId="52AA4BE3" w14:textId="77777777" w:rsidR="00932542" w:rsidRDefault="00932542" w:rsidP="004711E6">
      <w:pPr>
        <w:pStyle w:val="ListParagraph"/>
        <w:rPr>
          <w:szCs w:val="24"/>
          <w:lang w:val="en-GB" w:eastAsia="tr-TR"/>
        </w:rPr>
      </w:pPr>
    </w:p>
    <w:p w14:paraId="6A2E367A" w14:textId="77777777" w:rsidR="00737F0C" w:rsidRPr="004711E6" w:rsidRDefault="00B90701">
      <w:pPr>
        <w:pStyle w:val="ListParagraph"/>
        <w:numPr>
          <w:ilvl w:val="0"/>
          <w:numId w:val="105"/>
        </w:numPr>
        <w:rPr>
          <w:lang w:val="en-GB" w:eastAsia="tr-TR"/>
        </w:rPr>
      </w:pPr>
      <w:r w:rsidRPr="004711E6">
        <w:rPr>
          <w:i/>
          <w:color w:val="000000"/>
          <w:u w:val="single"/>
          <w:lang w:val="en-GB" w:eastAsia="tr-TR"/>
        </w:rPr>
        <w:t xml:space="preserve">Simply Measured </w:t>
      </w:r>
      <w:r w:rsidRPr="004711E6">
        <w:rPr>
          <w:color w:val="000000"/>
          <w:lang w:val="en-GB" w:eastAsia="tr-TR"/>
        </w:rPr>
        <w:t xml:space="preserve">is a tool for social analytics that intends to help marketers to generate actionable insights from social-data for improving their job better and faster. It provides the company daily social engagement with a unified cross-channel view and filtering by channel, media type, text and hashtags. Also it is able to compare your business entire social footprint against competitors to bring context to your own performance as well as analyse the engagement on a specific campaign.  </w:t>
      </w:r>
      <w:r w:rsidR="00737F0C" w:rsidRPr="00C74559">
        <w:rPr>
          <w:color w:val="000000"/>
          <w:lang w:val="en-GB" w:eastAsia="tr-TR"/>
        </w:rPr>
        <w:t xml:space="preserve"> </w:t>
      </w:r>
    </w:p>
    <w:p w14:paraId="09ECDF8F" w14:textId="77777777" w:rsidR="00932542" w:rsidRDefault="00932542" w:rsidP="004711E6">
      <w:pPr>
        <w:pStyle w:val="ListParagraph"/>
        <w:rPr>
          <w:lang w:val="en-GB" w:eastAsia="tr-TR"/>
        </w:rPr>
      </w:pPr>
    </w:p>
    <w:p w14:paraId="5F492061" w14:textId="77777777" w:rsidR="00E72205" w:rsidRPr="004711E6" w:rsidRDefault="00B90701">
      <w:pPr>
        <w:pStyle w:val="ListParagraph"/>
        <w:numPr>
          <w:ilvl w:val="0"/>
          <w:numId w:val="105"/>
        </w:numPr>
        <w:rPr>
          <w:lang w:val="en-GB" w:eastAsia="tr-TR"/>
        </w:rPr>
      </w:pPr>
      <w:proofErr w:type="spellStart"/>
      <w:r w:rsidRPr="004711E6">
        <w:rPr>
          <w:i/>
          <w:u w:val="single"/>
          <w:lang w:val="en-GB" w:eastAsia="tr-TR"/>
        </w:rPr>
        <w:t>Echobot</w:t>
      </w:r>
      <w:proofErr w:type="spellEnd"/>
      <w:r w:rsidR="00E72205" w:rsidRPr="00C74559">
        <w:rPr>
          <w:lang w:val="en-GB" w:eastAsia="tr-TR"/>
        </w:rPr>
        <w:t xml:space="preserve"> </w:t>
      </w:r>
      <w:r w:rsidRPr="004711E6">
        <w:rPr>
          <w:lang w:val="en-GB" w:eastAsia="es-ES"/>
        </w:rPr>
        <w:t xml:space="preserve">provides a tool that helps public relationships and marketing professionals to find out how people talk about their brand and how effective certain marketing campaigns have been </w:t>
      </w:r>
    </w:p>
    <w:p w14:paraId="136C0242" w14:textId="77777777" w:rsidR="00932542" w:rsidRDefault="00932542" w:rsidP="004711E6">
      <w:pPr>
        <w:pStyle w:val="ListParagraph"/>
        <w:rPr>
          <w:lang w:val="en-GB" w:eastAsia="tr-TR"/>
        </w:rPr>
      </w:pPr>
    </w:p>
    <w:p w14:paraId="319F495C" w14:textId="77777777" w:rsidR="00E72205" w:rsidRPr="00C74559" w:rsidRDefault="00B90701">
      <w:pPr>
        <w:pStyle w:val="ListParagraph"/>
        <w:numPr>
          <w:ilvl w:val="0"/>
          <w:numId w:val="105"/>
        </w:numPr>
        <w:rPr>
          <w:lang w:val="en-GB" w:eastAsia="tr-TR"/>
        </w:rPr>
      </w:pPr>
      <w:proofErr w:type="spellStart"/>
      <w:r w:rsidRPr="004711E6">
        <w:rPr>
          <w:i/>
          <w:u w:val="single"/>
          <w:lang w:val="en-GB" w:eastAsia="tr-TR"/>
        </w:rPr>
        <w:t>Infegy</w:t>
      </w:r>
      <w:proofErr w:type="spellEnd"/>
      <w:r w:rsidR="00E72205" w:rsidRPr="00C74559">
        <w:rPr>
          <w:lang w:val="en-GB" w:eastAsia="tr-TR"/>
        </w:rPr>
        <w:t xml:space="preserve"> is a social media intelligence tool that takes the hard work out of making sense of social data, giving brands and agencies the ability to uncover unique insights and create impactful strategies through accurate, automated analysis of online dialogue</w:t>
      </w:r>
    </w:p>
    <w:p w14:paraId="46CE2EC8" w14:textId="77777777" w:rsidR="00932542" w:rsidRDefault="00932542" w:rsidP="004711E6">
      <w:pPr>
        <w:rPr>
          <w:lang w:val="en-GB" w:eastAsia="tr-TR"/>
        </w:rPr>
      </w:pPr>
    </w:p>
    <w:p w14:paraId="6EE578C2" w14:textId="77777777" w:rsidR="006B277D" w:rsidRPr="00C74559" w:rsidRDefault="006B277D" w:rsidP="006B277D">
      <w:pPr>
        <w:spacing w:before="240"/>
        <w:rPr>
          <w:b/>
          <w:lang w:val="en-GB"/>
        </w:rPr>
      </w:pPr>
      <w:r w:rsidRPr="00C74559">
        <w:rPr>
          <w:b/>
          <w:lang w:val="en-GB"/>
        </w:rPr>
        <w:t>E-Commerce</w:t>
      </w:r>
    </w:p>
    <w:p w14:paraId="74569CF7" w14:textId="77777777" w:rsidR="006B277D" w:rsidRPr="00C74559" w:rsidRDefault="006B277D" w:rsidP="006B277D">
      <w:pPr>
        <w:rPr>
          <w:lang w:val="en-GB"/>
        </w:rPr>
      </w:pPr>
      <w:r w:rsidRPr="00C74559">
        <w:rPr>
          <w:lang w:val="en-GB"/>
        </w:rPr>
        <w:t>Leading vendors in the market are:</w:t>
      </w:r>
    </w:p>
    <w:p w14:paraId="39D09E8D" w14:textId="77777777" w:rsidR="006B277D" w:rsidRPr="00C74559" w:rsidRDefault="006B277D" w:rsidP="006B277D">
      <w:pPr>
        <w:pStyle w:val="ListParagraph"/>
        <w:numPr>
          <w:ilvl w:val="0"/>
          <w:numId w:val="66"/>
        </w:numPr>
        <w:rPr>
          <w:lang w:val="en-GB"/>
        </w:rPr>
      </w:pPr>
      <w:r w:rsidRPr="00C74559">
        <w:rPr>
          <w:lang w:val="en-GB"/>
        </w:rPr>
        <w:t>Alibaba</w:t>
      </w:r>
    </w:p>
    <w:p w14:paraId="135F5394" w14:textId="77777777" w:rsidR="006B277D" w:rsidRPr="00C74559" w:rsidRDefault="006B277D" w:rsidP="006B277D">
      <w:pPr>
        <w:pStyle w:val="ListParagraph"/>
        <w:numPr>
          <w:ilvl w:val="0"/>
          <w:numId w:val="66"/>
        </w:numPr>
        <w:rPr>
          <w:lang w:val="en-GB"/>
        </w:rPr>
      </w:pPr>
      <w:r w:rsidRPr="00C74559">
        <w:rPr>
          <w:lang w:val="en-GB"/>
        </w:rPr>
        <w:t>Amazon.com</w:t>
      </w:r>
    </w:p>
    <w:p w14:paraId="4B160BC3" w14:textId="77777777" w:rsidR="006B277D" w:rsidRPr="00C74559" w:rsidRDefault="006B277D" w:rsidP="006B277D">
      <w:pPr>
        <w:pStyle w:val="ListParagraph"/>
        <w:numPr>
          <w:ilvl w:val="0"/>
          <w:numId w:val="66"/>
        </w:numPr>
        <w:rPr>
          <w:lang w:val="en-GB"/>
        </w:rPr>
      </w:pPr>
      <w:r w:rsidRPr="00C74559">
        <w:rPr>
          <w:lang w:val="en-GB"/>
        </w:rPr>
        <w:t>Apple</w:t>
      </w:r>
    </w:p>
    <w:p w14:paraId="27CE1E1E" w14:textId="77777777" w:rsidR="006B277D" w:rsidRPr="00C74559" w:rsidRDefault="006B277D" w:rsidP="006B277D">
      <w:pPr>
        <w:pStyle w:val="ListParagraph"/>
        <w:numPr>
          <w:ilvl w:val="0"/>
          <w:numId w:val="66"/>
        </w:numPr>
        <w:rPr>
          <w:lang w:val="en-GB"/>
        </w:rPr>
      </w:pPr>
      <w:r w:rsidRPr="00C74559">
        <w:rPr>
          <w:lang w:val="en-GB"/>
        </w:rPr>
        <w:t>eBay</w:t>
      </w:r>
    </w:p>
    <w:p w14:paraId="29663C6B" w14:textId="77777777" w:rsidR="006B277D" w:rsidRPr="00C74559" w:rsidRDefault="006B277D" w:rsidP="006B277D">
      <w:pPr>
        <w:pStyle w:val="ListParagraph"/>
        <w:numPr>
          <w:ilvl w:val="0"/>
          <w:numId w:val="66"/>
        </w:numPr>
        <w:rPr>
          <w:lang w:val="en-GB"/>
        </w:rPr>
      </w:pPr>
      <w:r w:rsidRPr="00C74559">
        <w:rPr>
          <w:lang w:val="en-GB"/>
        </w:rPr>
        <w:t>Google</w:t>
      </w:r>
    </w:p>
    <w:p w14:paraId="52288E57" w14:textId="77777777" w:rsidR="006B277D" w:rsidRPr="00C74559" w:rsidRDefault="006B277D" w:rsidP="006B277D">
      <w:pPr>
        <w:pStyle w:val="ListParagraph"/>
        <w:numPr>
          <w:ilvl w:val="0"/>
          <w:numId w:val="66"/>
        </w:numPr>
        <w:rPr>
          <w:lang w:val="en-GB"/>
        </w:rPr>
      </w:pPr>
      <w:r w:rsidRPr="00C74559">
        <w:rPr>
          <w:lang w:val="en-GB"/>
        </w:rPr>
        <w:t>PayPal</w:t>
      </w:r>
    </w:p>
    <w:p w14:paraId="78E985A8" w14:textId="77777777" w:rsidR="006B277D" w:rsidRPr="00C74559" w:rsidRDefault="006B277D" w:rsidP="006B277D">
      <w:pPr>
        <w:rPr>
          <w:lang w:val="en-GB"/>
        </w:rPr>
      </w:pPr>
      <w:r w:rsidRPr="00C74559">
        <w:rPr>
          <w:lang w:val="en-GB"/>
        </w:rPr>
        <w:t xml:space="preserve">Other prominent vendors in the e-commerce market include ASOS.com, Barnes &amp; Noble, Best Buy, Costco, GameStop, Groupon, J. C. Penney, Kohl's, Liberty Interactive, LL Bean, Lowe’s, Macy's, Newegg, MasterCard, Sears Holdings, </w:t>
      </w:r>
      <w:proofErr w:type="spellStart"/>
      <w:r w:rsidRPr="00C74559">
        <w:rPr>
          <w:lang w:val="en-GB"/>
        </w:rPr>
        <w:t>Softcard</w:t>
      </w:r>
      <w:proofErr w:type="spellEnd"/>
      <w:r w:rsidRPr="00C74559">
        <w:rPr>
          <w:lang w:val="en-GB"/>
        </w:rPr>
        <w:t>, Staples, Target, The Home Depot, Visa, and Walmart.</w:t>
      </w:r>
    </w:p>
    <w:p w14:paraId="31B96702" w14:textId="77777777" w:rsidR="00932542" w:rsidRDefault="00932542" w:rsidP="004711E6">
      <w:pPr>
        <w:pStyle w:val="ListParagraph"/>
        <w:rPr>
          <w:lang w:val="en-GB" w:eastAsia="tr-TR"/>
        </w:rPr>
      </w:pPr>
    </w:p>
    <w:p w14:paraId="12A12867" w14:textId="77777777" w:rsidR="00631327" w:rsidRPr="004711E6" w:rsidRDefault="00B90701" w:rsidP="2AAF921A">
      <w:pPr>
        <w:rPr>
          <w:lang w:val="en-GB"/>
        </w:rPr>
      </w:pPr>
      <w:r w:rsidRPr="004711E6">
        <w:rPr>
          <w:rStyle w:val="CommentReference"/>
          <w:lang w:val="en-GB"/>
        </w:rPr>
        <w:commentReference w:id="25"/>
      </w:r>
    </w:p>
    <w:p w14:paraId="4B97AE0A" w14:textId="77777777" w:rsidR="00932542" w:rsidRDefault="00B90701" w:rsidP="004711E6">
      <w:pPr>
        <w:pStyle w:val="Heading3"/>
      </w:pPr>
      <w:bookmarkStart w:id="26" w:name="_Toc516825925"/>
      <w:r w:rsidRPr="004711E6">
        <w:t>Gaps in the market</w:t>
      </w:r>
      <w:bookmarkEnd w:id="26"/>
    </w:p>
    <w:p w14:paraId="14FC9F6F" w14:textId="77777777" w:rsidR="00B01252" w:rsidRPr="004711E6" w:rsidRDefault="00B90701" w:rsidP="00B01252">
      <w:pPr>
        <w:rPr>
          <w:lang w:val="en-GB" w:eastAsia="es-ES"/>
        </w:rPr>
      </w:pPr>
      <w:r w:rsidRPr="004711E6">
        <w:rPr>
          <w:lang w:val="en-GB" w:eastAsia="es-ES"/>
        </w:rPr>
        <w:t xml:space="preserve">After introducing a product overview of the main competitors of </w:t>
      </w:r>
      <w:proofErr w:type="spellStart"/>
      <w:r w:rsidRPr="004711E6">
        <w:rPr>
          <w:lang w:val="en-GB" w:eastAsia="es-ES"/>
        </w:rPr>
        <w:t>SoMeDi</w:t>
      </w:r>
      <w:proofErr w:type="spellEnd"/>
      <w:r w:rsidRPr="004711E6">
        <w:rPr>
          <w:lang w:val="en-GB" w:eastAsia="es-ES"/>
        </w:rPr>
        <w:t xml:space="preserve"> related to media monitoring, a matrix has been generated where the features of these competitors are compared with the features of </w:t>
      </w:r>
      <w:proofErr w:type="spellStart"/>
      <w:r w:rsidRPr="004711E6">
        <w:rPr>
          <w:lang w:val="en-GB" w:eastAsia="es-ES"/>
        </w:rPr>
        <w:t>SoMeDi</w:t>
      </w:r>
      <w:proofErr w:type="spellEnd"/>
      <w:r w:rsidRPr="004711E6">
        <w:rPr>
          <w:lang w:val="en-GB" w:eastAsia="es-ES"/>
        </w:rPr>
        <w:t>. This can be shown in the below figure:</w:t>
      </w:r>
    </w:p>
    <w:p w14:paraId="3A7D2B15" w14:textId="77777777" w:rsidR="00932542" w:rsidRDefault="007046C2" w:rsidP="004711E6">
      <w:pPr>
        <w:jc w:val="center"/>
        <w:rPr>
          <w:lang w:val="en-GB"/>
        </w:rPr>
      </w:pPr>
      <w:r w:rsidRPr="004711E6">
        <w:rPr>
          <w:noProof/>
          <w:lang w:val="en-GB" w:eastAsia="ko-KR"/>
        </w:rPr>
        <w:lastRenderedPageBreak/>
        <w:drawing>
          <wp:inline distT="0" distB="0" distL="0" distR="0" wp14:anchorId="02CBBCA8" wp14:editId="5D1133A0">
            <wp:extent cx="4716000" cy="520971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6000" cy="5209711"/>
                    </a:xfrm>
                    <a:prstGeom prst="rect">
                      <a:avLst/>
                    </a:prstGeom>
                    <a:noFill/>
                    <a:ln>
                      <a:noFill/>
                    </a:ln>
                  </pic:spPr>
                </pic:pic>
              </a:graphicData>
            </a:graphic>
          </wp:inline>
        </w:drawing>
      </w:r>
    </w:p>
    <w:p w14:paraId="6EEAA296" w14:textId="77777777" w:rsidR="00932542" w:rsidRPr="004711E6" w:rsidRDefault="00932542" w:rsidP="004711E6">
      <w:pPr>
        <w:jc w:val="center"/>
        <w:rPr>
          <w:lang w:val="en-GB"/>
        </w:rPr>
      </w:pPr>
    </w:p>
    <w:p w14:paraId="3A6C4C27" w14:textId="77777777" w:rsidR="00B01252" w:rsidRPr="004711E6" w:rsidRDefault="00B90701" w:rsidP="00B01252">
      <w:pPr>
        <w:rPr>
          <w:lang w:val="en-GB"/>
        </w:rPr>
      </w:pPr>
      <w:r w:rsidRPr="004711E6">
        <w:rPr>
          <w:lang w:val="en-GB"/>
        </w:rPr>
        <w:t xml:space="preserve">As it can be shown, most of these tools provide very similar features: </w:t>
      </w:r>
    </w:p>
    <w:p w14:paraId="67B25127" w14:textId="77777777" w:rsidR="00932542" w:rsidRDefault="00AC0FCC" w:rsidP="004711E6">
      <w:pPr>
        <w:pStyle w:val="ListParagraph"/>
        <w:numPr>
          <w:ilvl w:val="0"/>
          <w:numId w:val="107"/>
        </w:numPr>
        <w:rPr>
          <w:lang w:val="en-GB" w:eastAsia="tr-TR"/>
        </w:rPr>
      </w:pPr>
      <w:r w:rsidRPr="00C74559">
        <w:rPr>
          <w:lang w:val="en-GB" w:eastAsia="tr-TR"/>
        </w:rPr>
        <w:t>Extensive media coverage (Twitter, Facebook, Instagram, etc.)</w:t>
      </w:r>
    </w:p>
    <w:p w14:paraId="3EE02EF8" w14:textId="77777777" w:rsidR="00932542" w:rsidRPr="004711E6" w:rsidRDefault="00B90701" w:rsidP="004711E6">
      <w:pPr>
        <w:pStyle w:val="ListParagraph"/>
        <w:numPr>
          <w:ilvl w:val="0"/>
          <w:numId w:val="107"/>
        </w:numPr>
        <w:rPr>
          <w:lang w:val="en-GB" w:eastAsia="tr-TR"/>
        </w:rPr>
      </w:pPr>
      <w:r w:rsidRPr="004711E6">
        <w:rPr>
          <w:lang w:val="en-GB" w:eastAsia="tr-TR"/>
        </w:rPr>
        <w:t>Real time search and monitoring</w:t>
      </w:r>
    </w:p>
    <w:p w14:paraId="3976A5DA" w14:textId="77777777" w:rsidR="00932542" w:rsidRPr="004711E6" w:rsidRDefault="00B90701" w:rsidP="004711E6">
      <w:pPr>
        <w:pStyle w:val="ListParagraph"/>
        <w:numPr>
          <w:ilvl w:val="0"/>
          <w:numId w:val="107"/>
        </w:numPr>
        <w:rPr>
          <w:lang w:val="en-GB" w:eastAsia="tr-TR"/>
        </w:rPr>
      </w:pPr>
      <w:r w:rsidRPr="004711E6">
        <w:rPr>
          <w:lang w:val="en-GB" w:eastAsia="tr-TR"/>
        </w:rPr>
        <w:t>In-depth semantic analysis</w:t>
      </w:r>
    </w:p>
    <w:p w14:paraId="17C57A28" w14:textId="77777777" w:rsidR="00932542" w:rsidRPr="004711E6" w:rsidRDefault="00B90701" w:rsidP="004711E6">
      <w:pPr>
        <w:pStyle w:val="ListParagraph"/>
        <w:numPr>
          <w:ilvl w:val="0"/>
          <w:numId w:val="107"/>
        </w:numPr>
        <w:rPr>
          <w:lang w:val="en-GB" w:eastAsia="tr-TR"/>
        </w:rPr>
      </w:pPr>
      <w:r w:rsidRPr="004711E6">
        <w:rPr>
          <w:lang w:val="en-GB" w:eastAsia="tr-TR"/>
        </w:rPr>
        <w:t>Profiling analysis</w:t>
      </w:r>
    </w:p>
    <w:p w14:paraId="0DEC21D5" w14:textId="77777777" w:rsidR="00932542" w:rsidRPr="004711E6" w:rsidRDefault="00B90701" w:rsidP="004711E6">
      <w:pPr>
        <w:pStyle w:val="ListParagraph"/>
        <w:numPr>
          <w:ilvl w:val="0"/>
          <w:numId w:val="107"/>
        </w:numPr>
        <w:rPr>
          <w:lang w:val="en-GB" w:eastAsia="tr-TR"/>
        </w:rPr>
      </w:pPr>
      <w:r w:rsidRPr="004711E6">
        <w:rPr>
          <w:lang w:val="en-GB" w:eastAsia="tr-TR"/>
        </w:rPr>
        <w:t>Sentiment analysis</w:t>
      </w:r>
    </w:p>
    <w:p w14:paraId="36DA9EED" w14:textId="77777777" w:rsidR="00932542" w:rsidRPr="004711E6" w:rsidRDefault="00B90701" w:rsidP="004711E6">
      <w:pPr>
        <w:pStyle w:val="ListParagraph"/>
        <w:numPr>
          <w:ilvl w:val="0"/>
          <w:numId w:val="107"/>
        </w:numPr>
        <w:rPr>
          <w:lang w:val="en-GB" w:eastAsia="tr-TR"/>
        </w:rPr>
      </w:pPr>
      <w:r w:rsidRPr="004711E6">
        <w:rPr>
          <w:lang w:val="en-GB" w:eastAsia="tr-TR"/>
        </w:rPr>
        <w:t>Trend analysis</w:t>
      </w:r>
    </w:p>
    <w:p w14:paraId="7C0FCCED" w14:textId="77777777" w:rsidR="00932542" w:rsidRDefault="00AC0FCC" w:rsidP="004711E6">
      <w:pPr>
        <w:pStyle w:val="ListParagraph"/>
        <w:numPr>
          <w:ilvl w:val="0"/>
          <w:numId w:val="107"/>
        </w:numPr>
        <w:rPr>
          <w:lang w:val="en-GB" w:eastAsia="tr-TR"/>
        </w:rPr>
      </w:pPr>
      <w:r w:rsidRPr="00C74559">
        <w:rPr>
          <w:lang w:val="en-GB" w:eastAsia="tr-TR"/>
        </w:rPr>
        <w:t>Geo-location, to do precise searches on certain locations</w:t>
      </w:r>
    </w:p>
    <w:p w14:paraId="05359058" w14:textId="77777777" w:rsidR="00932542" w:rsidRDefault="00AC0FCC" w:rsidP="004711E6">
      <w:pPr>
        <w:pStyle w:val="ListParagraph"/>
        <w:numPr>
          <w:ilvl w:val="0"/>
          <w:numId w:val="107"/>
        </w:numPr>
        <w:rPr>
          <w:lang w:val="en-GB" w:eastAsia="tr-TR"/>
        </w:rPr>
      </w:pPr>
      <w:r w:rsidRPr="00C74559">
        <w:rPr>
          <w:lang w:val="en-GB" w:eastAsia="tr-TR"/>
        </w:rPr>
        <w:t>Filtering of results by media type topic/keyword, time period, demographics, sentiment, custom tags or geography (geo-location based on the combination of self-reported location information and mapping of geo-enabled smartphones).</w:t>
      </w:r>
    </w:p>
    <w:p w14:paraId="72EF3757" w14:textId="77777777" w:rsidR="00932542" w:rsidRDefault="00AC0FCC" w:rsidP="004711E6">
      <w:pPr>
        <w:pStyle w:val="ListParagraph"/>
        <w:numPr>
          <w:ilvl w:val="0"/>
          <w:numId w:val="107"/>
        </w:numPr>
        <w:rPr>
          <w:lang w:val="en-GB" w:eastAsia="tr-TR"/>
        </w:rPr>
      </w:pPr>
      <w:r w:rsidRPr="00C74559">
        <w:rPr>
          <w:lang w:val="en-GB" w:eastAsia="tr-TR"/>
        </w:rPr>
        <w:t>Results visualization, extensive range of graphs and charts for interpreting appropriately the results.</w:t>
      </w:r>
    </w:p>
    <w:p w14:paraId="5E2AE75C" w14:textId="77777777" w:rsidR="00932542" w:rsidRDefault="00AC0FCC" w:rsidP="004711E6">
      <w:pPr>
        <w:pStyle w:val="ListParagraph"/>
        <w:numPr>
          <w:ilvl w:val="0"/>
          <w:numId w:val="107"/>
        </w:numPr>
        <w:rPr>
          <w:lang w:val="en-GB" w:eastAsia="tr-TR"/>
        </w:rPr>
      </w:pPr>
      <w:r w:rsidRPr="00C74559">
        <w:rPr>
          <w:lang w:val="en-GB" w:eastAsia="tr-TR"/>
        </w:rPr>
        <w:t>Natural Language Processing available in several languages.</w:t>
      </w:r>
    </w:p>
    <w:p w14:paraId="2EFA9DD9" w14:textId="77777777" w:rsidR="00932542" w:rsidRDefault="00AC0FCC" w:rsidP="004711E6">
      <w:pPr>
        <w:pStyle w:val="ListParagraph"/>
        <w:numPr>
          <w:ilvl w:val="0"/>
          <w:numId w:val="107"/>
        </w:numPr>
        <w:rPr>
          <w:lang w:val="en-GB" w:eastAsia="tr-TR"/>
        </w:rPr>
      </w:pPr>
      <w:r w:rsidRPr="00C74559">
        <w:rPr>
          <w:lang w:val="en-GB" w:eastAsia="tr-TR"/>
        </w:rPr>
        <w:t>Data alerts with standard and fully customizable alerts.</w:t>
      </w:r>
    </w:p>
    <w:p w14:paraId="5F86571C" w14:textId="77777777" w:rsidR="00AC0FCC" w:rsidRPr="00C74559" w:rsidRDefault="00AC0FCC">
      <w:pPr>
        <w:rPr>
          <w:lang w:val="en-GB" w:eastAsia="tr-TR"/>
        </w:rPr>
      </w:pPr>
      <w:r w:rsidRPr="00C74559">
        <w:rPr>
          <w:lang w:val="en-GB" w:eastAsia="tr-TR"/>
        </w:rPr>
        <w:lastRenderedPageBreak/>
        <w:t xml:space="preserve">However, other features more specialized for marketing engagement are difficult </w:t>
      </w:r>
      <w:r w:rsidR="005B477B" w:rsidRPr="00C74559">
        <w:rPr>
          <w:lang w:val="en-GB" w:eastAsia="tr-TR"/>
        </w:rPr>
        <w:t xml:space="preserve">to </w:t>
      </w:r>
      <w:r w:rsidRPr="00C74559">
        <w:rPr>
          <w:lang w:val="en-GB" w:eastAsia="tr-TR"/>
        </w:rPr>
        <w:t>be found in current tools available in the market. In consequence, SOMEDI intends to cover apart of the current functionalities’ available in the market</w:t>
      </w:r>
      <w:r w:rsidR="005B477B" w:rsidRPr="00C74559">
        <w:rPr>
          <w:lang w:val="en-GB" w:eastAsia="tr-TR"/>
        </w:rPr>
        <w:t xml:space="preserve">, </w:t>
      </w:r>
      <w:r w:rsidRPr="00C74559">
        <w:rPr>
          <w:lang w:val="en-GB" w:eastAsia="tr-TR"/>
        </w:rPr>
        <w:t xml:space="preserve">a more detailed analysis specialized mainly on social analysis providing details as the engagement on a specific campaign, recommendation about when is the best moment to publish information in the brand profile or suggestions about possible campaigns starting from the data analysis carried out considering the footprint of the profile. </w:t>
      </w:r>
    </w:p>
    <w:p w14:paraId="636B3992" w14:textId="69274778" w:rsidR="00F97D09" w:rsidRPr="004711E6" w:rsidRDefault="00B90701" w:rsidP="2AAF921A">
      <w:pPr>
        <w:rPr>
          <w:lang w:val="en-GB"/>
        </w:rPr>
      </w:pPr>
      <w:r w:rsidRPr="004711E6">
        <w:rPr>
          <w:lang w:val="en-GB"/>
        </w:rPr>
        <w:t xml:space="preserve">Thus, </w:t>
      </w:r>
      <w:proofErr w:type="spellStart"/>
      <w:r w:rsidRPr="004711E6">
        <w:rPr>
          <w:lang w:val="en-GB"/>
        </w:rPr>
        <w:t>SoMeDi</w:t>
      </w:r>
      <w:proofErr w:type="spellEnd"/>
      <w:r w:rsidRPr="004711E6">
        <w:rPr>
          <w:lang w:val="en-GB"/>
        </w:rPr>
        <w:t xml:space="preserve"> thanks to its general and extensible architecture presents a set of features that will make it different to other competitors that currently exist in the market of social media monitoring. This also makes it easily customizable to future clients’ needs and requirements.</w:t>
      </w:r>
      <w:r w:rsidR="00AC0FCC" w:rsidRPr="00C74559" w:rsidDel="00AC0FCC">
        <w:rPr>
          <w:highlight w:val="yellow"/>
          <w:lang w:val="en-GB"/>
        </w:rPr>
        <w:t xml:space="preserve"> </w:t>
      </w:r>
    </w:p>
    <w:p w14:paraId="5FA105E8" w14:textId="701BE98B" w:rsidR="00932542" w:rsidRPr="004711E6" w:rsidRDefault="00B90701" w:rsidP="004711E6">
      <w:pPr>
        <w:pStyle w:val="Heading2"/>
        <w:numPr>
          <w:ilvl w:val="1"/>
          <w:numId w:val="27"/>
        </w:numPr>
        <w:ind w:left="1077"/>
      </w:pPr>
      <w:bookmarkStart w:id="27" w:name="_Toc516825926"/>
      <w:r w:rsidRPr="004711E6">
        <w:rPr>
          <w:rFonts w:eastAsia="Times"/>
          <w:b w:val="0"/>
        </w:rPr>
        <w:t>Recruiting</w:t>
      </w:r>
      <w:bookmarkStart w:id="28" w:name="_Toc516825927"/>
      <w:bookmarkEnd w:id="27"/>
      <w:bookmarkEnd w:id="28"/>
    </w:p>
    <w:p w14:paraId="3FA4B647" w14:textId="45965297" w:rsidR="00932542" w:rsidRPr="004711E6" w:rsidRDefault="00B90701" w:rsidP="004711E6">
      <w:pPr>
        <w:pStyle w:val="Heading3"/>
      </w:pPr>
      <w:bookmarkStart w:id="29" w:name="_Toc516825928"/>
      <w:r w:rsidRPr="004711E6">
        <w:rPr>
          <w:b w:val="0"/>
          <w:smallCaps w:val="0"/>
        </w:rPr>
        <w:t>Market status</w:t>
      </w:r>
      <w:bookmarkStart w:id="30" w:name="_Toc516825929"/>
      <w:bookmarkEnd w:id="29"/>
      <w:bookmarkEnd w:id="30"/>
    </w:p>
    <w:p w14:paraId="53706018" w14:textId="4117D233" w:rsidR="00397C80" w:rsidRPr="004711E6" w:rsidRDefault="00B90701">
      <w:pPr>
        <w:rPr>
          <w:lang w:val="en-GB"/>
        </w:rPr>
      </w:pPr>
      <w:r w:rsidRPr="004711E6">
        <w:rPr>
          <w:lang w:val="en-GB"/>
        </w:rPr>
        <w:t>According to [</w:t>
      </w:r>
      <w:r w:rsidRPr="004711E6">
        <w:rPr>
          <w:lang w:val="en-GB"/>
        </w:rPr>
        <w:footnoteReference w:id="4"/>
      </w:r>
      <w:r w:rsidRPr="004711E6">
        <w:rPr>
          <w:lang w:val="en-GB"/>
        </w:rPr>
        <w:t xml:space="preserve">], the global market for Recruitment Software is projected to reach US$2.7 billion by 2022, driven by the need for effective candidate sourcing and proficient applicant tracking tools especially against the backdrop of changing labour demand and supply with respect to skills and the resulting increased risk of skills mismatch. Dwindling quality of skilled labour and growing role of intellectual capital competencies in knowledge intensive business sectors are together throwing the focus on aggressive talent acquisition. The scenario creates a fertile environment for the growth of recruitment software as a multi-faceted platform that fully acknowledges the myriad needs of talent acquisition for filling organizational roles. Recruitment software enables HR teams to save data, customize workflows, screen applications, apply filters to run searches with pre-designed set of keywords, automatically list out best suitable candidates for the job, schedule interviews, and on-board new hires in a seamless and effortless manner. Europe represents the largest market worldwide. Asia-Pacific ranks as the fastest growing market with a CAGR of 12.2% over the analysis period, led by stable economic growth, growing population and increase in employable workforce and mushrooming of new enterprises in diverse industries.  The global recruitment process outsourcing market is forecast to grow at a compound annual growth rate (CAGR) of 17.66% from 2017 to 2021, according to a recent report by </w:t>
      </w:r>
      <w:proofErr w:type="spellStart"/>
      <w:r w:rsidRPr="004711E6">
        <w:rPr>
          <w:lang w:val="en-GB"/>
        </w:rPr>
        <w:t>Technavio</w:t>
      </w:r>
      <w:proofErr w:type="spellEnd"/>
      <w:r w:rsidRPr="004711E6">
        <w:rPr>
          <w:lang w:val="en-GB"/>
        </w:rPr>
        <w:t>, a market research firm. This report is based on in-depth market analysis and insights from industry experts.</w:t>
      </w:r>
    </w:p>
    <w:p w14:paraId="7B2029BF" w14:textId="442FB364" w:rsidR="00397C80" w:rsidRPr="004711E6" w:rsidRDefault="00B90701">
      <w:pPr>
        <w:rPr>
          <w:lang w:val="en-GB"/>
        </w:rPr>
      </w:pPr>
      <w:r w:rsidRPr="004711E6">
        <w:rPr>
          <w:b/>
          <w:lang w:val="en-GB"/>
        </w:rPr>
        <w:t>The evolution of online recruitment [</w:t>
      </w:r>
      <w:r w:rsidRPr="004711E6">
        <w:rPr>
          <w:b/>
          <w:lang w:val="en-GB"/>
        </w:rPr>
        <w:footnoteReference w:id="5"/>
      </w:r>
      <w:r w:rsidRPr="004711E6">
        <w:rPr>
          <w:b/>
          <w:lang w:val="en-GB"/>
        </w:rPr>
        <w:t xml:space="preserve">] </w:t>
      </w:r>
    </w:p>
    <w:p w14:paraId="28EE4031" w14:textId="77777777" w:rsidR="00E9756B" w:rsidRPr="004711E6" w:rsidRDefault="00B90701">
      <w:pPr>
        <w:rPr>
          <w:lang w:val="en-GB"/>
        </w:rPr>
      </w:pPr>
      <w:r w:rsidRPr="004711E6">
        <w:rPr>
          <w:lang w:val="en-GB"/>
        </w:rPr>
        <w:t>Digital recruitment is rapidly changing alongside technology. Online recruitment has moved beyond internet job boards to include innovative capabilities related to social media, mobile technology, big data, and artificial intelligence.</w:t>
      </w:r>
    </w:p>
    <w:p w14:paraId="57216713" w14:textId="626F1939" w:rsidR="00932542" w:rsidRPr="004711E6" w:rsidRDefault="00B90701" w:rsidP="004711E6">
      <w:pPr>
        <w:pStyle w:val="ListParagraph"/>
        <w:numPr>
          <w:ilvl w:val="0"/>
          <w:numId w:val="40"/>
        </w:numPr>
        <w:rPr>
          <w:rFonts w:cs="Times New Roman"/>
          <w:lang w:val="en-GB"/>
        </w:rPr>
      </w:pPr>
      <w:r w:rsidRPr="004711E6">
        <w:rPr>
          <w:rFonts w:eastAsia="Times" w:cs="Times New Roman"/>
          <w:b/>
          <w:bCs/>
          <w:color w:val="000000" w:themeColor="text1"/>
          <w:lang w:val="en-GB"/>
        </w:rPr>
        <w:t>Social media sites</w:t>
      </w:r>
      <w:r w:rsidRPr="004711E6">
        <w:rPr>
          <w:rFonts w:eastAsia="Times" w:cs="Times New Roman"/>
          <w:color w:val="000000" w:themeColor="text1"/>
          <w:lang w:val="en-GB"/>
        </w:rPr>
        <w:t xml:space="preserve"> are a powerful tool for accessing information on potential candidates. Social media also enables recruiters to tap into a bigger talent pool by engaging passive job seekers. Approximately 87% of recruiters use LinkedIn to evaluate candidates, 43% use Facebook, and 22% use Twitter, according to a </w:t>
      </w:r>
      <w:r w:rsidRPr="004711E6">
        <w:rPr>
          <w:rFonts w:cs="Times New Roman"/>
          <w:color w:val="000000" w:themeColor="text1"/>
          <w:lang w:val="en-GB"/>
        </w:rPr>
        <w:t xml:space="preserve">2016 </w:t>
      </w:r>
      <w:proofErr w:type="spellStart"/>
      <w:r w:rsidRPr="004711E6">
        <w:rPr>
          <w:rFonts w:cs="Times New Roman"/>
          <w:color w:val="000000" w:themeColor="text1"/>
          <w:lang w:val="en-GB"/>
        </w:rPr>
        <w:t>Jobvite</w:t>
      </w:r>
      <w:proofErr w:type="spellEnd"/>
      <w:r w:rsidRPr="004711E6">
        <w:rPr>
          <w:rFonts w:cs="Times New Roman"/>
          <w:color w:val="000000" w:themeColor="text1"/>
          <w:lang w:val="en-GB"/>
        </w:rPr>
        <w:t xml:space="preserve"> survey</w:t>
      </w:r>
      <w:r w:rsidRPr="004711E6">
        <w:rPr>
          <w:rFonts w:eastAsia="Times" w:cs="Times New Roman"/>
          <w:color w:val="000000" w:themeColor="text1"/>
          <w:lang w:val="en-GB"/>
        </w:rPr>
        <w:t xml:space="preserve"> that polled 1,600 recruiting and HR professionals across several industries in the U.S [</w:t>
      </w:r>
      <w:r w:rsidRPr="004711E6">
        <w:rPr>
          <w:rStyle w:val="FootnoteReference"/>
          <w:rFonts w:eastAsia="Times" w:cs="Times New Roman"/>
          <w:color w:val="000000" w:themeColor="text1"/>
          <w:lang w:val="en-GB"/>
        </w:rPr>
        <w:footnoteReference w:id="6"/>
      </w:r>
      <w:r w:rsidRPr="004711E6">
        <w:rPr>
          <w:rFonts w:eastAsia="Times" w:cs="Times New Roman"/>
          <w:color w:val="000000" w:themeColor="text1"/>
          <w:lang w:val="en-GB"/>
        </w:rPr>
        <w:t>].</w:t>
      </w:r>
    </w:p>
    <w:p w14:paraId="377C247C" w14:textId="77777777" w:rsidR="00932542" w:rsidRPr="004711E6" w:rsidRDefault="00B90701" w:rsidP="004711E6">
      <w:pPr>
        <w:pStyle w:val="ListParagraph"/>
        <w:numPr>
          <w:ilvl w:val="0"/>
          <w:numId w:val="40"/>
        </w:numPr>
        <w:rPr>
          <w:rFonts w:eastAsia="Times" w:cs="Times New Roman"/>
          <w:color w:val="000000" w:themeColor="text1"/>
          <w:lang w:val="en-GB"/>
        </w:rPr>
      </w:pPr>
      <w:r w:rsidRPr="004711E6">
        <w:rPr>
          <w:rFonts w:eastAsia="Times" w:cs="Times New Roman"/>
          <w:b/>
          <w:bCs/>
          <w:color w:val="000000" w:themeColor="text1"/>
          <w:lang w:val="en-GB"/>
        </w:rPr>
        <w:t xml:space="preserve">Mobile technology </w:t>
      </w:r>
      <w:r w:rsidRPr="004711E6">
        <w:rPr>
          <w:rFonts w:eastAsia="Times" w:cs="Times New Roman"/>
          <w:color w:val="000000" w:themeColor="text1"/>
          <w:lang w:val="en-GB"/>
        </w:rPr>
        <w:t>is a huge opportunity to reach job seekers while they’re on the go, but 55% of recruiters still don’t have mobile</w:t>
      </w:r>
      <w:r w:rsidR="00A83D51">
        <w:rPr>
          <w:rFonts w:eastAsia="Times" w:cs="Times New Roman"/>
          <w:color w:val="000000" w:themeColor="text1"/>
          <w:lang w:val="en-GB"/>
        </w:rPr>
        <w:t xml:space="preserve"> ready</w:t>
      </w:r>
      <w:r w:rsidRPr="004711E6">
        <w:rPr>
          <w:rFonts w:eastAsia="Times" w:cs="Times New Roman"/>
          <w:color w:val="000000" w:themeColor="text1"/>
          <w:lang w:val="en-GB"/>
        </w:rPr>
        <w:t xml:space="preserve"> career websites, the </w:t>
      </w:r>
      <w:proofErr w:type="spellStart"/>
      <w:r w:rsidRPr="004711E6">
        <w:rPr>
          <w:rFonts w:eastAsia="Times" w:cs="Times New Roman"/>
          <w:color w:val="000000" w:themeColor="text1"/>
          <w:lang w:val="en-GB"/>
        </w:rPr>
        <w:t>Jobvite</w:t>
      </w:r>
      <w:proofErr w:type="spellEnd"/>
      <w:r w:rsidRPr="004711E6">
        <w:rPr>
          <w:rFonts w:eastAsia="Times" w:cs="Times New Roman"/>
          <w:color w:val="000000" w:themeColor="text1"/>
          <w:lang w:val="en-GB"/>
        </w:rPr>
        <w:t xml:space="preserve"> survey finds. Candidates use mobile devices to browse job opportunities, get email alerts, and research potential employers. Mobile apps and web designs also influence employer branding. Tech-savvy candidates may lose interest in a company whose website takes more than a few seconds to load onto their mobile device.</w:t>
      </w:r>
    </w:p>
    <w:p w14:paraId="3090880F" w14:textId="5B2795B8" w:rsidR="00932542" w:rsidRPr="004711E6" w:rsidRDefault="00B90701" w:rsidP="004711E6">
      <w:pPr>
        <w:pStyle w:val="ListParagraph"/>
        <w:numPr>
          <w:ilvl w:val="0"/>
          <w:numId w:val="40"/>
        </w:numPr>
        <w:rPr>
          <w:rFonts w:eastAsia="Times" w:cs="Times New Roman"/>
          <w:color w:val="000000" w:themeColor="text1"/>
          <w:lang w:val="en-GB"/>
        </w:rPr>
      </w:pPr>
      <w:r w:rsidRPr="004711E6">
        <w:rPr>
          <w:rFonts w:eastAsia="Times" w:cs="Times New Roman"/>
          <w:b/>
          <w:bCs/>
          <w:color w:val="000000" w:themeColor="text1"/>
          <w:lang w:val="en-GB"/>
        </w:rPr>
        <w:lastRenderedPageBreak/>
        <w:t xml:space="preserve">Big data </w:t>
      </w:r>
      <w:r w:rsidRPr="004711E6">
        <w:rPr>
          <w:rFonts w:eastAsia="Times" w:cs="Times New Roman"/>
          <w:color w:val="000000" w:themeColor="text1"/>
          <w:lang w:val="en-GB"/>
        </w:rPr>
        <w:t>can be used to sort through vast streams of data to find qualified candidates more quickly, predict hiring needs, and increase employee retention. Recruiters even use big data and predictive analytics to determine the willingness of employees to change jobs, by assessing their online behaviour (and visits to LinkedIn and other job sites).</w:t>
      </w:r>
    </w:p>
    <w:p w14:paraId="33C06737" w14:textId="77777777" w:rsidR="00932542" w:rsidRPr="004711E6" w:rsidRDefault="00B90701" w:rsidP="004711E6">
      <w:pPr>
        <w:pStyle w:val="ListParagraph"/>
        <w:numPr>
          <w:ilvl w:val="0"/>
          <w:numId w:val="40"/>
        </w:numPr>
        <w:rPr>
          <w:lang w:val="en-GB"/>
        </w:rPr>
      </w:pPr>
      <w:r w:rsidRPr="004711E6">
        <w:rPr>
          <w:rFonts w:eastAsia="Times" w:cs="Times New Roman"/>
          <w:b/>
          <w:bCs/>
          <w:color w:val="000000" w:themeColor="text1"/>
          <w:lang w:val="en-GB"/>
        </w:rPr>
        <w:t xml:space="preserve">Artificial intelligence </w:t>
      </w:r>
      <w:r w:rsidRPr="004711E6">
        <w:rPr>
          <w:rFonts w:eastAsia="Times" w:cs="Times New Roman"/>
          <w:color w:val="000000" w:themeColor="text1"/>
          <w:lang w:val="en-GB"/>
        </w:rPr>
        <w:t xml:space="preserve">is another major recruiting trend. Artificial intelligence can be used to streamline the recruiting process, helping to identify the best candidates through the use of algorithms and advanced search technology. The AI company </w:t>
      </w:r>
      <w:proofErr w:type="spellStart"/>
      <w:r w:rsidRPr="004711E6">
        <w:rPr>
          <w:rFonts w:eastAsia="Times" w:cs="Times New Roman"/>
          <w:color w:val="000000" w:themeColor="text1"/>
          <w:lang w:val="en-GB"/>
        </w:rPr>
        <w:t>Connectifier</w:t>
      </w:r>
      <w:proofErr w:type="spellEnd"/>
      <w:r w:rsidRPr="004711E6">
        <w:rPr>
          <w:rFonts w:eastAsia="Times" w:cs="Times New Roman"/>
          <w:color w:val="000000" w:themeColor="text1"/>
          <w:lang w:val="en-GB"/>
        </w:rPr>
        <w:t xml:space="preserve">, for example, crawls millions of websites to gather disparate information about people and create comprehensive profiles of potential job candidates. So far, its search index contains profiles for 400 million candidates. </w:t>
      </w:r>
    </w:p>
    <w:p w14:paraId="7BDD1076" w14:textId="68CE544B" w:rsidR="00932542" w:rsidRPr="004711E6" w:rsidRDefault="00932542" w:rsidP="004711E6">
      <w:pPr>
        <w:pStyle w:val="ListParagraph"/>
        <w:rPr>
          <w:rFonts w:eastAsia="Times"/>
          <w:lang w:val="en-GB"/>
        </w:rPr>
      </w:pPr>
    </w:p>
    <w:p w14:paraId="744C4B99" w14:textId="51B0317F" w:rsidR="00932542" w:rsidRDefault="00B90701" w:rsidP="004711E6">
      <w:pPr>
        <w:pStyle w:val="Heading3"/>
      </w:pPr>
      <w:bookmarkStart w:id="31" w:name="_Toc509934284"/>
      <w:bookmarkStart w:id="32" w:name="_Toc516825930"/>
      <w:bookmarkStart w:id="33" w:name="_Toc509934285"/>
      <w:bookmarkStart w:id="34" w:name="_Toc516825931"/>
      <w:bookmarkStart w:id="35" w:name="_Toc509934286"/>
      <w:bookmarkStart w:id="36" w:name="_Toc516825932"/>
      <w:bookmarkStart w:id="37" w:name="_Toc509934287"/>
      <w:bookmarkStart w:id="38" w:name="_Toc516825933"/>
      <w:bookmarkStart w:id="39" w:name="_Toc509934288"/>
      <w:bookmarkStart w:id="40" w:name="_Toc516825934"/>
      <w:bookmarkStart w:id="41" w:name="_Toc509934289"/>
      <w:bookmarkStart w:id="42" w:name="_Toc516825935"/>
      <w:bookmarkStart w:id="43" w:name="_Toc509934290"/>
      <w:bookmarkStart w:id="44" w:name="_Toc516825936"/>
      <w:bookmarkStart w:id="45" w:name="_Toc509934291"/>
      <w:bookmarkStart w:id="46" w:name="_Toc516825937"/>
      <w:bookmarkStart w:id="47" w:name="_Toc509934292"/>
      <w:bookmarkStart w:id="48" w:name="_Toc516825938"/>
      <w:bookmarkStart w:id="49" w:name="_Toc509934293"/>
      <w:bookmarkStart w:id="50" w:name="_Toc516825939"/>
      <w:bookmarkStart w:id="51" w:name="_Toc509934294"/>
      <w:bookmarkStart w:id="52" w:name="_Toc516825940"/>
      <w:bookmarkStart w:id="53" w:name="_Toc509934295"/>
      <w:bookmarkStart w:id="54" w:name="_Toc516825941"/>
      <w:bookmarkStart w:id="55" w:name="_Toc509934296"/>
      <w:bookmarkStart w:id="56" w:name="_Toc516825942"/>
      <w:bookmarkStart w:id="57" w:name="_Toc509934307"/>
      <w:bookmarkStart w:id="58" w:name="_Toc516825953"/>
      <w:bookmarkStart w:id="59" w:name="_Toc509934308"/>
      <w:bookmarkStart w:id="60" w:name="_Toc516825954"/>
      <w:bookmarkStart w:id="61" w:name="_Toc509934309"/>
      <w:bookmarkStart w:id="62" w:name="_Toc516825955"/>
      <w:bookmarkStart w:id="63" w:name="_Toc509934310"/>
      <w:bookmarkStart w:id="64" w:name="_Toc516825956"/>
      <w:bookmarkStart w:id="65" w:name="_Toc509934311"/>
      <w:bookmarkStart w:id="66" w:name="_Toc516825957"/>
      <w:bookmarkStart w:id="67" w:name="_Toc509934312"/>
      <w:bookmarkStart w:id="68" w:name="_Toc516825958"/>
      <w:bookmarkStart w:id="69" w:name="_Toc51682595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1E6">
        <w:rPr>
          <w:b w:val="0"/>
          <w:smallCaps w:val="0"/>
        </w:rPr>
        <w:t>Competitors analysis</w:t>
      </w:r>
      <w:bookmarkStart w:id="70" w:name="_Toc516825960"/>
      <w:bookmarkEnd w:id="69"/>
      <w:bookmarkEnd w:id="70"/>
    </w:p>
    <w:p w14:paraId="60F197B3" w14:textId="000527A2" w:rsidR="0008586E" w:rsidRPr="004711E6" w:rsidRDefault="00B90701" w:rsidP="0008586E">
      <w:pPr>
        <w:rPr>
          <w:rFonts w:eastAsia="Times" w:cs="Times New Roman"/>
          <w:color w:val="000000" w:themeColor="text1"/>
          <w:lang w:val="en-GB"/>
        </w:rPr>
      </w:pPr>
      <w:r w:rsidRPr="004711E6">
        <w:rPr>
          <w:rFonts w:eastAsia="Times" w:cs="Times New Roman"/>
          <w:color w:val="000000" w:themeColor="text1"/>
          <w:lang w:val="en-GB"/>
        </w:rPr>
        <w:t xml:space="preserve">Recruitment platforms help internal recruiting teams attract and source job candidates to convert into applicants. Recruitment marketing platforms offer a variety of features to facilitate recruiting marketing efforts including social recruiting tools, job distribution features, and candidate relationship management (CRM) capabilities. Many of these features are similar to those that support inbound marketing efforts within marketing departments. Organizations use recruitment marketing platforms to market job openings, engage with candidates, nurture their interest, and encourage the submission of applications. Many of these platforms also offer tools for identifying candidates at events such as campus recruiting events. Recruitment marketing platforms are traditionally implemented in HR departments and used by internal recruiters to build talent pipelines. These platforms enable users to treat candidates as “leads”, qualifying them in a similar manner as leads in sales operations. Organizations can use recruitment marketing platforms to increase the volume and quality of applicants. Recruitment marketing platforms can be implemented either as a standalone solution or as part of an integrated </w:t>
      </w:r>
      <w:hyperlink r:id="rId15">
        <w:r w:rsidRPr="004711E6">
          <w:rPr>
            <w:rFonts w:eastAsia="Times" w:cs="Times New Roman"/>
            <w:color w:val="000000" w:themeColor="text1"/>
            <w:lang w:val="en-GB"/>
          </w:rPr>
          <w:t>HR management suite</w:t>
        </w:r>
      </w:hyperlink>
      <w:r w:rsidRPr="004711E6">
        <w:rPr>
          <w:rFonts w:eastAsia="Times" w:cs="Times New Roman"/>
          <w:color w:val="000000" w:themeColor="text1"/>
          <w:lang w:val="en-GB"/>
        </w:rPr>
        <w:t xml:space="preserve">. These platforms can also be integrated with </w:t>
      </w:r>
      <w:hyperlink r:id="rId16">
        <w:r w:rsidRPr="004711E6">
          <w:rPr>
            <w:rFonts w:eastAsia="Times" w:cs="Times New Roman"/>
            <w:color w:val="000000" w:themeColor="text1"/>
            <w:lang w:val="en-GB"/>
          </w:rPr>
          <w:t>applicant tracking systems (ATS)</w:t>
        </w:r>
      </w:hyperlink>
      <w:r w:rsidRPr="004711E6">
        <w:rPr>
          <w:rFonts w:eastAsia="Times" w:cs="Times New Roman"/>
          <w:color w:val="000000" w:themeColor="text1"/>
          <w:lang w:val="en-GB"/>
        </w:rPr>
        <w:t xml:space="preserve"> and </w:t>
      </w:r>
      <w:hyperlink r:id="rId17">
        <w:r w:rsidRPr="004711E6">
          <w:rPr>
            <w:rFonts w:eastAsia="Times" w:cs="Times New Roman"/>
            <w:color w:val="000000" w:themeColor="text1"/>
            <w:lang w:val="en-GB"/>
          </w:rPr>
          <w:t>on boarding</w:t>
        </w:r>
      </w:hyperlink>
      <w:r w:rsidRPr="004711E6">
        <w:rPr>
          <w:rFonts w:eastAsia="Times" w:cs="Times New Roman"/>
          <w:color w:val="000000" w:themeColor="text1"/>
          <w:lang w:val="en-GB"/>
        </w:rPr>
        <w:t xml:space="preserve"> software to form a talent acquisition suite. Many features present in recruitment marketing platforms are similar to those found in </w:t>
      </w:r>
      <w:hyperlink r:id="rId18">
        <w:r w:rsidRPr="004711E6">
          <w:rPr>
            <w:rFonts w:eastAsia="Times" w:cs="Times New Roman"/>
            <w:color w:val="000000" w:themeColor="text1"/>
            <w:lang w:val="en-GB"/>
          </w:rPr>
          <w:t>email marketing</w:t>
        </w:r>
      </w:hyperlink>
      <w:r w:rsidRPr="004711E6">
        <w:rPr>
          <w:rFonts w:eastAsia="Times" w:cs="Times New Roman"/>
          <w:color w:val="000000" w:themeColor="text1"/>
          <w:lang w:val="en-GB"/>
        </w:rPr>
        <w:t xml:space="preserve">, </w:t>
      </w:r>
      <w:hyperlink r:id="rId19">
        <w:r w:rsidRPr="004711E6">
          <w:rPr>
            <w:rFonts w:eastAsia="Times" w:cs="Times New Roman"/>
            <w:color w:val="000000" w:themeColor="text1"/>
            <w:lang w:val="en-GB"/>
          </w:rPr>
          <w:t>customer relationship management (CRM)</w:t>
        </w:r>
      </w:hyperlink>
      <w:r w:rsidRPr="004711E6">
        <w:rPr>
          <w:rFonts w:eastAsia="Times" w:cs="Times New Roman"/>
          <w:color w:val="000000" w:themeColor="text1"/>
          <w:lang w:val="en-GB"/>
        </w:rPr>
        <w:t xml:space="preserve">, and </w:t>
      </w:r>
      <w:hyperlink r:id="rId20">
        <w:r w:rsidRPr="004711E6">
          <w:rPr>
            <w:rFonts w:eastAsia="Times" w:cs="Times New Roman"/>
            <w:color w:val="000000" w:themeColor="text1"/>
            <w:lang w:val="en-GB"/>
          </w:rPr>
          <w:t>organic search marketing</w:t>
        </w:r>
      </w:hyperlink>
      <w:r w:rsidRPr="004711E6">
        <w:rPr>
          <w:rFonts w:eastAsia="Times" w:cs="Times New Roman"/>
          <w:color w:val="000000" w:themeColor="text1"/>
          <w:lang w:val="en-GB"/>
        </w:rPr>
        <w:t xml:space="preserve"> products [</w:t>
      </w:r>
      <w:r w:rsidRPr="004711E6">
        <w:rPr>
          <w:lang w:val="en-GB"/>
        </w:rPr>
        <w:footnoteReference w:id="7"/>
      </w:r>
      <w:r w:rsidRPr="004711E6">
        <w:rPr>
          <w:rFonts w:eastAsia="Times" w:cs="Times New Roman"/>
          <w:color w:val="000000" w:themeColor="text1"/>
          <w:lang w:val="en-GB"/>
        </w:rPr>
        <w:t>].</w:t>
      </w:r>
    </w:p>
    <w:p w14:paraId="2F55A7DD" w14:textId="77777777" w:rsidR="0008586E" w:rsidRPr="004711E6" w:rsidRDefault="00B90701" w:rsidP="0008586E">
      <w:pPr>
        <w:rPr>
          <w:rFonts w:eastAsia="Times" w:cs="Times New Roman"/>
          <w:color w:val="000000" w:themeColor="text1"/>
          <w:lang w:val="en-GB"/>
        </w:rPr>
      </w:pPr>
      <w:r w:rsidRPr="004711E6">
        <w:rPr>
          <w:rFonts w:eastAsia="Times" w:cs="Times New Roman"/>
          <w:color w:val="000000" w:themeColor="text1"/>
          <w:lang w:val="en-GB"/>
        </w:rPr>
        <w:t>According to the same source, to qualify for inclusion in the Recruitment Marketing category, a product must:</w:t>
      </w:r>
    </w:p>
    <w:p w14:paraId="04158A1A" w14:textId="77777777" w:rsidR="00932542" w:rsidRPr="004711E6" w:rsidRDefault="00B90701" w:rsidP="004711E6">
      <w:pPr>
        <w:pStyle w:val="ListParagraph"/>
        <w:numPr>
          <w:ilvl w:val="0"/>
          <w:numId w:val="68"/>
        </w:numPr>
        <w:rPr>
          <w:rFonts w:eastAsia="Times" w:cs="Times New Roman"/>
          <w:color w:val="000000" w:themeColor="text1"/>
          <w:lang w:val="en-GB"/>
        </w:rPr>
      </w:pPr>
      <w:r w:rsidRPr="004711E6">
        <w:rPr>
          <w:rFonts w:eastAsia="Times" w:cs="Times New Roman"/>
          <w:color w:val="000000" w:themeColor="text1"/>
          <w:lang w:val="en-GB"/>
        </w:rPr>
        <w:t>Provide tools that help optimize employer branding on career sites, job portals, and employee testimonial pages</w:t>
      </w:r>
    </w:p>
    <w:p w14:paraId="495FBF7E" w14:textId="77777777" w:rsidR="00932542" w:rsidRPr="004711E6" w:rsidRDefault="00B90701" w:rsidP="004711E6">
      <w:pPr>
        <w:pStyle w:val="ListParagraph"/>
        <w:numPr>
          <w:ilvl w:val="0"/>
          <w:numId w:val="68"/>
        </w:numPr>
        <w:rPr>
          <w:rFonts w:eastAsia="Times" w:cs="Times New Roman"/>
          <w:color w:val="000000" w:themeColor="text1"/>
          <w:lang w:val="en-GB"/>
        </w:rPr>
      </w:pPr>
      <w:r w:rsidRPr="004711E6">
        <w:rPr>
          <w:rFonts w:eastAsia="Times" w:cs="Times New Roman"/>
          <w:color w:val="000000" w:themeColor="text1"/>
          <w:lang w:val="en-GB"/>
        </w:rPr>
        <w:t>Streamline the distribution and marketing of job openings</w:t>
      </w:r>
    </w:p>
    <w:p w14:paraId="79421984" w14:textId="77777777" w:rsidR="00932542" w:rsidRPr="004711E6" w:rsidRDefault="00B90701" w:rsidP="004711E6">
      <w:pPr>
        <w:pStyle w:val="ListParagraph"/>
        <w:numPr>
          <w:ilvl w:val="0"/>
          <w:numId w:val="68"/>
        </w:numPr>
        <w:rPr>
          <w:rFonts w:eastAsia="Times" w:cs="Times New Roman"/>
          <w:color w:val="000000" w:themeColor="text1"/>
          <w:lang w:val="en-GB"/>
        </w:rPr>
      </w:pPr>
      <w:r w:rsidRPr="004711E6">
        <w:rPr>
          <w:rFonts w:eastAsia="Times" w:cs="Times New Roman"/>
          <w:color w:val="000000" w:themeColor="text1"/>
          <w:lang w:val="en-GB"/>
        </w:rPr>
        <w:t>Offer a candidate relationship management (CRM) system to track and organize candidates</w:t>
      </w:r>
    </w:p>
    <w:p w14:paraId="77D9C780" w14:textId="77777777" w:rsidR="00932542" w:rsidRPr="004711E6" w:rsidRDefault="00B90701" w:rsidP="004711E6">
      <w:pPr>
        <w:pStyle w:val="ListParagraph"/>
        <w:numPr>
          <w:ilvl w:val="0"/>
          <w:numId w:val="68"/>
        </w:numPr>
        <w:rPr>
          <w:rFonts w:eastAsia="Times" w:cs="Times New Roman"/>
          <w:color w:val="000000" w:themeColor="text1"/>
          <w:lang w:val="en-GB"/>
        </w:rPr>
      </w:pPr>
      <w:r w:rsidRPr="004711E6">
        <w:rPr>
          <w:rFonts w:eastAsia="Times" w:cs="Times New Roman"/>
          <w:color w:val="000000" w:themeColor="text1"/>
          <w:lang w:val="en-GB"/>
        </w:rPr>
        <w:t>Facilitate employee referrals and social recruiting efforts</w:t>
      </w:r>
    </w:p>
    <w:p w14:paraId="78C75EBA" w14:textId="77777777" w:rsidR="00932542" w:rsidRPr="004711E6" w:rsidRDefault="00B90701" w:rsidP="004711E6">
      <w:pPr>
        <w:pStyle w:val="ListParagraph"/>
        <w:numPr>
          <w:ilvl w:val="0"/>
          <w:numId w:val="68"/>
        </w:numPr>
        <w:rPr>
          <w:rFonts w:eastAsia="Times" w:cs="Times New Roman"/>
          <w:color w:val="000000" w:themeColor="text1"/>
          <w:lang w:val="en-GB"/>
        </w:rPr>
      </w:pPr>
      <w:r w:rsidRPr="004711E6">
        <w:rPr>
          <w:rFonts w:eastAsia="Times" w:cs="Times New Roman"/>
          <w:color w:val="000000" w:themeColor="text1"/>
          <w:lang w:val="en-GB"/>
        </w:rPr>
        <w:t>Offer a built-in applicant tracking system or integrate with third-party ATSs</w:t>
      </w:r>
    </w:p>
    <w:p w14:paraId="1389EEB3" w14:textId="77777777" w:rsidR="0008586E" w:rsidRPr="004711E6" w:rsidRDefault="00B90701" w:rsidP="0008586E">
      <w:pPr>
        <w:rPr>
          <w:rFonts w:eastAsia="Times" w:cs="Times New Roman"/>
          <w:color w:val="000000" w:themeColor="text1"/>
          <w:lang w:val="en-GB"/>
        </w:rPr>
      </w:pPr>
      <w:r w:rsidRPr="004711E6">
        <w:rPr>
          <w:rFonts w:eastAsia="Times" w:cs="Times New Roman"/>
          <w:color w:val="000000" w:themeColor="text1"/>
          <w:lang w:val="en-GB"/>
        </w:rPr>
        <w:t>According to the study, the best Recruitment Marketing Platforms products are determined by customer satisfaction (based on user reviews) and scale (based on market share, vendor size, and social impact) and placed into four categories on the Grid®:</w:t>
      </w:r>
    </w:p>
    <w:p w14:paraId="2D96F683" w14:textId="77777777" w:rsidR="00932542" w:rsidRPr="004711E6" w:rsidRDefault="00B90701" w:rsidP="004711E6">
      <w:pPr>
        <w:pStyle w:val="ListParagraph"/>
        <w:numPr>
          <w:ilvl w:val="0"/>
          <w:numId w:val="69"/>
        </w:numPr>
        <w:rPr>
          <w:rFonts w:eastAsia="Times" w:cs="Times New Roman"/>
          <w:color w:val="000000" w:themeColor="text1"/>
          <w:lang w:val="en-GB"/>
        </w:rPr>
      </w:pPr>
      <w:r w:rsidRPr="004711E6">
        <w:rPr>
          <w:rFonts w:eastAsia="Times" w:cs="Times New Roman"/>
          <w:color w:val="000000" w:themeColor="text1"/>
          <w:lang w:val="en-GB"/>
        </w:rPr>
        <w:t xml:space="preserve">Products in the Leader quadrant are rated highly by G2 Crowd users and have substantial Market Presence scores. Leaders include: </w:t>
      </w:r>
      <w:hyperlink r:id="rId21">
        <w:r w:rsidRPr="004711E6">
          <w:rPr>
            <w:rFonts w:eastAsia="Times" w:cs="Times New Roman"/>
            <w:color w:val="000000" w:themeColor="text1"/>
          </w:rPr>
          <w:t xml:space="preserve">LinkedIn </w:t>
        </w:r>
        <w:proofErr w:type="spellStart"/>
        <w:r w:rsidRPr="004711E6">
          <w:rPr>
            <w:rFonts w:eastAsia="Times" w:cs="Times New Roman"/>
            <w:color w:val="000000" w:themeColor="text1"/>
          </w:rPr>
          <w:t>Talent</w:t>
        </w:r>
        <w:proofErr w:type="spellEnd"/>
      </w:hyperlink>
      <w:r w:rsidRPr="004711E6">
        <w:rPr>
          <w:rFonts w:eastAsia="Times" w:cs="Times New Roman"/>
          <w:color w:val="000000" w:themeColor="text1"/>
          <w:lang w:val="en-GB"/>
        </w:rPr>
        <w:t xml:space="preserve">, </w:t>
      </w:r>
      <w:hyperlink r:id="rId22">
        <w:proofErr w:type="spellStart"/>
        <w:r w:rsidRPr="004711E6">
          <w:rPr>
            <w:rFonts w:eastAsia="Times" w:cs="Times New Roman"/>
            <w:color w:val="000000" w:themeColor="text1"/>
          </w:rPr>
          <w:t>Jobvite</w:t>
        </w:r>
        <w:proofErr w:type="spellEnd"/>
      </w:hyperlink>
      <w:r w:rsidRPr="004711E6">
        <w:rPr>
          <w:rFonts w:eastAsia="Times" w:cs="Times New Roman"/>
          <w:color w:val="000000" w:themeColor="text1"/>
          <w:lang w:val="en-GB"/>
        </w:rPr>
        <w:t xml:space="preserve">, </w:t>
      </w:r>
      <w:hyperlink r:id="rId23">
        <w:proofErr w:type="spellStart"/>
        <w:r w:rsidRPr="004711E6">
          <w:rPr>
            <w:rFonts w:eastAsia="Times" w:cs="Times New Roman"/>
            <w:color w:val="000000" w:themeColor="text1"/>
          </w:rPr>
          <w:t>SmartRecruiters</w:t>
        </w:r>
        <w:proofErr w:type="spellEnd"/>
      </w:hyperlink>
      <w:r w:rsidRPr="004711E6">
        <w:rPr>
          <w:rFonts w:eastAsia="Times" w:cs="Times New Roman"/>
          <w:color w:val="000000" w:themeColor="text1"/>
          <w:lang w:val="en-GB"/>
        </w:rPr>
        <w:t xml:space="preserve">, </w:t>
      </w:r>
      <w:hyperlink r:id="rId24">
        <w:proofErr w:type="spellStart"/>
        <w:r w:rsidRPr="004711E6">
          <w:rPr>
            <w:rFonts w:eastAsia="Times" w:cs="Times New Roman"/>
            <w:color w:val="000000" w:themeColor="text1"/>
          </w:rPr>
          <w:t>CareerBuilder</w:t>
        </w:r>
        <w:proofErr w:type="spellEnd"/>
        <w:r w:rsidRPr="004711E6">
          <w:rPr>
            <w:rFonts w:eastAsia="Times" w:cs="Times New Roman"/>
            <w:color w:val="000000" w:themeColor="text1"/>
          </w:rPr>
          <w:t xml:space="preserve"> </w:t>
        </w:r>
        <w:proofErr w:type="spellStart"/>
        <w:r w:rsidRPr="004711E6">
          <w:rPr>
            <w:rFonts w:eastAsia="Times" w:cs="Times New Roman"/>
            <w:color w:val="000000" w:themeColor="text1"/>
          </w:rPr>
          <w:t>Applicant</w:t>
        </w:r>
        <w:proofErr w:type="spellEnd"/>
        <w:r w:rsidRPr="004711E6">
          <w:rPr>
            <w:rFonts w:eastAsia="Times" w:cs="Times New Roman"/>
            <w:color w:val="000000" w:themeColor="text1"/>
          </w:rPr>
          <w:t xml:space="preserve"> Tracking</w:t>
        </w:r>
      </w:hyperlink>
      <w:r w:rsidRPr="004711E6">
        <w:rPr>
          <w:rFonts w:eastAsia="Times" w:cs="Times New Roman"/>
          <w:color w:val="000000" w:themeColor="text1"/>
          <w:lang w:val="en-GB"/>
        </w:rPr>
        <w:t xml:space="preserve">, and </w:t>
      </w:r>
      <w:hyperlink r:id="rId25">
        <w:proofErr w:type="spellStart"/>
        <w:r w:rsidRPr="004711E6">
          <w:rPr>
            <w:rFonts w:eastAsia="Times" w:cs="Times New Roman"/>
            <w:color w:val="000000" w:themeColor="text1"/>
          </w:rPr>
          <w:t>Zoho</w:t>
        </w:r>
        <w:proofErr w:type="spellEnd"/>
        <w:r w:rsidRPr="004711E6">
          <w:rPr>
            <w:rFonts w:eastAsia="Times" w:cs="Times New Roman"/>
            <w:color w:val="000000" w:themeColor="text1"/>
          </w:rPr>
          <w:t xml:space="preserve"> </w:t>
        </w:r>
        <w:proofErr w:type="spellStart"/>
        <w:r w:rsidRPr="004711E6">
          <w:rPr>
            <w:rFonts w:eastAsia="Times" w:cs="Times New Roman"/>
            <w:color w:val="000000" w:themeColor="text1"/>
          </w:rPr>
          <w:t>Recruit</w:t>
        </w:r>
        <w:proofErr w:type="spellEnd"/>
      </w:hyperlink>
    </w:p>
    <w:p w14:paraId="137BBCE2" w14:textId="77777777" w:rsidR="00932542" w:rsidRPr="004711E6" w:rsidRDefault="00B90701" w:rsidP="004711E6">
      <w:pPr>
        <w:pStyle w:val="ListParagraph"/>
        <w:numPr>
          <w:ilvl w:val="0"/>
          <w:numId w:val="69"/>
        </w:numPr>
        <w:rPr>
          <w:rFonts w:eastAsia="Times" w:cs="Times New Roman"/>
          <w:color w:val="000000" w:themeColor="text1"/>
          <w:lang w:val="en-GB"/>
        </w:rPr>
      </w:pPr>
      <w:r w:rsidRPr="004711E6">
        <w:rPr>
          <w:rFonts w:eastAsia="Times" w:cs="Times New Roman"/>
          <w:color w:val="000000" w:themeColor="text1"/>
          <w:lang w:val="en-GB"/>
        </w:rPr>
        <w:t xml:space="preserve">High Performers are highly rated by their users, but have not yet achieved the market share and scale of the Leaders. High Performers include: </w:t>
      </w:r>
      <w:hyperlink r:id="rId26">
        <w:proofErr w:type="spellStart"/>
        <w:r w:rsidRPr="004711E6">
          <w:rPr>
            <w:rFonts w:eastAsia="Times" w:cs="Times New Roman"/>
            <w:color w:val="000000" w:themeColor="text1"/>
          </w:rPr>
          <w:t>RecruitBPM</w:t>
        </w:r>
        <w:proofErr w:type="spellEnd"/>
      </w:hyperlink>
      <w:r w:rsidRPr="004711E6">
        <w:rPr>
          <w:rFonts w:eastAsia="Times" w:cs="Times New Roman"/>
          <w:color w:val="000000" w:themeColor="text1"/>
          <w:lang w:val="en-GB"/>
        </w:rPr>
        <w:t xml:space="preserve">, </w:t>
      </w:r>
      <w:hyperlink r:id="rId27">
        <w:proofErr w:type="spellStart"/>
        <w:r w:rsidRPr="004711E6">
          <w:rPr>
            <w:rFonts w:eastAsia="Times" w:cs="Times New Roman"/>
            <w:color w:val="000000" w:themeColor="text1"/>
          </w:rPr>
          <w:t>Avature</w:t>
        </w:r>
        <w:proofErr w:type="spellEnd"/>
      </w:hyperlink>
      <w:r w:rsidRPr="004711E6">
        <w:rPr>
          <w:rFonts w:eastAsia="Times" w:cs="Times New Roman"/>
          <w:color w:val="000000" w:themeColor="text1"/>
          <w:lang w:val="en-GB"/>
        </w:rPr>
        <w:t xml:space="preserve">, </w:t>
      </w:r>
      <w:hyperlink r:id="rId28">
        <w:proofErr w:type="spellStart"/>
        <w:r w:rsidRPr="004711E6">
          <w:rPr>
            <w:rFonts w:eastAsia="Times" w:cs="Times New Roman"/>
            <w:color w:val="000000" w:themeColor="text1"/>
          </w:rPr>
          <w:t>Lever</w:t>
        </w:r>
        <w:proofErr w:type="spellEnd"/>
      </w:hyperlink>
      <w:r w:rsidRPr="004711E6">
        <w:rPr>
          <w:rFonts w:eastAsia="Times" w:cs="Times New Roman"/>
          <w:color w:val="000000" w:themeColor="text1"/>
          <w:lang w:val="en-GB"/>
        </w:rPr>
        <w:t xml:space="preserve">, </w:t>
      </w:r>
      <w:hyperlink r:id="rId29">
        <w:proofErr w:type="spellStart"/>
        <w:r w:rsidRPr="004711E6">
          <w:rPr>
            <w:rFonts w:eastAsia="Times" w:cs="Times New Roman"/>
            <w:color w:val="000000" w:themeColor="text1"/>
          </w:rPr>
          <w:t>Recruitee</w:t>
        </w:r>
        <w:proofErr w:type="spellEnd"/>
      </w:hyperlink>
      <w:r w:rsidRPr="004711E6">
        <w:rPr>
          <w:rFonts w:eastAsia="Times" w:cs="Times New Roman"/>
          <w:color w:val="000000" w:themeColor="text1"/>
          <w:lang w:val="en-GB"/>
        </w:rPr>
        <w:t xml:space="preserve">, </w:t>
      </w:r>
      <w:hyperlink r:id="rId30">
        <w:proofErr w:type="spellStart"/>
        <w:r w:rsidRPr="004711E6">
          <w:rPr>
            <w:rFonts w:eastAsia="Times" w:cs="Times New Roman"/>
            <w:color w:val="000000" w:themeColor="text1"/>
          </w:rPr>
          <w:t>Beamery</w:t>
        </w:r>
        <w:proofErr w:type="spellEnd"/>
      </w:hyperlink>
      <w:r w:rsidRPr="004711E6">
        <w:rPr>
          <w:rFonts w:eastAsia="Times" w:cs="Times New Roman"/>
          <w:color w:val="000000" w:themeColor="text1"/>
          <w:lang w:val="en-GB"/>
        </w:rPr>
        <w:t xml:space="preserve">, </w:t>
      </w:r>
      <w:hyperlink r:id="rId31">
        <w:r w:rsidRPr="004711E6">
          <w:rPr>
            <w:rFonts w:eastAsia="Times" w:cs="Times New Roman"/>
            <w:color w:val="000000" w:themeColor="text1"/>
          </w:rPr>
          <w:t xml:space="preserve">Entelo </w:t>
        </w:r>
        <w:proofErr w:type="spellStart"/>
        <w:r w:rsidRPr="004711E6">
          <w:rPr>
            <w:rFonts w:eastAsia="Times" w:cs="Times New Roman"/>
            <w:color w:val="000000" w:themeColor="text1"/>
          </w:rPr>
          <w:t>Search</w:t>
        </w:r>
        <w:proofErr w:type="spellEnd"/>
      </w:hyperlink>
      <w:r w:rsidRPr="004711E6">
        <w:rPr>
          <w:rFonts w:eastAsia="Times" w:cs="Times New Roman"/>
          <w:color w:val="000000" w:themeColor="text1"/>
          <w:lang w:val="en-GB"/>
        </w:rPr>
        <w:t xml:space="preserve">, </w:t>
      </w:r>
      <w:hyperlink r:id="rId32">
        <w:r w:rsidRPr="004711E6">
          <w:rPr>
            <w:rFonts w:eastAsia="Times" w:cs="Times New Roman"/>
            <w:color w:val="000000" w:themeColor="text1"/>
          </w:rPr>
          <w:t>COMPAS ATS CRM</w:t>
        </w:r>
      </w:hyperlink>
      <w:r w:rsidRPr="004711E6">
        <w:rPr>
          <w:rFonts w:eastAsia="Times" w:cs="Times New Roman"/>
          <w:color w:val="000000" w:themeColor="text1"/>
          <w:lang w:val="en-GB"/>
        </w:rPr>
        <w:t xml:space="preserve">, </w:t>
      </w:r>
      <w:hyperlink r:id="rId33">
        <w:proofErr w:type="spellStart"/>
        <w:r w:rsidRPr="004711E6">
          <w:rPr>
            <w:rFonts w:eastAsia="Times" w:cs="Times New Roman"/>
            <w:color w:val="000000" w:themeColor="text1"/>
          </w:rPr>
          <w:t>BreezyHR</w:t>
        </w:r>
        <w:proofErr w:type="spellEnd"/>
      </w:hyperlink>
      <w:r w:rsidRPr="004711E6">
        <w:rPr>
          <w:rFonts w:eastAsia="Times" w:cs="Times New Roman"/>
          <w:color w:val="000000" w:themeColor="text1"/>
          <w:lang w:val="en-GB"/>
        </w:rPr>
        <w:t xml:space="preserve">, </w:t>
      </w:r>
      <w:hyperlink r:id="rId34">
        <w:r w:rsidRPr="004711E6">
          <w:rPr>
            <w:rFonts w:eastAsia="Times" w:cs="Times New Roman"/>
            <w:color w:val="000000" w:themeColor="text1"/>
          </w:rPr>
          <w:t>Newton ATS</w:t>
        </w:r>
      </w:hyperlink>
      <w:r w:rsidRPr="004711E6">
        <w:rPr>
          <w:rFonts w:eastAsia="Times" w:cs="Times New Roman"/>
          <w:color w:val="000000" w:themeColor="text1"/>
          <w:lang w:val="en-GB"/>
        </w:rPr>
        <w:t xml:space="preserve">, </w:t>
      </w:r>
      <w:hyperlink r:id="rId35">
        <w:proofErr w:type="spellStart"/>
        <w:r w:rsidRPr="004711E6">
          <w:rPr>
            <w:rFonts w:eastAsia="Times" w:cs="Times New Roman"/>
            <w:color w:val="000000" w:themeColor="text1"/>
          </w:rPr>
          <w:t>CareerArc</w:t>
        </w:r>
        <w:proofErr w:type="spellEnd"/>
      </w:hyperlink>
      <w:r w:rsidRPr="004711E6">
        <w:rPr>
          <w:rFonts w:eastAsia="Times" w:cs="Times New Roman"/>
          <w:color w:val="000000" w:themeColor="text1"/>
          <w:lang w:val="en-GB"/>
        </w:rPr>
        <w:t xml:space="preserve">, and </w:t>
      </w:r>
      <w:hyperlink r:id="rId36">
        <w:proofErr w:type="spellStart"/>
        <w:r w:rsidRPr="004711E6">
          <w:rPr>
            <w:rFonts w:eastAsia="Times" w:cs="Times New Roman"/>
            <w:color w:val="000000" w:themeColor="text1"/>
          </w:rPr>
          <w:t>Teamable</w:t>
        </w:r>
        <w:proofErr w:type="spellEnd"/>
      </w:hyperlink>
    </w:p>
    <w:p w14:paraId="0D09F3E9" w14:textId="77777777" w:rsidR="00932542" w:rsidRPr="004711E6" w:rsidRDefault="00B90701" w:rsidP="004711E6">
      <w:pPr>
        <w:pStyle w:val="ListParagraph"/>
        <w:numPr>
          <w:ilvl w:val="0"/>
          <w:numId w:val="69"/>
        </w:numPr>
        <w:rPr>
          <w:rFonts w:eastAsia="Times" w:cs="Times New Roman"/>
          <w:color w:val="000000" w:themeColor="text1"/>
          <w:lang w:val="en-GB"/>
        </w:rPr>
      </w:pPr>
      <w:r w:rsidRPr="004711E6">
        <w:rPr>
          <w:rFonts w:eastAsia="Times" w:cs="Times New Roman"/>
          <w:color w:val="000000" w:themeColor="text1"/>
          <w:lang w:val="en-GB"/>
        </w:rPr>
        <w:t xml:space="preserve">Contenders have significant Market Presence and resources, but have received below average user Satisfaction ratings or have not yet received a sufficient number of reviews to validate the solution. Contenders include: </w:t>
      </w:r>
      <w:hyperlink r:id="rId37">
        <w:proofErr w:type="spellStart"/>
        <w:r w:rsidRPr="004711E6">
          <w:rPr>
            <w:rFonts w:eastAsia="Times" w:cs="Times New Roman"/>
            <w:color w:val="000000" w:themeColor="text1"/>
          </w:rPr>
          <w:t>SuccessFactors</w:t>
        </w:r>
        <w:proofErr w:type="spellEnd"/>
      </w:hyperlink>
    </w:p>
    <w:p w14:paraId="51DEE1E6" w14:textId="77777777" w:rsidR="00932542" w:rsidRPr="004711E6" w:rsidRDefault="00B90701" w:rsidP="004711E6">
      <w:pPr>
        <w:pStyle w:val="ListParagraph"/>
        <w:numPr>
          <w:ilvl w:val="0"/>
          <w:numId w:val="69"/>
        </w:numPr>
        <w:rPr>
          <w:rFonts w:eastAsia="Times" w:cs="Times New Roman"/>
          <w:color w:val="000000" w:themeColor="text1"/>
          <w:lang w:val="en-GB"/>
        </w:rPr>
      </w:pPr>
      <w:r w:rsidRPr="004711E6">
        <w:rPr>
          <w:rFonts w:eastAsia="Times" w:cs="Times New Roman"/>
          <w:color w:val="000000" w:themeColor="text1"/>
          <w:lang w:val="en-GB"/>
        </w:rPr>
        <w:t xml:space="preserve">Niche solutions do not have the Market Presence of the Leaders. They may have been rated positively on customer Satisfaction, but have not yet received enough reviews to validate them. Niche products include: </w:t>
      </w:r>
      <w:hyperlink r:id="rId38">
        <w:proofErr w:type="spellStart"/>
        <w:r w:rsidRPr="004711E6">
          <w:rPr>
            <w:rFonts w:eastAsia="Times" w:cs="Times New Roman"/>
            <w:color w:val="000000" w:themeColor="text1"/>
          </w:rPr>
          <w:t>Jobscience</w:t>
        </w:r>
        <w:proofErr w:type="spellEnd"/>
      </w:hyperlink>
      <w:r w:rsidRPr="004711E6">
        <w:rPr>
          <w:rFonts w:eastAsia="Times" w:cs="Times New Roman"/>
          <w:color w:val="000000" w:themeColor="text1"/>
          <w:lang w:val="en-GB"/>
        </w:rPr>
        <w:t xml:space="preserve">, </w:t>
      </w:r>
      <w:hyperlink r:id="rId39">
        <w:proofErr w:type="spellStart"/>
        <w:r w:rsidRPr="004711E6">
          <w:rPr>
            <w:rFonts w:eastAsia="Times" w:cs="Times New Roman"/>
            <w:color w:val="000000" w:themeColor="text1"/>
          </w:rPr>
          <w:t>SmashFly</w:t>
        </w:r>
        <w:proofErr w:type="spellEnd"/>
      </w:hyperlink>
      <w:r w:rsidRPr="004711E6">
        <w:rPr>
          <w:rFonts w:eastAsia="Times" w:cs="Times New Roman"/>
          <w:color w:val="000000" w:themeColor="text1"/>
          <w:lang w:val="en-GB"/>
        </w:rPr>
        <w:t xml:space="preserve">, and </w:t>
      </w:r>
      <w:hyperlink r:id="rId40">
        <w:proofErr w:type="spellStart"/>
        <w:r w:rsidRPr="004711E6">
          <w:rPr>
            <w:rFonts w:eastAsia="Times" w:cs="Times New Roman"/>
            <w:color w:val="000000" w:themeColor="text1"/>
          </w:rPr>
          <w:t>Workable</w:t>
        </w:r>
        <w:proofErr w:type="spellEnd"/>
      </w:hyperlink>
      <w:r w:rsidR="00A53DC0" w:rsidRPr="00C74559">
        <w:rPr>
          <w:rFonts w:eastAsia="Times" w:cs="Times New Roman"/>
          <w:color w:val="000000" w:themeColor="text1"/>
          <w:lang w:val="en-GB"/>
        </w:rPr>
        <w:t>.</w:t>
      </w:r>
    </w:p>
    <w:p w14:paraId="6E8D0D7E" w14:textId="77777777" w:rsidR="00932542" w:rsidRPr="004711E6" w:rsidRDefault="007046C2" w:rsidP="004711E6">
      <w:pPr>
        <w:keepNext/>
        <w:jc w:val="center"/>
        <w:rPr>
          <w:lang w:val="en-GB"/>
        </w:rPr>
      </w:pPr>
      <w:r w:rsidRPr="004711E6">
        <w:rPr>
          <w:noProof/>
          <w:lang w:val="en-GB" w:eastAsia="ko-KR"/>
        </w:rPr>
        <w:drawing>
          <wp:inline distT="0" distB="0" distL="0" distR="0" wp14:anchorId="1632E5C7" wp14:editId="39A5BB31">
            <wp:extent cx="4675911" cy="3000375"/>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94053" cy="3012016"/>
                    </a:xfrm>
                    <a:prstGeom prst="rect">
                      <a:avLst/>
                    </a:prstGeom>
                  </pic:spPr>
                </pic:pic>
              </a:graphicData>
            </a:graphic>
          </wp:inline>
        </w:drawing>
      </w:r>
    </w:p>
    <w:p w14:paraId="344B8BEB" w14:textId="77777777" w:rsidR="00932542" w:rsidRPr="004711E6" w:rsidRDefault="00B90701" w:rsidP="004711E6">
      <w:pPr>
        <w:pStyle w:val="Caption"/>
        <w:rPr>
          <w:caps/>
          <w:color w:val="72AA8D"/>
          <w:sz w:val="16"/>
          <w:lang w:val="en-GB"/>
        </w:rPr>
      </w:pPr>
      <w:r w:rsidRPr="004711E6">
        <w:rPr>
          <w:rFonts w:asciiTheme="minorHAnsi" w:hAnsiTheme="minorHAnsi"/>
          <w:caps/>
          <w:color w:val="72AA8D"/>
          <w:sz w:val="16"/>
          <w:lang w:val="en-GB"/>
        </w:rPr>
        <w:t xml:space="preserve">Figure </w:t>
      </w:r>
      <w:r w:rsidRPr="004711E6">
        <w:rPr>
          <w:rFonts w:asciiTheme="minorHAnsi" w:hAnsiTheme="minorHAnsi"/>
          <w:caps/>
          <w:color w:val="72AA8D"/>
          <w:sz w:val="16"/>
          <w:lang w:val="en-GB"/>
        </w:rPr>
        <w:fldChar w:fldCharType="begin"/>
      </w:r>
      <w:r w:rsidRPr="004711E6">
        <w:rPr>
          <w:rFonts w:asciiTheme="minorHAnsi" w:hAnsiTheme="minorHAnsi"/>
          <w:caps/>
          <w:color w:val="72AA8D"/>
          <w:sz w:val="16"/>
          <w:lang w:val="en-GB"/>
        </w:rPr>
        <w:instrText xml:space="preserve"> SEQ Figure \* ARABIC </w:instrText>
      </w:r>
      <w:r w:rsidRPr="004711E6">
        <w:rPr>
          <w:rFonts w:asciiTheme="minorHAnsi" w:hAnsiTheme="minorHAnsi"/>
          <w:caps/>
          <w:color w:val="72AA8D"/>
          <w:sz w:val="16"/>
          <w:lang w:val="en-GB"/>
        </w:rPr>
        <w:fldChar w:fldCharType="separate"/>
      </w:r>
      <w:r w:rsidRPr="004711E6">
        <w:rPr>
          <w:rFonts w:asciiTheme="minorHAnsi" w:hAnsiTheme="minorHAnsi"/>
          <w:caps/>
          <w:color w:val="72AA8D"/>
          <w:sz w:val="16"/>
          <w:lang w:val="en-GB"/>
        </w:rPr>
        <w:t>1</w:t>
      </w:r>
      <w:r w:rsidRPr="004711E6">
        <w:rPr>
          <w:rFonts w:asciiTheme="minorHAnsi" w:hAnsiTheme="minorHAnsi"/>
          <w:caps/>
          <w:color w:val="72AA8D"/>
          <w:sz w:val="16"/>
          <w:lang w:val="en-GB"/>
        </w:rPr>
        <w:fldChar w:fldCharType="end"/>
      </w:r>
      <w:r w:rsidRPr="004711E6">
        <w:rPr>
          <w:rFonts w:asciiTheme="minorHAnsi" w:hAnsiTheme="minorHAnsi"/>
          <w:caps/>
          <w:color w:val="72AA8D"/>
          <w:sz w:val="16"/>
          <w:lang w:val="en-GB"/>
        </w:rPr>
        <w:t xml:space="preserve">. </w:t>
      </w:r>
      <w:r w:rsidRPr="004711E6">
        <w:rPr>
          <w:rFonts w:asciiTheme="minorHAnsi" w:hAnsiTheme="minorHAnsi"/>
          <w:b w:val="0"/>
          <w:caps/>
          <w:color w:val="72AA8D"/>
          <w:sz w:val="16"/>
          <w:lang w:val="en-GB"/>
        </w:rPr>
        <w:t>Market presence - Satisfaction status</w:t>
      </w:r>
    </w:p>
    <w:p w14:paraId="514374A3" w14:textId="77777777" w:rsidR="00932542" w:rsidRPr="004711E6" w:rsidRDefault="00B90701" w:rsidP="004711E6">
      <w:pPr>
        <w:rPr>
          <w:rFonts w:eastAsia="Times" w:cs="Times New Roman"/>
          <w:color w:val="000000" w:themeColor="text1"/>
          <w:lang w:val="en-GB"/>
        </w:rPr>
      </w:pPr>
      <w:r w:rsidRPr="004711E6">
        <w:rPr>
          <w:rFonts w:eastAsia="Times" w:cs="Times New Roman"/>
          <w:color w:val="000000" w:themeColor="text1"/>
          <w:lang w:val="en-GB"/>
        </w:rPr>
        <w:t>Industry needs for internship and/or apprenticeship programs in Romania and Europe have resulted in several initiatives, as:</w:t>
      </w:r>
    </w:p>
    <w:p w14:paraId="23DE68E2" w14:textId="60CE2D1E" w:rsidR="00932542" w:rsidRPr="004711E6" w:rsidRDefault="00B90701" w:rsidP="004711E6">
      <w:pPr>
        <w:pStyle w:val="ListParagraph"/>
        <w:numPr>
          <w:ilvl w:val="0"/>
          <w:numId w:val="43"/>
        </w:numPr>
        <w:rPr>
          <w:rFonts w:eastAsia="Times" w:cs="Times New Roman"/>
          <w:color w:val="000000" w:themeColor="text1"/>
          <w:lang w:val="en-GB"/>
        </w:rPr>
      </w:pPr>
      <w:r w:rsidRPr="004711E6">
        <w:rPr>
          <w:rFonts w:eastAsia="Times" w:cs="Times New Roman"/>
          <w:color w:val="000000" w:themeColor="text1"/>
          <w:lang w:val="en-GB"/>
        </w:rPr>
        <w:t>Get in &amp; GROW</w:t>
      </w:r>
      <w:hyperlink r:id="rId42">
        <w:r w:rsidRPr="004711E6">
          <w:rPr>
            <w:rFonts w:eastAsia="Times"/>
            <w:lang w:val="en-GB"/>
          </w:rPr>
          <w:t xml:space="preserve"> </w:t>
        </w:r>
      </w:hyperlink>
      <w:r w:rsidRPr="004711E6">
        <w:rPr>
          <w:rFonts w:eastAsia="Times" w:cs="Times New Roman"/>
          <w:color w:val="000000" w:themeColor="text1"/>
          <w:lang w:val="en-GB"/>
        </w:rPr>
        <w:t xml:space="preserve">START: </w:t>
      </w:r>
      <w:hyperlink r:id="rId43">
        <w:r w:rsidRPr="004711E6">
          <w:rPr>
            <w:rFonts w:eastAsia="Times"/>
            <w:lang w:val="en-GB"/>
          </w:rPr>
          <w:t>http://www.startinternship.ro/despre</w:t>
        </w:r>
      </w:hyperlink>
      <w:r w:rsidR="00A53DC0" w:rsidRPr="00C74559">
        <w:rPr>
          <w:rFonts w:eastAsia="Times" w:cs="Times New Roman"/>
          <w:color w:val="000000" w:themeColor="text1"/>
          <w:lang w:val="en-GB"/>
        </w:rPr>
        <w:t xml:space="preserve"> </w:t>
      </w:r>
      <w:r w:rsidRPr="004711E6">
        <w:rPr>
          <w:rFonts w:eastAsia="Times" w:cs="Times New Roman"/>
          <w:color w:val="000000" w:themeColor="text1"/>
          <w:lang w:val="en-GB"/>
        </w:rPr>
        <w:t xml:space="preserve"> </w:t>
      </w:r>
    </w:p>
    <w:p w14:paraId="266A6D83" w14:textId="77777777" w:rsidR="00932542" w:rsidRPr="004711E6" w:rsidRDefault="00B90701" w:rsidP="004711E6">
      <w:pPr>
        <w:pStyle w:val="ListParagraph"/>
        <w:numPr>
          <w:ilvl w:val="0"/>
          <w:numId w:val="43"/>
        </w:numPr>
        <w:rPr>
          <w:rFonts w:eastAsia="Times" w:cs="Times New Roman"/>
          <w:color w:val="000000" w:themeColor="text1"/>
          <w:lang w:val="en-GB"/>
        </w:rPr>
      </w:pPr>
      <w:r w:rsidRPr="004711E6">
        <w:rPr>
          <w:rFonts w:eastAsia="Times" w:cs="Times New Roman"/>
          <w:color w:val="000000" w:themeColor="text1"/>
          <w:lang w:val="en-GB"/>
        </w:rPr>
        <w:t xml:space="preserve">Go2intership: </w:t>
      </w:r>
    </w:p>
    <w:p w14:paraId="5BF7F209" w14:textId="60A5CBBD" w:rsidR="00932542" w:rsidRPr="004711E6" w:rsidRDefault="00B90701" w:rsidP="004711E6">
      <w:pPr>
        <w:pStyle w:val="ListParagraph"/>
        <w:rPr>
          <w:rFonts w:eastAsia="Times" w:cs="Times New Roman"/>
          <w:color w:val="000000" w:themeColor="text1"/>
          <w:lang w:val="en-GB"/>
        </w:rPr>
      </w:pPr>
      <w:hyperlink r:id="rId44">
        <w:r w:rsidRPr="004711E6">
          <w:rPr>
            <w:rFonts w:eastAsia="Times"/>
            <w:lang w:val="en-GB"/>
          </w:rPr>
          <w:t>https://go2internship.com/?gclid=CMXF28nP-NICFWgW0wodRvIBjg</w:t>
        </w:r>
      </w:hyperlink>
      <w:r w:rsidRPr="004711E6">
        <w:rPr>
          <w:rFonts w:eastAsia="Times" w:cs="Times New Roman"/>
          <w:color w:val="000000" w:themeColor="text1"/>
          <w:lang w:val="en-GB"/>
        </w:rPr>
        <w:t xml:space="preserve"> </w:t>
      </w:r>
    </w:p>
    <w:p w14:paraId="520D2CFE" w14:textId="5385F251" w:rsidR="00932542" w:rsidRPr="004711E6" w:rsidRDefault="00B90701" w:rsidP="004711E6">
      <w:pPr>
        <w:pStyle w:val="ListParagraph"/>
        <w:numPr>
          <w:ilvl w:val="0"/>
          <w:numId w:val="43"/>
        </w:numPr>
        <w:rPr>
          <w:rFonts w:eastAsia="Times" w:cs="Times New Roman"/>
          <w:color w:val="000000" w:themeColor="text1"/>
          <w:lang w:val="en-GB"/>
        </w:rPr>
      </w:pPr>
      <w:r w:rsidRPr="004711E6">
        <w:rPr>
          <w:rFonts w:eastAsia="Times" w:cs="Times New Roman"/>
          <w:color w:val="000000" w:themeColor="text1"/>
          <w:lang w:val="en-GB"/>
        </w:rPr>
        <w:t xml:space="preserve">Hipo.ro: </w:t>
      </w:r>
      <w:hyperlink r:id="rId45">
        <w:r w:rsidRPr="004711E6">
          <w:rPr>
            <w:rFonts w:eastAsia="Times"/>
            <w:lang w:val="en-GB"/>
          </w:rPr>
          <w:t>http://www.hipo.ro/Interships</w:t>
        </w:r>
      </w:hyperlink>
    </w:p>
    <w:p w14:paraId="5E83F16D" w14:textId="54ADF367" w:rsidR="00932542" w:rsidRPr="004711E6" w:rsidRDefault="00B90701" w:rsidP="004711E6">
      <w:pPr>
        <w:pStyle w:val="ListParagraph"/>
        <w:numPr>
          <w:ilvl w:val="0"/>
          <w:numId w:val="43"/>
        </w:numPr>
        <w:rPr>
          <w:rFonts w:eastAsia="Times" w:cs="Times New Roman"/>
          <w:color w:val="000000" w:themeColor="text1"/>
          <w:lang w:val="en-GB"/>
        </w:rPr>
      </w:pPr>
      <w:r w:rsidRPr="004711E6">
        <w:rPr>
          <w:rFonts w:eastAsia="Times" w:cs="Times New Roman"/>
          <w:color w:val="000000" w:themeColor="text1"/>
          <w:lang w:val="en-GB"/>
        </w:rPr>
        <w:t xml:space="preserve">Internshipul.ro: </w:t>
      </w:r>
      <w:hyperlink r:id="rId46">
        <w:r w:rsidRPr="004711E6">
          <w:rPr>
            <w:rFonts w:eastAsia="Times"/>
            <w:lang w:val="en-GB"/>
          </w:rPr>
          <w:t>http://internshipul.ro/</w:t>
        </w:r>
      </w:hyperlink>
    </w:p>
    <w:p w14:paraId="06D1C4AF" w14:textId="305F986D" w:rsidR="00932542" w:rsidRPr="004711E6" w:rsidRDefault="00B90701" w:rsidP="004711E6">
      <w:pPr>
        <w:pStyle w:val="ListParagraph"/>
        <w:numPr>
          <w:ilvl w:val="0"/>
          <w:numId w:val="43"/>
        </w:numPr>
        <w:rPr>
          <w:rFonts w:eastAsia="Times" w:cs="Times New Roman"/>
          <w:color w:val="000000" w:themeColor="text1"/>
          <w:lang w:val="en-GB"/>
        </w:rPr>
      </w:pPr>
      <w:r w:rsidRPr="004711E6">
        <w:rPr>
          <w:rFonts w:eastAsia="Times" w:cs="Times New Roman"/>
          <w:color w:val="000000" w:themeColor="text1"/>
          <w:lang w:val="en-GB"/>
        </w:rPr>
        <w:t xml:space="preserve">Intership.gov.ro: </w:t>
      </w:r>
      <w:hyperlink r:id="rId47">
        <w:r w:rsidRPr="004711E6">
          <w:rPr>
            <w:rFonts w:eastAsia="Times"/>
            <w:lang w:val="en-GB"/>
          </w:rPr>
          <w:t>http://internship.gov.ro/</w:t>
        </w:r>
      </w:hyperlink>
    </w:p>
    <w:p w14:paraId="38731822" w14:textId="5E67578D" w:rsidR="00932542" w:rsidRPr="004711E6" w:rsidRDefault="00B90701" w:rsidP="004711E6">
      <w:pPr>
        <w:pStyle w:val="ListParagraph"/>
        <w:numPr>
          <w:ilvl w:val="0"/>
          <w:numId w:val="43"/>
        </w:numPr>
        <w:rPr>
          <w:rFonts w:eastAsia="Times" w:cs="Times New Roman"/>
          <w:color w:val="000000" w:themeColor="text1"/>
          <w:lang w:val="en-GB"/>
        </w:rPr>
      </w:pPr>
      <w:r w:rsidRPr="004711E6">
        <w:rPr>
          <w:rFonts w:eastAsia="Times" w:cs="Times New Roman"/>
          <w:color w:val="000000" w:themeColor="text1"/>
          <w:lang w:val="en-GB"/>
        </w:rPr>
        <w:t xml:space="preserve">Practica-ta.ro: </w:t>
      </w:r>
      <w:hyperlink r:id="rId48">
        <w:r w:rsidRPr="004711E6">
          <w:rPr>
            <w:rFonts w:eastAsia="Times"/>
            <w:lang w:val="en-GB"/>
          </w:rPr>
          <w:t>http://www.practica-ta.ro/</w:t>
        </w:r>
      </w:hyperlink>
    </w:p>
    <w:p w14:paraId="3271B0C9" w14:textId="3D96A0C7" w:rsidR="00932542" w:rsidRPr="004711E6" w:rsidRDefault="00B90701" w:rsidP="004711E6">
      <w:pPr>
        <w:pStyle w:val="ListParagraph"/>
        <w:numPr>
          <w:ilvl w:val="0"/>
          <w:numId w:val="43"/>
        </w:numPr>
        <w:rPr>
          <w:rFonts w:eastAsia="Times" w:cs="Times New Roman"/>
          <w:color w:val="000000" w:themeColor="text1"/>
          <w:lang w:val="en-GB"/>
        </w:rPr>
      </w:pPr>
      <w:r w:rsidRPr="004711E6">
        <w:rPr>
          <w:rFonts w:eastAsia="Times" w:cs="Times New Roman"/>
          <w:color w:val="000000" w:themeColor="text1"/>
          <w:lang w:val="en-GB"/>
        </w:rPr>
        <w:t xml:space="preserve">Student in Romania: </w:t>
      </w:r>
      <w:hyperlink r:id="rId49">
        <w:r w:rsidRPr="004711E6">
          <w:rPr>
            <w:rFonts w:eastAsia="Times"/>
            <w:lang w:val="en-GB"/>
          </w:rPr>
          <w:t>http://www.studentinromania.ro/stagii-de-practica/</w:t>
        </w:r>
      </w:hyperlink>
    </w:p>
    <w:p w14:paraId="4E97E017" w14:textId="56A2C2FD" w:rsidR="00932542" w:rsidRPr="004711E6" w:rsidRDefault="00B90701" w:rsidP="004711E6">
      <w:pPr>
        <w:pStyle w:val="ListParagraph"/>
        <w:numPr>
          <w:ilvl w:val="0"/>
          <w:numId w:val="43"/>
        </w:numPr>
        <w:rPr>
          <w:rFonts w:eastAsia="Times" w:cs="Times New Roman"/>
          <w:color w:val="000000" w:themeColor="text1"/>
          <w:lang w:val="en-GB"/>
        </w:rPr>
      </w:pPr>
      <w:r w:rsidRPr="004711E6">
        <w:rPr>
          <w:rFonts w:eastAsia="Times" w:cs="Times New Roman"/>
          <w:color w:val="000000" w:themeColor="text1"/>
          <w:lang w:val="en-GB"/>
        </w:rPr>
        <w:t xml:space="preserve">AIESEC: </w:t>
      </w:r>
      <w:hyperlink r:id="rId50">
        <w:r w:rsidRPr="004711E6">
          <w:rPr>
            <w:rFonts w:eastAsia="Times"/>
            <w:lang w:val="en-GB"/>
          </w:rPr>
          <w:t>http://www.aiesecbucharest.ro/</w:t>
        </w:r>
      </w:hyperlink>
      <w:r w:rsidRPr="004711E6">
        <w:rPr>
          <w:rFonts w:eastAsia="Times"/>
          <w:lang w:val="en-GB"/>
        </w:rPr>
        <w:t xml:space="preserve"> </w:t>
      </w:r>
    </w:p>
    <w:p w14:paraId="53FA6866" w14:textId="762B76E8" w:rsidR="00932542" w:rsidRPr="004711E6" w:rsidRDefault="00B90701" w:rsidP="004711E6">
      <w:pPr>
        <w:pStyle w:val="ListParagraph"/>
        <w:rPr>
          <w:rFonts w:eastAsia="Times" w:cs="Times New Roman"/>
          <w:color w:val="000000" w:themeColor="text1"/>
          <w:lang w:val="en-GB"/>
        </w:rPr>
      </w:pPr>
      <w:r w:rsidRPr="004711E6">
        <w:rPr>
          <w:rFonts w:eastAsia="Times" w:cs="Times New Roman"/>
          <w:color w:val="000000" w:themeColor="text1"/>
          <w:lang w:val="en-GB"/>
        </w:rPr>
        <w:t xml:space="preserve">Programedeintership.ro and inPractica.ro are other platforms for internship and apprenticeship: </w:t>
      </w:r>
      <w:hyperlink r:id="rId51">
        <w:r w:rsidRPr="004711E6">
          <w:rPr>
            <w:rFonts w:eastAsia="Times"/>
            <w:lang w:val="en-GB"/>
          </w:rPr>
          <w:t>http://programedeinternship.ro/</w:t>
        </w:r>
      </w:hyperlink>
      <w:r w:rsidRPr="004711E6">
        <w:rPr>
          <w:rFonts w:eastAsia="Times" w:cs="Times New Roman"/>
          <w:color w:val="000000" w:themeColor="text1"/>
          <w:lang w:val="en-GB"/>
        </w:rPr>
        <w:t xml:space="preserve"> &amp; </w:t>
      </w:r>
      <w:hyperlink r:id="rId52">
        <w:r w:rsidRPr="004711E6">
          <w:rPr>
            <w:rFonts w:eastAsia="Times"/>
            <w:lang w:val="en-GB"/>
          </w:rPr>
          <w:t>http://www.inpractica.ro/</w:t>
        </w:r>
      </w:hyperlink>
    </w:p>
    <w:p w14:paraId="09182374" w14:textId="51D3D731" w:rsidR="00932542" w:rsidRPr="004711E6" w:rsidRDefault="00B90701" w:rsidP="004711E6">
      <w:pPr>
        <w:rPr>
          <w:rFonts w:ascii="Times New Roman" w:eastAsia="Times New Roman" w:hAnsi="Times New Roman" w:cs="Times New Roman"/>
          <w:sz w:val="24"/>
          <w:szCs w:val="24"/>
          <w:lang w:val="en-GB"/>
        </w:rPr>
      </w:pPr>
      <w:r w:rsidRPr="004711E6">
        <w:rPr>
          <w:rFonts w:eastAsia="Times"/>
          <w:lang w:val="en-GB"/>
        </w:rPr>
        <w:t xml:space="preserve">Competitors in the area of social media monitoring are depicted in the table </w:t>
      </w:r>
      <w:proofErr w:type="gramStart"/>
      <w:r w:rsidRPr="004711E6">
        <w:rPr>
          <w:rFonts w:eastAsia="Times"/>
          <w:lang w:val="en-GB"/>
        </w:rPr>
        <w:t>below</w:t>
      </w:r>
      <w:r w:rsidR="00284833" w:rsidRPr="00C74559">
        <w:rPr>
          <w:rFonts w:eastAsia="Times"/>
          <w:lang w:val="en-GB"/>
        </w:rPr>
        <w:t xml:space="preserve"> </w:t>
      </w:r>
      <w:r w:rsidRPr="004711E6">
        <w:rPr>
          <w:rFonts w:eastAsia="Times"/>
          <w:lang w:val="en-GB"/>
        </w:rPr>
        <w:t xml:space="preserve"> (</w:t>
      </w:r>
      <w:proofErr w:type="gramEnd"/>
      <w:r w:rsidRPr="004711E6">
        <w:rPr>
          <w:caps/>
          <w:color w:val="72AA8D"/>
          <w:sz w:val="16"/>
          <w:lang w:val="en-GB"/>
        </w:rPr>
        <w:t>TABLE 1</w:t>
      </w:r>
      <w:r w:rsidRPr="004711E6">
        <w:rPr>
          <w:rFonts w:eastAsia="Times"/>
          <w:lang w:val="en-GB"/>
        </w:rPr>
        <w:t>).</w:t>
      </w:r>
    </w:p>
    <w:tbl>
      <w:tblPr>
        <w:tblW w:w="847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86"/>
        <w:gridCol w:w="6692"/>
      </w:tblGrid>
      <w:tr w:rsidR="00E80D6F" w:rsidRPr="00C74559" w14:paraId="6722F36D" w14:textId="77777777" w:rsidTr="004711E6">
        <w:trPr>
          <w:trHeight w:val="394"/>
          <w:tblCellSpacing w:w="15" w:type="dxa"/>
        </w:trPr>
        <w:tc>
          <w:tcPr>
            <w:tcW w:w="1741" w:type="dxa"/>
            <w:tcBorders>
              <w:top w:val="single" w:sz="8" w:space="0" w:color="FFFFFF"/>
              <w:left w:val="single" w:sz="8" w:space="0" w:color="FFFFFF"/>
              <w:bottom w:val="single" w:sz="24" w:space="0" w:color="FFFFFF"/>
              <w:right w:val="single" w:sz="8" w:space="0" w:color="FFFFFF"/>
            </w:tcBorders>
            <w:shd w:val="clear" w:color="auto" w:fill="72AA8D"/>
            <w:hideMark/>
          </w:tcPr>
          <w:p w14:paraId="7E14D06F" w14:textId="77777777" w:rsidR="00932542" w:rsidRPr="004711E6" w:rsidRDefault="00B90701" w:rsidP="004711E6">
            <w:pPr>
              <w:spacing w:before="60" w:after="60" w:line="240" w:lineRule="auto"/>
              <w:jc w:val="left"/>
              <w:rPr>
                <w:b/>
                <w:bCs/>
                <w:color w:val="FFFFFF" w:themeColor="background1"/>
                <w:lang w:val="en-GB"/>
              </w:rPr>
            </w:pPr>
            <w:r w:rsidRPr="004711E6">
              <w:rPr>
                <w:b/>
                <w:bCs/>
                <w:color w:val="FFFFFF" w:themeColor="background1"/>
                <w:lang w:val="en-GB"/>
              </w:rPr>
              <w:t>Competitor</w:t>
            </w:r>
            <w:r w:rsidRPr="004711E6">
              <w:rPr>
                <w:rFonts w:ascii="Arial" w:hAnsi="Arial" w:cs="Arial"/>
                <w:b/>
                <w:bCs/>
                <w:color w:val="FFFFFF" w:themeColor="background1"/>
                <w:lang w:val="en-GB"/>
              </w:rPr>
              <w:t>​</w:t>
            </w:r>
          </w:p>
        </w:tc>
        <w:tc>
          <w:tcPr>
            <w:tcW w:w="6647" w:type="dxa"/>
            <w:tcBorders>
              <w:top w:val="single" w:sz="8" w:space="0" w:color="FFFFFF"/>
              <w:left w:val="single" w:sz="8" w:space="0" w:color="FFFFFF"/>
              <w:bottom w:val="single" w:sz="24" w:space="0" w:color="FFFFFF"/>
              <w:right w:val="single" w:sz="8" w:space="0" w:color="FFFFFF"/>
            </w:tcBorders>
            <w:shd w:val="clear" w:color="auto" w:fill="72AA8D"/>
            <w:hideMark/>
          </w:tcPr>
          <w:p w14:paraId="7F8D3479" w14:textId="77777777" w:rsidR="00932542" w:rsidRPr="004711E6" w:rsidRDefault="00B90701" w:rsidP="004711E6">
            <w:pPr>
              <w:spacing w:before="60" w:after="60" w:line="240" w:lineRule="auto"/>
              <w:jc w:val="left"/>
              <w:rPr>
                <w:b/>
                <w:bCs/>
                <w:color w:val="FFFFFF" w:themeColor="background1"/>
                <w:lang w:val="en-GB"/>
              </w:rPr>
            </w:pPr>
            <w:r w:rsidRPr="004711E6">
              <w:rPr>
                <w:b/>
                <w:bCs/>
                <w:color w:val="FFFFFF" w:themeColor="background1"/>
                <w:lang w:val="en-GB"/>
              </w:rPr>
              <w:t>Features</w:t>
            </w:r>
            <w:r w:rsidRPr="004711E6">
              <w:rPr>
                <w:rFonts w:ascii="Arial" w:hAnsi="Arial" w:cs="Arial"/>
                <w:b/>
                <w:bCs/>
                <w:color w:val="FFFFFF" w:themeColor="background1"/>
                <w:lang w:val="en-GB"/>
              </w:rPr>
              <w:t>​</w:t>
            </w:r>
          </w:p>
        </w:tc>
      </w:tr>
      <w:tr w:rsidR="00E80D6F" w:rsidRPr="00C74559" w14:paraId="28B54E49" w14:textId="77777777" w:rsidTr="00E80D6F">
        <w:trPr>
          <w:trHeight w:val="915"/>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hideMark/>
          </w:tcPr>
          <w:p w14:paraId="42E184F9" w14:textId="77777777" w:rsidR="00932542" w:rsidRPr="004711E6" w:rsidRDefault="00B90701" w:rsidP="004711E6">
            <w:pPr>
              <w:spacing w:line="240" w:lineRule="auto"/>
              <w:rPr>
                <w:rFonts w:eastAsia="Times"/>
                <w:lang w:val="en-GB"/>
              </w:rPr>
            </w:pPr>
            <w:r w:rsidRPr="004711E6">
              <w:rPr>
                <w:rFonts w:eastAsia="Times"/>
                <w:lang w:val="en-GB"/>
              </w:rPr>
              <w:t>Hootsuite</w:t>
            </w:r>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hideMark/>
          </w:tcPr>
          <w:p w14:paraId="60B71F45" w14:textId="77777777" w:rsidR="00932542" w:rsidRPr="004711E6" w:rsidRDefault="00B90701" w:rsidP="004711E6">
            <w:pPr>
              <w:pStyle w:val="ListParagraph"/>
              <w:numPr>
                <w:ilvl w:val="0"/>
                <w:numId w:val="70"/>
              </w:numPr>
              <w:spacing w:line="240" w:lineRule="auto"/>
              <w:rPr>
                <w:rFonts w:eastAsia="Times"/>
                <w:lang w:val="en-GB"/>
              </w:rPr>
            </w:pPr>
            <w:r w:rsidRPr="004711E6">
              <w:rPr>
                <w:rFonts w:eastAsia="Times"/>
                <w:lang w:val="en-GB"/>
              </w:rPr>
              <w:t>covers multiple social networks, including </w:t>
            </w:r>
            <w:proofErr w:type="spellStart"/>
            <w:proofErr w:type="gramStart"/>
            <w:r w:rsidRPr="004711E6">
              <w:rPr>
                <w:rFonts w:eastAsia="Times"/>
                <w:lang w:val="en-GB"/>
              </w:rPr>
              <w:t>Twitter,Facebook</w:t>
            </w:r>
            <w:proofErr w:type="spellEnd"/>
            <w:proofErr w:type="gramEnd"/>
            <w:r w:rsidRPr="004711E6">
              <w:rPr>
                <w:rFonts w:eastAsia="Times"/>
                <w:lang w:val="en-GB"/>
              </w:rPr>
              <w:t xml:space="preserve">, </w:t>
            </w:r>
            <w:proofErr w:type="spellStart"/>
            <w:r w:rsidRPr="004711E6">
              <w:rPr>
                <w:rFonts w:eastAsia="Times"/>
                <w:lang w:val="en-GB"/>
              </w:rPr>
              <w:t>LinkedIn,WordPress</w:t>
            </w:r>
            <w:proofErr w:type="spellEnd"/>
            <w:r w:rsidRPr="004711E6">
              <w:rPr>
                <w:rFonts w:eastAsia="Times"/>
                <w:lang w:val="en-GB"/>
              </w:rPr>
              <w:t>, Foursquare and Google+</w:t>
            </w:r>
            <w:r w:rsidRPr="004711E6">
              <w:rPr>
                <w:rFonts w:ascii="Arial" w:eastAsia="Times" w:hAnsi="Arial" w:cs="Arial"/>
                <w:lang w:val="en-GB"/>
              </w:rPr>
              <w:t>​</w:t>
            </w:r>
          </w:p>
          <w:p w14:paraId="6C377999" w14:textId="77777777" w:rsidR="00932542" w:rsidRPr="004711E6" w:rsidRDefault="00B90701" w:rsidP="004711E6">
            <w:pPr>
              <w:pStyle w:val="ListParagraph"/>
              <w:numPr>
                <w:ilvl w:val="0"/>
                <w:numId w:val="70"/>
              </w:numPr>
              <w:spacing w:line="240" w:lineRule="auto"/>
              <w:rPr>
                <w:rFonts w:eastAsia="Times"/>
                <w:lang w:val="en-GB"/>
              </w:rPr>
            </w:pPr>
            <w:r w:rsidRPr="004711E6">
              <w:rPr>
                <w:rFonts w:eastAsia="Times"/>
                <w:lang w:val="en-GB"/>
              </w:rPr>
              <w:t xml:space="preserve">has social media management </w:t>
            </w:r>
            <w:proofErr w:type="gramStart"/>
            <w:r w:rsidRPr="004711E6">
              <w:rPr>
                <w:rFonts w:eastAsia="Times"/>
                <w:lang w:val="en-GB"/>
              </w:rPr>
              <w:t>functions.</w:t>
            </w:r>
            <w:r w:rsidRPr="004711E6">
              <w:rPr>
                <w:rFonts w:ascii="Arial" w:eastAsia="Times" w:hAnsi="Arial" w:cs="Arial"/>
                <w:lang w:val="en-GB"/>
              </w:rPr>
              <w:t>​</w:t>
            </w:r>
            <w:proofErr w:type="gramEnd"/>
          </w:p>
          <w:p w14:paraId="2740D320" w14:textId="77777777" w:rsidR="00932542" w:rsidRPr="004711E6" w:rsidRDefault="00B90701" w:rsidP="004711E6">
            <w:pPr>
              <w:pStyle w:val="ListParagraph"/>
              <w:numPr>
                <w:ilvl w:val="0"/>
                <w:numId w:val="70"/>
              </w:numPr>
              <w:spacing w:line="240" w:lineRule="auto"/>
              <w:rPr>
                <w:rFonts w:eastAsia="Times"/>
                <w:lang w:val="en-GB"/>
              </w:rPr>
            </w:pPr>
            <w:r w:rsidRPr="004711E6">
              <w:rPr>
                <w:rFonts w:eastAsia="Times"/>
                <w:lang w:val="en-GB"/>
              </w:rPr>
              <w:t>provide weekly reports</w:t>
            </w:r>
            <w:r w:rsidRPr="004711E6">
              <w:rPr>
                <w:rFonts w:ascii="Arial" w:eastAsia="Times" w:hAnsi="Arial" w:cs="Arial"/>
                <w:lang w:val="en-GB"/>
              </w:rPr>
              <w:t>​</w:t>
            </w:r>
          </w:p>
          <w:p w14:paraId="7CF045DE" w14:textId="77777777" w:rsidR="00932542" w:rsidRPr="004711E6" w:rsidRDefault="00B90701" w:rsidP="004711E6">
            <w:pPr>
              <w:pStyle w:val="ListParagraph"/>
              <w:numPr>
                <w:ilvl w:val="0"/>
                <w:numId w:val="70"/>
              </w:numPr>
              <w:spacing w:line="240" w:lineRule="auto"/>
              <w:rPr>
                <w:rFonts w:eastAsia="Times"/>
                <w:lang w:val="en-GB"/>
              </w:rPr>
            </w:pPr>
            <w:r w:rsidRPr="004711E6">
              <w:rPr>
                <w:rFonts w:eastAsia="Times"/>
                <w:lang w:val="en-GB"/>
              </w:rPr>
              <w:lastRenderedPageBreak/>
              <w:t>has excellent team management facility (delegating tasks, sending private messages) </w:t>
            </w:r>
            <w:r w:rsidRPr="004711E6">
              <w:rPr>
                <w:rFonts w:ascii="Arial" w:eastAsia="Times" w:hAnsi="Arial" w:cs="Arial"/>
                <w:lang w:val="en-GB"/>
              </w:rPr>
              <w:t>​</w:t>
            </w:r>
          </w:p>
        </w:tc>
      </w:tr>
      <w:tr w:rsidR="00E80D6F" w:rsidRPr="00C74559" w14:paraId="534DC3E3" w14:textId="77777777" w:rsidTr="004711E6">
        <w:trPr>
          <w:trHeight w:val="554"/>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EBF1EE"/>
            <w:hideMark/>
          </w:tcPr>
          <w:p w14:paraId="4E890B14" w14:textId="77777777" w:rsidR="00932542" w:rsidRPr="004711E6" w:rsidRDefault="00B90701" w:rsidP="004711E6">
            <w:pPr>
              <w:spacing w:line="240" w:lineRule="auto"/>
              <w:rPr>
                <w:rFonts w:eastAsia="Times"/>
                <w:lang w:val="en-GB"/>
              </w:rPr>
            </w:pPr>
            <w:proofErr w:type="spellStart"/>
            <w:r w:rsidRPr="004711E6">
              <w:rPr>
                <w:rFonts w:eastAsia="Times"/>
                <w:lang w:val="en-GB"/>
              </w:rPr>
              <w:lastRenderedPageBreak/>
              <w:t>TweetReach</w:t>
            </w:r>
            <w:proofErr w:type="spellEnd"/>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EBF1EE"/>
            <w:hideMark/>
          </w:tcPr>
          <w:p w14:paraId="56E96829" w14:textId="46F360B8" w:rsidR="00932542" w:rsidRPr="004711E6" w:rsidRDefault="00B90701" w:rsidP="004711E6">
            <w:pPr>
              <w:pStyle w:val="ListParagraph"/>
              <w:numPr>
                <w:ilvl w:val="0"/>
                <w:numId w:val="71"/>
              </w:numPr>
              <w:spacing w:after="0" w:line="240" w:lineRule="auto"/>
              <w:rPr>
                <w:rFonts w:eastAsia="Times"/>
                <w:lang w:val="en-GB"/>
              </w:rPr>
            </w:pPr>
            <w:r w:rsidRPr="004711E6">
              <w:rPr>
                <w:rFonts w:eastAsia="Times"/>
                <w:lang w:val="en-GB"/>
              </w:rPr>
              <w:t>measures the actual impact and implications of social media discussions</w:t>
            </w:r>
            <w:r w:rsidRPr="004711E6">
              <w:rPr>
                <w:rFonts w:ascii="Arial" w:eastAsia="Times" w:hAnsi="Arial" w:cs="Arial"/>
                <w:lang w:val="en-GB"/>
              </w:rPr>
              <w:t>​</w:t>
            </w:r>
            <w:r w:rsidRPr="004711E6">
              <w:rPr>
                <w:rFonts w:eastAsia="Times"/>
                <w:lang w:val="en-GB"/>
              </w:rPr>
              <w:t> finding out who are your most influential followers</w:t>
            </w:r>
            <w:r w:rsidRPr="004711E6">
              <w:rPr>
                <w:rFonts w:ascii="Arial" w:eastAsia="Times" w:hAnsi="Arial" w:cs="Arial"/>
                <w:lang w:val="en-GB"/>
              </w:rPr>
              <w:t>​</w:t>
            </w:r>
          </w:p>
        </w:tc>
      </w:tr>
      <w:tr w:rsidR="00E80D6F" w:rsidRPr="00C74559" w14:paraId="59951591" w14:textId="77777777" w:rsidTr="004711E6">
        <w:trPr>
          <w:trHeight w:val="586"/>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hideMark/>
          </w:tcPr>
          <w:p w14:paraId="6960B0E2" w14:textId="77777777" w:rsidR="00932542" w:rsidRPr="004711E6" w:rsidRDefault="00B90701" w:rsidP="004711E6">
            <w:pPr>
              <w:spacing w:line="240" w:lineRule="auto"/>
              <w:rPr>
                <w:rFonts w:eastAsia="Times"/>
                <w:lang w:val="en-GB"/>
              </w:rPr>
            </w:pPr>
            <w:proofErr w:type="spellStart"/>
            <w:r w:rsidRPr="004711E6">
              <w:rPr>
                <w:rFonts w:eastAsia="Times"/>
                <w:lang w:val="en-GB"/>
              </w:rPr>
              <w:t>Klout</w:t>
            </w:r>
            <w:proofErr w:type="spellEnd"/>
            <w:r w:rsidRPr="004711E6">
              <w:rPr>
                <w:rFonts w:eastAsia="Times"/>
                <w:lang w:val="en-GB"/>
              </w:rPr>
              <w:t> </w:t>
            </w:r>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hideMark/>
          </w:tcPr>
          <w:p w14:paraId="3D6EAAA3" w14:textId="77777777" w:rsidR="00932542" w:rsidRPr="004711E6" w:rsidRDefault="00B90701" w:rsidP="004711E6">
            <w:pPr>
              <w:pStyle w:val="ListParagraph"/>
              <w:numPr>
                <w:ilvl w:val="0"/>
                <w:numId w:val="72"/>
              </w:numPr>
              <w:spacing w:line="240" w:lineRule="auto"/>
              <w:rPr>
                <w:rFonts w:eastAsia="Times"/>
                <w:lang w:val="en-GB"/>
              </w:rPr>
            </w:pPr>
            <w:r w:rsidRPr="004711E6">
              <w:rPr>
                <w:rFonts w:eastAsia="Times"/>
                <w:lang w:val="en-GB"/>
              </w:rPr>
              <w:t>measures influence through engagement on Twitter</w:t>
            </w:r>
            <w:r w:rsidRPr="004711E6">
              <w:rPr>
                <w:rFonts w:ascii="Arial" w:eastAsia="Times" w:hAnsi="Arial" w:cs="Arial"/>
                <w:lang w:val="en-GB"/>
              </w:rPr>
              <w:t>​</w:t>
            </w:r>
          </w:p>
        </w:tc>
      </w:tr>
      <w:tr w:rsidR="00E80D6F" w:rsidRPr="00C74559" w14:paraId="2F354458" w14:textId="77777777" w:rsidTr="00E80D6F">
        <w:trPr>
          <w:trHeight w:val="915"/>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EBF1EE"/>
            <w:hideMark/>
          </w:tcPr>
          <w:p w14:paraId="47693A29" w14:textId="77777777" w:rsidR="00932542" w:rsidRPr="004711E6" w:rsidRDefault="00B90701" w:rsidP="004711E6">
            <w:pPr>
              <w:spacing w:line="240" w:lineRule="auto"/>
              <w:rPr>
                <w:rFonts w:eastAsia="Times"/>
                <w:lang w:val="en-GB"/>
              </w:rPr>
            </w:pPr>
            <w:proofErr w:type="spellStart"/>
            <w:r w:rsidRPr="004711E6">
              <w:rPr>
                <w:rFonts w:eastAsia="Times"/>
                <w:lang w:val="en-GB"/>
              </w:rPr>
              <w:t>Buzzsumo</w:t>
            </w:r>
            <w:proofErr w:type="spellEnd"/>
            <w:r w:rsidRPr="004711E6">
              <w:rPr>
                <w:rFonts w:eastAsia="Times"/>
                <w:lang w:val="en-GB"/>
              </w:rPr>
              <w:t> </w:t>
            </w:r>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EBF1EE"/>
            <w:hideMark/>
          </w:tcPr>
          <w:p w14:paraId="2AE9129C" w14:textId="01D25E98" w:rsidR="00932542" w:rsidRPr="004711E6" w:rsidRDefault="00B90701" w:rsidP="004711E6">
            <w:pPr>
              <w:pStyle w:val="ListParagraph"/>
              <w:numPr>
                <w:ilvl w:val="0"/>
                <w:numId w:val="72"/>
              </w:numPr>
              <w:spacing w:line="240" w:lineRule="auto"/>
              <w:rPr>
                <w:rFonts w:eastAsia="Times"/>
                <w:lang w:val="en-GB"/>
              </w:rPr>
            </w:pPr>
            <w:r w:rsidRPr="004711E6">
              <w:rPr>
                <w:rFonts w:eastAsia="Times"/>
                <w:lang w:val="en-GB"/>
              </w:rPr>
              <w:t>tool for content research</w:t>
            </w:r>
            <w:r w:rsidRPr="004711E6">
              <w:rPr>
                <w:rFonts w:ascii="Arial" w:eastAsia="Times" w:hAnsi="Arial" w:cs="Arial"/>
                <w:lang w:val="en-GB"/>
              </w:rPr>
              <w:t>​</w:t>
            </w:r>
          </w:p>
          <w:p w14:paraId="4A7BAABC" w14:textId="77777777" w:rsidR="00932542" w:rsidRPr="004711E6" w:rsidRDefault="00B90701" w:rsidP="004711E6">
            <w:pPr>
              <w:pStyle w:val="ListParagraph"/>
              <w:numPr>
                <w:ilvl w:val="0"/>
                <w:numId w:val="72"/>
              </w:numPr>
              <w:spacing w:line="240" w:lineRule="auto"/>
              <w:rPr>
                <w:rFonts w:eastAsia="Times"/>
                <w:lang w:val="en-GB"/>
              </w:rPr>
            </w:pPr>
            <w:proofErr w:type="spellStart"/>
            <w:r w:rsidRPr="004711E6">
              <w:rPr>
                <w:rFonts w:eastAsia="Times"/>
                <w:lang w:val="en-GB"/>
              </w:rPr>
              <w:t>analyze</w:t>
            </w:r>
            <w:proofErr w:type="spellEnd"/>
            <w:r w:rsidRPr="004711E6">
              <w:rPr>
                <w:rFonts w:eastAsia="Times"/>
                <w:lang w:val="en-GB"/>
              </w:rPr>
              <w:t xml:space="preserve"> and </w:t>
            </w:r>
            <w:proofErr w:type="spellStart"/>
            <w:r w:rsidRPr="004711E6">
              <w:rPr>
                <w:rFonts w:eastAsia="Times"/>
                <w:lang w:val="en-GB"/>
              </w:rPr>
              <w:t>monitorFacebook</w:t>
            </w:r>
            <w:proofErr w:type="spellEnd"/>
            <w:r w:rsidRPr="004711E6">
              <w:rPr>
                <w:rFonts w:eastAsia="Times"/>
                <w:lang w:val="en-GB"/>
              </w:rPr>
              <w:t> pages</w:t>
            </w:r>
            <w:r w:rsidRPr="004711E6">
              <w:rPr>
                <w:rFonts w:ascii="Arial" w:eastAsia="Times" w:hAnsi="Arial" w:cs="Arial"/>
                <w:lang w:val="en-GB"/>
              </w:rPr>
              <w:t>​</w:t>
            </w:r>
          </w:p>
          <w:p w14:paraId="0551D3C1" w14:textId="77777777" w:rsidR="00932542" w:rsidRPr="004711E6" w:rsidRDefault="00B90701" w:rsidP="004711E6">
            <w:pPr>
              <w:pStyle w:val="ListParagraph"/>
              <w:numPr>
                <w:ilvl w:val="0"/>
                <w:numId w:val="72"/>
              </w:numPr>
              <w:spacing w:line="240" w:lineRule="auto"/>
              <w:rPr>
                <w:rFonts w:eastAsia="Times"/>
                <w:lang w:val="en-GB"/>
              </w:rPr>
            </w:pPr>
            <w:r w:rsidRPr="004711E6">
              <w:rPr>
                <w:rFonts w:eastAsia="Times"/>
                <w:lang w:val="en-GB"/>
              </w:rPr>
              <w:t>will tell you what day is the best to post, how long your posts should be, what types of content works best, and monthly stats over time</w:t>
            </w:r>
            <w:r w:rsidRPr="004711E6">
              <w:rPr>
                <w:rFonts w:ascii="Arial" w:eastAsia="Times" w:hAnsi="Arial" w:cs="Arial"/>
                <w:lang w:val="en-GB"/>
              </w:rPr>
              <w:t>​</w:t>
            </w:r>
          </w:p>
        </w:tc>
      </w:tr>
      <w:tr w:rsidR="00E80D6F" w:rsidRPr="00C74559" w14:paraId="19C0740F" w14:textId="77777777" w:rsidTr="00E80D6F">
        <w:trPr>
          <w:trHeight w:val="915"/>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hideMark/>
          </w:tcPr>
          <w:p w14:paraId="298BA469" w14:textId="77777777" w:rsidR="00932542" w:rsidRPr="004711E6" w:rsidRDefault="00B90701" w:rsidP="004711E6">
            <w:pPr>
              <w:spacing w:line="240" w:lineRule="auto"/>
              <w:rPr>
                <w:rFonts w:eastAsia="Times"/>
                <w:lang w:val="en-GB"/>
              </w:rPr>
            </w:pPr>
            <w:proofErr w:type="spellStart"/>
            <w:r w:rsidRPr="004711E6">
              <w:rPr>
                <w:rFonts w:eastAsia="Times"/>
                <w:lang w:val="en-GB"/>
              </w:rPr>
              <w:t>Twazzup</w:t>
            </w:r>
            <w:proofErr w:type="spellEnd"/>
            <w:r w:rsidRPr="004711E6">
              <w:rPr>
                <w:rFonts w:eastAsia="Times"/>
                <w:lang w:val="en-GB"/>
              </w:rPr>
              <w:t> </w:t>
            </w:r>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hideMark/>
          </w:tcPr>
          <w:p w14:paraId="6D2F0BB6" w14:textId="77777777" w:rsidR="00932542" w:rsidRPr="004711E6" w:rsidRDefault="00B90701" w:rsidP="004711E6">
            <w:pPr>
              <w:pStyle w:val="ListParagraph"/>
              <w:numPr>
                <w:ilvl w:val="0"/>
                <w:numId w:val="73"/>
              </w:numPr>
              <w:spacing w:line="240" w:lineRule="auto"/>
              <w:rPr>
                <w:rFonts w:eastAsia="Times"/>
                <w:lang w:val="en-GB"/>
              </w:rPr>
            </w:pPr>
            <w:r w:rsidRPr="004711E6">
              <w:rPr>
                <w:rFonts w:eastAsia="Times"/>
                <w:lang w:val="en-GB"/>
              </w:rPr>
              <w:t>Twitter monitoring tool</w:t>
            </w:r>
            <w:r w:rsidRPr="004711E6">
              <w:rPr>
                <w:rFonts w:ascii="Arial" w:eastAsia="Times" w:hAnsi="Arial" w:cs="Arial"/>
                <w:lang w:val="en-GB"/>
              </w:rPr>
              <w:t>​</w:t>
            </w:r>
          </w:p>
          <w:p w14:paraId="40E12E77" w14:textId="77777777" w:rsidR="00932542" w:rsidRPr="004711E6" w:rsidRDefault="00B90701" w:rsidP="004711E6">
            <w:pPr>
              <w:pStyle w:val="ListParagraph"/>
              <w:keepNext/>
              <w:numPr>
                <w:ilvl w:val="0"/>
                <w:numId w:val="73"/>
              </w:numPr>
              <w:spacing w:line="240" w:lineRule="auto"/>
              <w:rPr>
                <w:rFonts w:eastAsia="Times"/>
                <w:lang w:val="en-GB"/>
              </w:rPr>
            </w:pPr>
            <w:r w:rsidRPr="004711E6">
              <w:rPr>
                <w:rFonts w:eastAsia="Times"/>
                <w:lang w:val="en-GB"/>
              </w:rPr>
              <w:t>most active top influencers, most </w:t>
            </w:r>
            <w:proofErr w:type="spellStart"/>
            <w:r w:rsidRPr="004711E6">
              <w:rPr>
                <w:rFonts w:eastAsia="Times"/>
                <w:lang w:val="en-GB"/>
              </w:rPr>
              <w:t>retweetedphotos</w:t>
            </w:r>
            <w:proofErr w:type="spellEnd"/>
            <w:r w:rsidRPr="004711E6">
              <w:rPr>
                <w:rFonts w:eastAsia="Times"/>
                <w:lang w:val="en-GB"/>
              </w:rPr>
              <w:t xml:space="preserve"> and links, and the top 10 keywords related to your search</w:t>
            </w:r>
            <w:r w:rsidRPr="004711E6">
              <w:rPr>
                <w:rFonts w:ascii="Arial" w:eastAsia="Times" w:hAnsi="Arial" w:cs="Arial"/>
                <w:lang w:val="en-GB"/>
              </w:rPr>
              <w:t>​</w:t>
            </w:r>
          </w:p>
        </w:tc>
      </w:tr>
      <w:tr w:rsidR="00E80D6F" w:rsidRPr="00C74559" w14:paraId="52D31AF6" w14:textId="77777777" w:rsidTr="00E80D6F">
        <w:trPr>
          <w:trHeight w:val="915"/>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tcPr>
          <w:p w14:paraId="07311B59" w14:textId="77777777" w:rsidR="00932542" w:rsidRPr="004711E6" w:rsidRDefault="00B90701" w:rsidP="004711E6">
            <w:pPr>
              <w:spacing w:after="0" w:line="240" w:lineRule="auto"/>
              <w:rPr>
                <w:rFonts w:eastAsia="Times"/>
                <w:lang w:val="en-GB"/>
              </w:rPr>
            </w:pPr>
            <w:proofErr w:type="spellStart"/>
            <w:r w:rsidRPr="004711E6">
              <w:rPr>
                <w:rFonts w:eastAsia="Times"/>
              </w:rPr>
              <w:t>Boardreader</w:t>
            </w:r>
            <w:proofErr w:type="spellEnd"/>
            <w:r w:rsidRPr="004711E6">
              <w:rPr>
                <w:rFonts w:eastAsia="Times"/>
              </w:rPr>
              <w:t> </w:t>
            </w:r>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tcPr>
          <w:p w14:paraId="01F2EC25" w14:textId="77777777" w:rsidR="00932542" w:rsidRPr="004711E6" w:rsidRDefault="00B90701" w:rsidP="004711E6">
            <w:pPr>
              <w:pStyle w:val="paragraph"/>
              <w:numPr>
                <w:ilvl w:val="0"/>
                <w:numId w:val="74"/>
              </w:numPr>
              <w:spacing w:before="0" w:beforeAutospacing="0" w:after="0" w:afterAutospacing="0"/>
              <w:jc w:val="both"/>
              <w:divId w:val="1938711048"/>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search for specific terms on a range of different forums</w:t>
            </w:r>
            <w:r w:rsidRPr="004711E6">
              <w:rPr>
                <w:rFonts w:ascii="Arial" w:eastAsia="Times" w:hAnsi="Arial" w:cs="Arial"/>
                <w:sz w:val="20"/>
                <w:szCs w:val="20"/>
                <w:lang w:val="en-GB"/>
              </w:rPr>
              <w:t>​</w:t>
            </w:r>
          </w:p>
          <w:p w14:paraId="5F59ED81" w14:textId="77777777" w:rsidR="00932542" w:rsidRPr="004711E6" w:rsidRDefault="00B90701" w:rsidP="004711E6">
            <w:pPr>
              <w:pStyle w:val="paragraph"/>
              <w:numPr>
                <w:ilvl w:val="0"/>
                <w:numId w:val="74"/>
              </w:numPr>
              <w:spacing w:before="0" w:beforeAutospacing="0" w:after="0" w:afterAutospacing="0"/>
              <w:jc w:val="both"/>
              <w:divId w:val="1765415875"/>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generate charts to look for trends</w:t>
            </w:r>
            <w:r w:rsidRPr="004711E6">
              <w:rPr>
                <w:rFonts w:ascii="Arial" w:eastAsia="Times" w:hAnsi="Arial" w:cs="Arial"/>
                <w:sz w:val="20"/>
                <w:szCs w:val="20"/>
                <w:lang w:val="en-GB"/>
              </w:rPr>
              <w:t>​</w:t>
            </w:r>
          </w:p>
          <w:p w14:paraId="17F95233" w14:textId="77777777" w:rsidR="00932542" w:rsidRPr="004711E6" w:rsidRDefault="00B90701" w:rsidP="004711E6">
            <w:pPr>
              <w:pStyle w:val="ListParagraph"/>
              <w:numPr>
                <w:ilvl w:val="0"/>
                <w:numId w:val="74"/>
              </w:numPr>
              <w:spacing w:after="0" w:line="240" w:lineRule="auto"/>
              <w:rPr>
                <w:rFonts w:eastAsia="Times"/>
                <w:lang w:val="en-GB"/>
              </w:rPr>
            </w:pPr>
            <w:proofErr w:type="spellStart"/>
            <w:r w:rsidRPr="004711E6">
              <w:rPr>
                <w:rFonts w:eastAsia="Times"/>
              </w:rPr>
              <w:t>great</w:t>
            </w:r>
            <w:proofErr w:type="spellEnd"/>
            <w:r w:rsidRPr="004711E6">
              <w:rPr>
                <w:rFonts w:eastAsia="Times"/>
              </w:rPr>
              <w:t xml:space="preserve"> </w:t>
            </w:r>
            <w:proofErr w:type="spellStart"/>
            <w:r w:rsidRPr="004711E6">
              <w:rPr>
                <w:rFonts w:eastAsia="Times"/>
              </w:rPr>
              <w:t>way</w:t>
            </w:r>
            <w:proofErr w:type="spellEnd"/>
            <w:r w:rsidRPr="004711E6">
              <w:rPr>
                <w:rFonts w:eastAsia="Times"/>
              </w:rPr>
              <w:t xml:space="preserve"> to </w:t>
            </w:r>
            <w:proofErr w:type="spellStart"/>
            <w:r w:rsidRPr="004711E6">
              <w:rPr>
                <w:rFonts w:eastAsia="Times"/>
              </w:rPr>
              <w:t>find</w:t>
            </w:r>
            <w:proofErr w:type="spellEnd"/>
            <w:r w:rsidRPr="004711E6">
              <w:rPr>
                <w:rFonts w:eastAsia="Times"/>
              </w:rPr>
              <w:t xml:space="preserve"> </w:t>
            </w:r>
            <w:proofErr w:type="spellStart"/>
            <w:r w:rsidRPr="004711E6">
              <w:rPr>
                <w:rFonts w:eastAsia="Times"/>
              </w:rPr>
              <w:t>conversations</w:t>
            </w:r>
            <w:proofErr w:type="spellEnd"/>
            <w:r w:rsidRPr="004711E6">
              <w:rPr>
                <w:rFonts w:eastAsia="Times"/>
              </w:rPr>
              <w:t xml:space="preserve"> </w:t>
            </w:r>
            <w:proofErr w:type="spellStart"/>
            <w:r w:rsidRPr="004711E6">
              <w:rPr>
                <w:rFonts w:eastAsia="Times"/>
              </w:rPr>
              <w:t>about</w:t>
            </w:r>
            <w:proofErr w:type="spellEnd"/>
            <w:r w:rsidRPr="004711E6">
              <w:rPr>
                <w:rFonts w:eastAsia="Times"/>
              </w:rPr>
              <w:t xml:space="preserve"> </w:t>
            </w:r>
            <w:proofErr w:type="spellStart"/>
            <w:r w:rsidRPr="004711E6">
              <w:rPr>
                <w:rFonts w:eastAsia="Times"/>
              </w:rPr>
              <w:t>your</w:t>
            </w:r>
            <w:proofErr w:type="spellEnd"/>
            <w:r w:rsidRPr="004711E6">
              <w:rPr>
                <w:rFonts w:eastAsia="Times"/>
              </w:rPr>
              <w:t xml:space="preserve"> </w:t>
            </w:r>
            <w:proofErr w:type="spellStart"/>
            <w:r w:rsidRPr="004711E6">
              <w:rPr>
                <w:rFonts w:eastAsia="Times"/>
              </w:rPr>
              <w:t>brand</w:t>
            </w:r>
            <w:proofErr w:type="spellEnd"/>
            <w:r w:rsidRPr="004711E6">
              <w:rPr>
                <w:rFonts w:ascii="Arial" w:eastAsia="Times" w:hAnsi="Arial" w:cs="Arial"/>
                <w:lang w:val="en-GB"/>
              </w:rPr>
              <w:t>​</w:t>
            </w:r>
          </w:p>
        </w:tc>
      </w:tr>
      <w:tr w:rsidR="00E80D6F" w:rsidRPr="00C74559" w14:paraId="5FEC9AB9" w14:textId="77777777" w:rsidTr="00E80D6F">
        <w:trPr>
          <w:trHeight w:val="915"/>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tcPr>
          <w:p w14:paraId="07BE1E32" w14:textId="77777777" w:rsidR="00932542" w:rsidRPr="004711E6" w:rsidRDefault="00B90701" w:rsidP="004711E6">
            <w:pPr>
              <w:spacing w:after="0" w:line="240" w:lineRule="auto"/>
              <w:rPr>
                <w:rFonts w:eastAsia="Times"/>
                <w:lang w:val="en-GB"/>
              </w:rPr>
            </w:pPr>
            <w:proofErr w:type="spellStart"/>
            <w:r w:rsidRPr="004711E6">
              <w:rPr>
                <w:rFonts w:eastAsia="Times"/>
              </w:rPr>
              <w:t>HowSociable</w:t>
            </w:r>
            <w:proofErr w:type="spellEnd"/>
            <w:r w:rsidRPr="004711E6">
              <w:rPr>
                <w:rFonts w:eastAsia="Times"/>
              </w:rPr>
              <w:t> </w:t>
            </w:r>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tcPr>
          <w:p w14:paraId="23991AF0" w14:textId="77777777" w:rsidR="00932542" w:rsidRPr="004711E6" w:rsidRDefault="00B90701" w:rsidP="004711E6">
            <w:pPr>
              <w:pStyle w:val="paragraph"/>
              <w:numPr>
                <w:ilvl w:val="0"/>
                <w:numId w:val="75"/>
              </w:numPr>
              <w:spacing w:before="0" w:beforeAutospacing="0" w:after="0" w:afterAutospacing="0"/>
              <w:jc w:val="both"/>
              <w:divId w:val="888222452"/>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measuring your and your competitors’ social media presence</w:t>
            </w:r>
            <w:r w:rsidRPr="004711E6">
              <w:rPr>
                <w:rFonts w:ascii="Arial" w:eastAsia="Times" w:hAnsi="Arial" w:cs="Arial"/>
                <w:sz w:val="20"/>
                <w:szCs w:val="20"/>
                <w:lang w:val="en-GB"/>
              </w:rPr>
              <w:t>​</w:t>
            </w:r>
          </w:p>
          <w:p w14:paraId="43AB3A8F" w14:textId="7E83A855" w:rsidR="00932542" w:rsidRPr="004711E6" w:rsidRDefault="00B90701" w:rsidP="004711E6">
            <w:pPr>
              <w:pStyle w:val="paragraph"/>
              <w:numPr>
                <w:ilvl w:val="0"/>
                <w:numId w:val="75"/>
              </w:numPr>
              <w:spacing w:before="0" w:beforeAutospacing="0" w:after="0" w:afterAutospacing="0"/>
              <w:jc w:val="both"/>
              <w:divId w:val="1111049449"/>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track 12 (free) / 24 (pro) social sites, including Tumblr and WordPress</w:t>
            </w:r>
            <w:r w:rsidRPr="004711E6">
              <w:rPr>
                <w:rFonts w:ascii="Arial" w:eastAsia="Times" w:hAnsi="Arial" w:cs="Arial"/>
                <w:sz w:val="20"/>
                <w:szCs w:val="20"/>
                <w:lang w:val="en-GB"/>
              </w:rPr>
              <w:t>​</w:t>
            </w:r>
          </w:p>
          <w:p w14:paraId="1AF263D5" w14:textId="77777777" w:rsidR="00932542" w:rsidRPr="004711E6" w:rsidRDefault="00B90701" w:rsidP="004711E6">
            <w:pPr>
              <w:pStyle w:val="ListParagraph"/>
              <w:numPr>
                <w:ilvl w:val="0"/>
                <w:numId w:val="75"/>
              </w:numPr>
              <w:spacing w:after="0" w:line="240" w:lineRule="auto"/>
              <w:rPr>
                <w:rFonts w:eastAsia="Times"/>
                <w:lang w:val="en-GB"/>
              </w:rPr>
            </w:pPr>
            <w:proofErr w:type="spellStart"/>
            <w:r w:rsidRPr="004711E6">
              <w:rPr>
                <w:rFonts w:eastAsia="Times"/>
              </w:rPr>
              <w:t>breaks</w:t>
            </w:r>
            <w:proofErr w:type="spellEnd"/>
            <w:r w:rsidRPr="004711E6">
              <w:rPr>
                <w:rFonts w:eastAsia="Times"/>
              </w:rPr>
              <w:t xml:space="preserve"> </w:t>
            </w:r>
            <w:proofErr w:type="spellStart"/>
            <w:r w:rsidRPr="004711E6">
              <w:rPr>
                <w:rFonts w:eastAsia="Times"/>
              </w:rPr>
              <w:t>down</w:t>
            </w:r>
            <w:proofErr w:type="spellEnd"/>
            <w:r w:rsidRPr="004711E6">
              <w:rPr>
                <w:rFonts w:eastAsia="Times"/>
              </w:rPr>
              <w:t xml:space="preserve"> scores </w:t>
            </w:r>
            <w:proofErr w:type="spellStart"/>
            <w:r w:rsidRPr="004711E6">
              <w:rPr>
                <w:rFonts w:eastAsia="Times"/>
              </w:rPr>
              <w:t>for</w:t>
            </w:r>
            <w:proofErr w:type="spellEnd"/>
            <w:r w:rsidRPr="004711E6">
              <w:rPr>
                <w:rFonts w:eastAsia="Times"/>
              </w:rPr>
              <w:t xml:space="preserve"> </w:t>
            </w:r>
            <w:proofErr w:type="spellStart"/>
            <w:r w:rsidRPr="004711E6">
              <w:rPr>
                <w:rFonts w:eastAsia="Times"/>
              </w:rPr>
              <w:t>different</w:t>
            </w:r>
            <w:proofErr w:type="spellEnd"/>
            <w:r w:rsidRPr="004711E6">
              <w:rPr>
                <w:rFonts w:eastAsia="Times"/>
              </w:rPr>
              <w:t xml:space="preserve"> social media </w:t>
            </w:r>
            <w:proofErr w:type="spellStart"/>
            <w:r w:rsidRPr="004711E6">
              <w:rPr>
                <w:rFonts w:eastAsia="Times"/>
              </w:rPr>
              <w:t>platforms</w:t>
            </w:r>
            <w:proofErr w:type="spellEnd"/>
            <w:r w:rsidRPr="004711E6">
              <w:rPr>
                <w:rFonts w:ascii="Arial" w:eastAsia="Times" w:hAnsi="Arial" w:cs="Arial"/>
                <w:lang w:val="en-GB"/>
              </w:rPr>
              <w:t>​</w:t>
            </w:r>
          </w:p>
        </w:tc>
      </w:tr>
      <w:tr w:rsidR="00E80D6F" w:rsidRPr="00C74559" w14:paraId="007C727B" w14:textId="77777777" w:rsidTr="004711E6">
        <w:trPr>
          <w:trHeight w:val="659"/>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tcPr>
          <w:p w14:paraId="12F89BD4" w14:textId="77777777" w:rsidR="00932542" w:rsidRPr="004711E6" w:rsidRDefault="00B90701" w:rsidP="004711E6">
            <w:pPr>
              <w:spacing w:after="0" w:line="240" w:lineRule="auto"/>
              <w:rPr>
                <w:rFonts w:eastAsia="Times"/>
                <w:lang w:val="en-GB"/>
              </w:rPr>
            </w:pPr>
            <w:r w:rsidRPr="004711E6">
              <w:rPr>
                <w:rFonts w:eastAsia="Times"/>
              </w:rPr>
              <w:t> </w:t>
            </w:r>
            <w:proofErr w:type="spellStart"/>
            <w:r w:rsidRPr="004711E6">
              <w:rPr>
                <w:rFonts w:eastAsia="Times"/>
              </w:rPr>
              <w:t>Likealyzer</w:t>
            </w:r>
            <w:proofErr w:type="spellEnd"/>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tcPr>
          <w:p w14:paraId="667EC7B7" w14:textId="77777777" w:rsidR="00932542" w:rsidRPr="004711E6" w:rsidRDefault="00B90701" w:rsidP="004711E6">
            <w:pPr>
              <w:pStyle w:val="paragraph"/>
              <w:numPr>
                <w:ilvl w:val="0"/>
                <w:numId w:val="76"/>
              </w:numPr>
              <w:spacing w:before="0" w:beforeAutospacing="0" w:after="0" w:afterAutospacing="0"/>
              <w:jc w:val="both"/>
              <w:divId w:val="989557657"/>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analyze your Facebook page</w:t>
            </w:r>
            <w:r w:rsidRPr="004711E6">
              <w:rPr>
                <w:rFonts w:ascii="Arial" w:eastAsia="Times" w:hAnsi="Arial" w:cs="Arial"/>
                <w:sz w:val="20"/>
                <w:szCs w:val="20"/>
                <w:lang w:val="en-GB"/>
              </w:rPr>
              <w:t>​</w:t>
            </w:r>
          </w:p>
          <w:p w14:paraId="28C09E0F" w14:textId="1BDDD126" w:rsidR="00932542" w:rsidRPr="004711E6" w:rsidRDefault="00B90701" w:rsidP="004711E6">
            <w:pPr>
              <w:pStyle w:val="ListParagraph"/>
              <w:numPr>
                <w:ilvl w:val="0"/>
                <w:numId w:val="76"/>
              </w:numPr>
              <w:spacing w:after="0" w:line="240" w:lineRule="auto"/>
              <w:rPr>
                <w:rFonts w:eastAsia="Times"/>
                <w:lang w:val="en-GB"/>
              </w:rPr>
            </w:pPr>
            <w:proofErr w:type="spellStart"/>
            <w:r w:rsidRPr="004711E6">
              <w:rPr>
                <w:rFonts w:eastAsia="Times"/>
              </w:rPr>
              <w:t>get</w:t>
            </w:r>
            <w:proofErr w:type="spellEnd"/>
            <w:r w:rsidRPr="004711E6">
              <w:rPr>
                <w:rFonts w:eastAsia="Times"/>
              </w:rPr>
              <w:t xml:space="preserve"> </w:t>
            </w:r>
            <w:proofErr w:type="spellStart"/>
            <w:r w:rsidRPr="004711E6">
              <w:rPr>
                <w:rFonts w:eastAsia="Times"/>
              </w:rPr>
              <w:t>info</w:t>
            </w:r>
            <w:proofErr w:type="spellEnd"/>
            <w:r w:rsidRPr="004711E6">
              <w:rPr>
                <w:rFonts w:eastAsia="Times"/>
              </w:rPr>
              <w:t xml:space="preserve"> </w:t>
            </w:r>
            <w:proofErr w:type="spellStart"/>
            <w:r w:rsidRPr="004711E6">
              <w:rPr>
                <w:rFonts w:eastAsia="Times"/>
              </w:rPr>
              <w:t>on</w:t>
            </w:r>
            <w:proofErr w:type="spellEnd"/>
            <w:r w:rsidRPr="004711E6">
              <w:rPr>
                <w:rFonts w:eastAsia="Times"/>
              </w:rPr>
              <w:t xml:space="preserve"> </w:t>
            </w:r>
            <w:proofErr w:type="spellStart"/>
            <w:r w:rsidRPr="004711E6">
              <w:rPr>
                <w:rFonts w:eastAsia="Times"/>
              </w:rPr>
              <w:t>engagement</w:t>
            </w:r>
            <w:proofErr w:type="spellEnd"/>
            <w:r w:rsidRPr="004711E6">
              <w:rPr>
                <w:rFonts w:eastAsia="Times"/>
              </w:rPr>
              <w:t xml:space="preserve">, </w:t>
            </w:r>
            <w:proofErr w:type="spellStart"/>
            <w:r w:rsidRPr="004711E6">
              <w:rPr>
                <w:rFonts w:eastAsia="Times"/>
              </w:rPr>
              <w:t>likes</w:t>
            </w:r>
            <w:proofErr w:type="spellEnd"/>
            <w:r w:rsidRPr="004711E6">
              <w:rPr>
                <w:rFonts w:eastAsia="Times"/>
              </w:rPr>
              <w:t xml:space="preserve"> </w:t>
            </w:r>
            <w:proofErr w:type="spellStart"/>
            <w:r w:rsidRPr="004711E6">
              <w:rPr>
                <w:rFonts w:eastAsia="Times"/>
              </w:rPr>
              <w:t>over</w:t>
            </w:r>
            <w:proofErr w:type="spellEnd"/>
            <w:r w:rsidRPr="004711E6">
              <w:rPr>
                <w:rFonts w:eastAsia="Times"/>
              </w:rPr>
              <w:t xml:space="preserve"> time, and </w:t>
            </w:r>
            <w:proofErr w:type="spellStart"/>
            <w:r w:rsidRPr="004711E6">
              <w:rPr>
                <w:rFonts w:eastAsia="Times"/>
              </w:rPr>
              <w:t>your</w:t>
            </w:r>
            <w:proofErr w:type="spellEnd"/>
            <w:r w:rsidRPr="004711E6">
              <w:rPr>
                <w:rFonts w:eastAsia="Times"/>
              </w:rPr>
              <w:t xml:space="preserve"> ranking </w:t>
            </w:r>
            <w:proofErr w:type="spellStart"/>
            <w:r w:rsidRPr="004711E6">
              <w:rPr>
                <w:rFonts w:eastAsia="Times"/>
              </w:rPr>
              <w:t>against</w:t>
            </w:r>
            <w:proofErr w:type="spellEnd"/>
            <w:r w:rsidRPr="004711E6">
              <w:rPr>
                <w:rFonts w:eastAsia="Times"/>
              </w:rPr>
              <w:t xml:space="preserve"> similar </w:t>
            </w:r>
            <w:proofErr w:type="spellStart"/>
            <w:r w:rsidRPr="004711E6">
              <w:rPr>
                <w:rFonts w:eastAsia="Times"/>
              </w:rPr>
              <w:t>pages</w:t>
            </w:r>
            <w:proofErr w:type="spellEnd"/>
            <w:r w:rsidRPr="004711E6">
              <w:rPr>
                <w:rFonts w:ascii="Arial" w:eastAsia="Times" w:hAnsi="Arial" w:cs="Arial"/>
                <w:lang w:val="en-GB"/>
              </w:rPr>
              <w:t>​</w:t>
            </w:r>
          </w:p>
        </w:tc>
      </w:tr>
      <w:tr w:rsidR="00E80D6F" w:rsidRPr="00C74559" w14:paraId="4A1200D6" w14:textId="77777777" w:rsidTr="00E80D6F">
        <w:trPr>
          <w:trHeight w:val="915"/>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tcPr>
          <w:p w14:paraId="414081AB" w14:textId="77777777" w:rsidR="00932542" w:rsidRPr="004711E6" w:rsidRDefault="00B90701" w:rsidP="004711E6">
            <w:pPr>
              <w:spacing w:line="240" w:lineRule="auto"/>
              <w:rPr>
                <w:rFonts w:eastAsia="Times"/>
                <w:lang w:val="en-GB"/>
              </w:rPr>
            </w:pPr>
            <w:proofErr w:type="spellStart"/>
            <w:r w:rsidRPr="004711E6">
              <w:rPr>
                <w:rFonts w:eastAsia="Times"/>
              </w:rPr>
              <w:t>TweetDeck</w:t>
            </w:r>
            <w:proofErr w:type="spellEnd"/>
            <w:r w:rsidRPr="004711E6">
              <w:rPr>
                <w:rFonts w:eastAsia="Times"/>
              </w:rPr>
              <w:t> </w:t>
            </w:r>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tcPr>
          <w:p w14:paraId="62BB64AC" w14:textId="77777777" w:rsidR="00932542" w:rsidRPr="004711E6" w:rsidRDefault="00B90701" w:rsidP="004711E6">
            <w:pPr>
              <w:pStyle w:val="ListParagraph"/>
              <w:numPr>
                <w:ilvl w:val="0"/>
                <w:numId w:val="77"/>
              </w:numPr>
              <w:spacing w:line="240" w:lineRule="auto"/>
              <w:rPr>
                <w:rFonts w:eastAsia="Times"/>
                <w:lang w:val="en-GB"/>
              </w:rPr>
            </w:pPr>
            <w:proofErr w:type="spellStart"/>
            <w:r w:rsidRPr="004711E6">
              <w:rPr>
                <w:rFonts w:eastAsia="Times"/>
              </w:rPr>
              <w:t>tool</w:t>
            </w:r>
            <w:proofErr w:type="spellEnd"/>
            <w:r w:rsidRPr="004711E6">
              <w:rPr>
                <w:rFonts w:eastAsia="Times"/>
              </w:rPr>
              <w:t xml:space="preserve"> </w:t>
            </w:r>
            <w:proofErr w:type="spellStart"/>
            <w:r w:rsidRPr="004711E6">
              <w:rPr>
                <w:rFonts w:eastAsia="Times"/>
              </w:rPr>
              <w:t>for</w:t>
            </w:r>
            <w:proofErr w:type="spellEnd"/>
            <w:r w:rsidRPr="004711E6">
              <w:rPr>
                <w:rFonts w:eastAsia="Times"/>
              </w:rPr>
              <w:t xml:space="preserve"> </w:t>
            </w:r>
            <w:proofErr w:type="spellStart"/>
            <w:r w:rsidRPr="004711E6">
              <w:rPr>
                <w:rFonts w:eastAsia="Times"/>
              </w:rPr>
              <w:t>scheduling</w:t>
            </w:r>
            <w:proofErr w:type="spellEnd"/>
            <w:r w:rsidRPr="004711E6">
              <w:rPr>
                <w:rFonts w:eastAsia="Times"/>
              </w:rPr>
              <w:t xml:space="preserve"> tweets and </w:t>
            </w:r>
            <w:proofErr w:type="spellStart"/>
            <w:r w:rsidRPr="004711E6">
              <w:rPr>
                <w:rFonts w:eastAsia="Times"/>
              </w:rPr>
              <w:t>monitoring</w:t>
            </w:r>
            <w:proofErr w:type="spellEnd"/>
            <w:r w:rsidRPr="004711E6">
              <w:rPr>
                <w:rFonts w:eastAsia="Times"/>
              </w:rPr>
              <w:t xml:space="preserve"> </w:t>
            </w:r>
            <w:proofErr w:type="spellStart"/>
            <w:r w:rsidRPr="004711E6">
              <w:rPr>
                <w:rFonts w:eastAsia="Times"/>
              </w:rPr>
              <w:t>your</w:t>
            </w:r>
            <w:proofErr w:type="spellEnd"/>
            <w:r w:rsidRPr="004711E6">
              <w:rPr>
                <w:rFonts w:eastAsia="Times"/>
              </w:rPr>
              <w:t xml:space="preserve"> </w:t>
            </w:r>
            <w:proofErr w:type="spellStart"/>
            <w:r w:rsidRPr="004711E6">
              <w:rPr>
                <w:rFonts w:eastAsia="Times"/>
              </w:rPr>
              <w:t>interactions</w:t>
            </w:r>
            <w:proofErr w:type="spellEnd"/>
            <w:r w:rsidRPr="004711E6">
              <w:rPr>
                <w:rFonts w:eastAsia="Times"/>
              </w:rPr>
              <w:t xml:space="preserve"> and </w:t>
            </w:r>
            <w:proofErr w:type="spellStart"/>
            <w:r w:rsidRPr="004711E6">
              <w:rPr>
                <w:rFonts w:eastAsia="Times"/>
              </w:rPr>
              <w:t>messages</w:t>
            </w:r>
            <w:proofErr w:type="spellEnd"/>
            <w:r w:rsidRPr="004711E6">
              <w:rPr>
                <w:rFonts w:eastAsia="Times"/>
              </w:rPr>
              <w:t xml:space="preserve">, as </w:t>
            </w:r>
            <w:proofErr w:type="spellStart"/>
            <w:r w:rsidRPr="004711E6">
              <w:rPr>
                <w:rFonts w:eastAsia="Times"/>
              </w:rPr>
              <w:t>well</w:t>
            </w:r>
            <w:proofErr w:type="spellEnd"/>
            <w:r w:rsidRPr="004711E6">
              <w:rPr>
                <w:rFonts w:eastAsia="Times"/>
              </w:rPr>
              <w:t xml:space="preserve"> as tracking hashtags and </w:t>
            </w:r>
            <w:proofErr w:type="spellStart"/>
            <w:r w:rsidRPr="004711E6">
              <w:rPr>
                <w:rFonts w:eastAsia="Times"/>
              </w:rPr>
              <w:t>managing</w:t>
            </w:r>
            <w:proofErr w:type="spellEnd"/>
            <w:r w:rsidRPr="004711E6">
              <w:rPr>
                <w:rFonts w:eastAsia="Times"/>
              </w:rPr>
              <w:t xml:space="preserve"> </w:t>
            </w:r>
            <w:proofErr w:type="spellStart"/>
            <w:r w:rsidRPr="004711E6">
              <w:rPr>
                <w:rFonts w:eastAsia="Times"/>
              </w:rPr>
              <w:t>multiple</w:t>
            </w:r>
            <w:proofErr w:type="spellEnd"/>
            <w:r w:rsidRPr="004711E6">
              <w:rPr>
                <w:rFonts w:eastAsia="Times"/>
              </w:rPr>
              <w:t xml:space="preserve"> </w:t>
            </w:r>
            <w:proofErr w:type="spellStart"/>
            <w:r w:rsidRPr="004711E6">
              <w:rPr>
                <w:rFonts w:eastAsia="Times"/>
              </w:rPr>
              <w:t>accounts</w:t>
            </w:r>
            <w:proofErr w:type="spellEnd"/>
            <w:r w:rsidRPr="004711E6">
              <w:rPr>
                <w:rFonts w:ascii="Arial" w:eastAsia="Times" w:hAnsi="Arial" w:cs="Arial"/>
                <w:lang w:val="en-GB"/>
              </w:rPr>
              <w:t>​</w:t>
            </w:r>
          </w:p>
        </w:tc>
      </w:tr>
      <w:tr w:rsidR="00E80D6F" w:rsidRPr="00C74559" w14:paraId="2116AA16" w14:textId="77777777" w:rsidTr="004711E6">
        <w:trPr>
          <w:trHeight w:val="1039"/>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tcPr>
          <w:p w14:paraId="2FB6F03A" w14:textId="77777777" w:rsidR="00932542" w:rsidRPr="004711E6" w:rsidRDefault="00B90701" w:rsidP="004711E6">
            <w:pPr>
              <w:spacing w:line="240" w:lineRule="auto"/>
              <w:rPr>
                <w:rFonts w:eastAsia="Times"/>
                <w:lang w:val="en-GB"/>
              </w:rPr>
            </w:pPr>
            <w:proofErr w:type="spellStart"/>
            <w:r w:rsidRPr="004711E6">
              <w:rPr>
                <w:rFonts w:eastAsia="Times"/>
              </w:rPr>
              <w:t>Mention</w:t>
            </w:r>
            <w:proofErr w:type="spellEnd"/>
            <w:r w:rsidRPr="004711E6">
              <w:rPr>
                <w:rFonts w:eastAsia="Times"/>
              </w:rPr>
              <w:t> </w:t>
            </w:r>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tcPr>
          <w:p w14:paraId="182ABCC9" w14:textId="77777777" w:rsidR="00932542" w:rsidRPr="004711E6" w:rsidRDefault="00B90701" w:rsidP="004711E6">
            <w:pPr>
              <w:pStyle w:val="paragraph"/>
              <w:numPr>
                <w:ilvl w:val="0"/>
                <w:numId w:val="77"/>
              </w:numPr>
              <w:spacing w:before="0" w:beforeAutospacing="0" w:after="0" w:afterAutospacing="0"/>
              <w:jc w:val="both"/>
              <w:divId w:val="1757743220"/>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 xml:space="preserve">monitors </w:t>
            </w:r>
            <w:proofErr w:type="spellStart"/>
            <w:proofErr w:type="gramStart"/>
            <w:r w:rsidRPr="004711E6">
              <w:rPr>
                <w:rFonts w:asciiTheme="minorHAnsi" w:eastAsia="Times" w:hAnsiTheme="minorHAnsi" w:cstheme="minorBidi"/>
                <w:sz w:val="20"/>
                <w:szCs w:val="20"/>
              </w:rPr>
              <w:t>million</w:t>
            </w:r>
            <w:proofErr w:type="spellEnd"/>
            <w:proofErr w:type="gramEnd"/>
            <w:r w:rsidRPr="004711E6">
              <w:rPr>
                <w:rFonts w:asciiTheme="minorHAnsi" w:eastAsia="Times" w:hAnsiTheme="minorHAnsi" w:cstheme="minorBidi"/>
                <w:sz w:val="20"/>
                <w:szCs w:val="20"/>
              </w:rPr>
              <w:t xml:space="preserve"> of sources in 42 languages</w:t>
            </w:r>
            <w:r w:rsidRPr="004711E6">
              <w:rPr>
                <w:rFonts w:ascii="Arial" w:eastAsia="Times" w:hAnsi="Arial" w:cs="Arial"/>
                <w:sz w:val="20"/>
                <w:szCs w:val="20"/>
                <w:lang w:val="en-GB"/>
              </w:rPr>
              <w:t>​</w:t>
            </w:r>
          </w:p>
          <w:p w14:paraId="3A992B15" w14:textId="77777777" w:rsidR="00932542" w:rsidRPr="004711E6" w:rsidRDefault="00B90701" w:rsidP="004711E6">
            <w:pPr>
              <w:pStyle w:val="ListParagraph"/>
              <w:numPr>
                <w:ilvl w:val="0"/>
                <w:numId w:val="77"/>
              </w:numPr>
              <w:spacing w:after="0" w:line="240" w:lineRule="auto"/>
              <w:rPr>
                <w:rFonts w:eastAsia="Times"/>
                <w:lang w:val="en-GB"/>
              </w:rPr>
            </w:pPr>
            <w:proofErr w:type="spellStart"/>
            <w:r w:rsidRPr="004711E6">
              <w:rPr>
                <w:rFonts w:eastAsia="Times"/>
              </w:rPr>
              <w:t>keep</w:t>
            </w:r>
            <w:proofErr w:type="spellEnd"/>
            <w:r w:rsidRPr="004711E6">
              <w:rPr>
                <w:rFonts w:eastAsia="Times"/>
              </w:rPr>
              <w:t xml:space="preserve"> </w:t>
            </w:r>
            <w:proofErr w:type="spellStart"/>
            <w:r w:rsidRPr="004711E6">
              <w:rPr>
                <w:rFonts w:eastAsia="Times"/>
              </w:rPr>
              <w:t>track</w:t>
            </w:r>
            <w:proofErr w:type="spellEnd"/>
            <w:r w:rsidRPr="004711E6">
              <w:rPr>
                <w:rFonts w:eastAsia="Times"/>
              </w:rPr>
              <w:t xml:space="preserve"> of </w:t>
            </w:r>
            <w:proofErr w:type="spellStart"/>
            <w:r w:rsidRPr="004711E6">
              <w:rPr>
                <w:rFonts w:eastAsia="Times"/>
              </w:rPr>
              <w:t>your</w:t>
            </w:r>
            <w:proofErr w:type="spellEnd"/>
            <w:r w:rsidRPr="004711E6">
              <w:rPr>
                <w:rFonts w:eastAsia="Times"/>
              </w:rPr>
              <w:t xml:space="preserve"> </w:t>
            </w:r>
            <w:proofErr w:type="spellStart"/>
            <w:r w:rsidRPr="004711E6">
              <w:rPr>
                <w:rFonts w:eastAsia="Times"/>
              </w:rPr>
              <w:t>team’s</w:t>
            </w:r>
            <w:proofErr w:type="spellEnd"/>
            <w:r w:rsidRPr="004711E6">
              <w:rPr>
                <w:rFonts w:eastAsia="Times"/>
              </w:rPr>
              <w:t xml:space="preserve"> </w:t>
            </w:r>
            <w:proofErr w:type="spellStart"/>
            <w:r w:rsidRPr="004711E6">
              <w:rPr>
                <w:rFonts w:eastAsia="Times"/>
              </w:rPr>
              <w:t>actions</w:t>
            </w:r>
            <w:proofErr w:type="spellEnd"/>
            <w:r w:rsidRPr="004711E6">
              <w:rPr>
                <w:rFonts w:eastAsia="Times"/>
              </w:rPr>
              <w:t xml:space="preserve">, share </w:t>
            </w:r>
            <w:proofErr w:type="spellStart"/>
            <w:r w:rsidRPr="004711E6">
              <w:rPr>
                <w:rFonts w:eastAsia="Times"/>
              </w:rPr>
              <w:t>alerts</w:t>
            </w:r>
            <w:proofErr w:type="spellEnd"/>
            <w:r w:rsidRPr="004711E6">
              <w:rPr>
                <w:rFonts w:eastAsia="Times"/>
              </w:rPr>
              <w:t xml:space="preserve"> and </w:t>
            </w:r>
            <w:proofErr w:type="spellStart"/>
            <w:r w:rsidRPr="004711E6">
              <w:rPr>
                <w:rFonts w:eastAsia="Times"/>
              </w:rPr>
              <w:t>assign</w:t>
            </w:r>
            <w:proofErr w:type="spellEnd"/>
            <w:r w:rsidRPr="004711E6">
              <w:rPr>
                <w:rFonts w:eastAsia="Times"/>
              </w:rPr>
              <w:t xml:space="preserve"> </w:t>
            </w:r>
            <w:proofErr w:type="spellStart"/>
            <w:r w:rsidRPr="004711E6">
              <w:rPr>
                <w:rFonts w:eastAsia="Times"/>
              </w:rPr>
              <w:t>tasks</w:t>
            </w:r>
            <w:proofErr w:type="spellEnd"/>
            <w:r w:rsidRPr="004711E6">
              <w:rPr>
                <w:rFonts w:eastAsia="Times"/>
              </w:rPr>
              <w:t xml:space="preserve">. </w:t>
            </w:r>
            <w:proofErr w:type="spellStart"/>
            <w:r w:rsidRPr="004711E6">
              <w:rPr>
                <w:rFonts w:eastAsia="Times"/>
              </w:rPr>
              <w:t>Generating</w:t>
            </w:r>
            <w:proofErr w:type="spellEnd"/>
            <w:r w:rsidRPr="004711E6">
              <w:rPr>
                <w:rFonts w:eastAsia="Times"/>
              </w:rPr>
              <w:t xml:space="preserve"> </w:t>
            </w:r>
            <w:proofErr w:type="spellStart"/>
            <w:r w:rsidRPr="004711E6">
              <w:rPr>
                <w:rFonts w:eastAsia="Times"/>
              </w:rPr>
              <w:t>reports</w:t>
            </w:r>
            <w:proofErr w:type="spellEnd"/>
            <w:r w:rsidRPr="004711E6">
              <w:rPr>
                <w:rFonts w:eastAsia="Times"/>
              </w:rPr>
              <w:t xml:space="preserve"> and </w:t>
            </w:r>
            <w:proofErr w:type="spellStart"/>
            <w:r w:rsidRPr="004711E6">
              <w:rPr>
                <w:rFonts w:eastAsia="Times"/>
              </w:rPr>
              <w:t>exporting</w:t>
            </w:r>
            <w:proofErr w:type="spellEnd"/>
            <w:r w:rsidRPr="004711E6">
              <w:rPr>
                <w:rFonts w:eastAsia="Times"/>
              </w:rPr>
              <w:t xml:space="preserve"> </w:t>
            </w:r>
            <w:proofErr w:type="spellStart"/>
            <w:r w:rsidRPr="004711E6">
              <w:rPr>
                <w:rFonts w:eastAsia="Times"/>
              </w:rPr>
              <w:t>mentions</w:t>
            </w:r>
            <w:proofErr w:type="spellEnd"/>
            <w:r w:rsidRPr="004711E6">
              <w:rPr>
                <w:rFonts w:eastAsia="Times"/>
              </w:rPr>
              <w:t> </w:t>
            </w:r>
            <w:proofErr w:type="spellStart"/>
            <w:r w:rsidRPr="004711E6">
              <w:rPr>
                <w:rFonts w:eastAsia="Times"/>
              </w:rPr>
              <w:t>over</w:t>
            </w:r>
            <w:proofErr w:type="spellEnd"/>
            <w:r w:rsidRPr="004711E6">
              <w:rPr>
                <w:rFonts w:eastAsia="Times"/>
              </w:rPr>
              <w:t xml:space="preserve"> a </w:t>
            </w:r>
            <w:proofErr w:type="spellStart"/>
            <w:r w:rsidRPr="004711E6">
              <w:rPr>
                <w:rFonts w:eastAsia="Times"/>
              </w:rPr>
              <w:t>selected</w:t>
            </w:r>
            <w:proofErr w:type="spellEnd"/>
            <w:r w:rsidRPr="004711E6">
              <w:rPr>
                <w:rFonts w:eastAsia="Times"/>
              </w:rPr>
              <w:t xml:space="preserve"> </w:t>
            </w:r>
            <w:proofErr w:type="spellStart"/>
            <w:r w:rsidRPr="004711E6">
              <w:rPr>
                <w:rFonts w:eastAsia="Times"/>
              </w:rPr>
              <w:t>period</w:t>
            </w:r>
            <w:proofErr w:type="spellEnd"/>
            <w:r w:rsidRPr="004711E6">
              <w:rPr>
                <w:rFonts w:eastAsia="Times"/>
              </w:rPr>
              <w:t xml:space="preserve"> of time</w:t>
            </w:r>
            <w:r w:rsidRPr="004711E6">
              <w:rPr>
                <w:rFonts w:ascii="Arial" w:eastAsia="Times" w:hAnsi="Arial" w:cs="Arial"/>
                <w:lang w:val="en-GB"/>
              </w:rPr>
              <w:t>​</w:t>
            </w:r>
          </w:p>
        </w:tc>
      </w:tr>
      <w:tr w:rsidR="00E80D6F" w:rsidRPr="00C74559" w14:paraId="1F274C99" w14:textId="77777777" w:rsidTr="004711E6">
        <w:trPr>
          <w:trHeight w:val="1550"/>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tcPr>
          <w:p w14:paraId="7D87BF37" w14:textId="77777777" w:rsidR="00932542" w:rsidRPr="004711E6" w:rsidRDefault="00B90701" w:rsidP="004711E6">
            <w:pPr>
              <w:spacing w:line="240" w:lineRule="auto"/>
              <w:rPr>
                <w:rFonts w:eastAsia="Times"/>
                <w:lang w:val="en-GB"/>
              </w:rPr>
            </w:pPr>
            <w:proofErr w:type="spellStart"/>
            <w:r w:rsidRPr="004711E6">
              <w:rPr>
                <w:rFonts w:eastAsia="Times"/>
              </w:rPr>
              <w:t>Twitonomy</w:t>
            </w:r>
            <w:proofErr w:type="spellEnd"/>
            <w:r w:rsidRPr="004711E6">
              <w:rPr>
                <w:rFonts w:eastAsia="Times"/>
              </w:rPr>
              <w:t> </w:t>
            </w:r>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tcPr>
          <w:p w14:paraId="5BBFAE25" w14:textId="77777777" w:rsidR="00932542" w:rsidRPr="004711E6" w:rsidRDefault="00B90701" w:rsidP="004711E6">
            <w:pPr>
              <w:pStyle w:val="paragraph"/>
              <w:numPr>
                <w:ilvl w:val="0"/>
                <w:numId w:val="78"/>
              </w:numPr>
              <w:spacing w:before="0" w:beforeAutospacing="0" w:after="0" w:afterAutospacing="0"/>
              <w:jc w:val="both"/>
              <w:divId w:val="1083380926"/>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offers a range of metrics about your account. You can add your competitor’s Twitter handles to gain insights about their activity too</w:t>
            </w:r>
            <w:r w:rsidRPr="004711E6">
              <w:rPr>
                <w:rFonts w:ascii="Arial" w:eastAsia="Times" w:hAnsi="Arial" w:cs="Arial"/>
                <w:sz w:val="20"/>
                <w:szCs w:val="20"/>
                <w:lang w:val="en-GB"/>
              </w:rPr>
              <w:t>​</w:t>
            </w:r>
          </w:p>
          <w:p w14:paraId="6388A35F" w14:textId="77777777" w:rsidR="00932542" w:rsidRPr="004711E6" w:rsidRDefault="00B90701" w:rsidP="004711E6">
            <w:pPr>
              <w:pStyle w:val="paragraph"/>
              <w:numPr>
                <w:ilvl w:val="0"/>
                <w:numId w:val="78"/>
              </w:numPr>
              <w:spacing w:before="0" w:beforeAutospacing="0" w:after="0" w:afterAutospacing="0"/>
              <w:jc w:val="both"/>
              <w:divId w:val="1352486470"/>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 xml:space="preserve">shows you details of your Twitter lists, followers and followings, your most popular Tweets, engagement statistics and much </w:t>
            </w:r>
            <w:proofErr w:type="gramStart"/>
            <w:r w:rsidRPr="004711E6">
              <w:rPr>
                <w:rFonts w:asciiTheme="minorHAnsi" w:eastAsia="Times" w:hAnsiTheme="minorHAnsi" w:cstheme="minorBidi"/>
                <w:sz w:val="20"/>
                <w:szCs w:val="20"/>
              </w:rPr>
              <w:t>more.</w:t>
            </w:r>
            <w:r w:rsidRPr="004711E6">
              <w:rPr>
                <w:rFonts w:ascii="Arial" w:eastAsia="Times" w:hAnsi="Arial" w:cs="Arial"/>
                <w:sz w:val="20"/>
                <w:szCs w:val="20"/>
                <w:lang w:val="en-GB"/>
              </w:rPr>
              <w:t>​</w:t>
            </w:r>
            <w:proofErr w:type="gramEnd"/>
          </w:p>
          <w:p w14:paraId="0BF05CDD" w14:textId="77777777" w:rsidR="00932542" w:rsidRPr="004711E6" w:rsidRDefault="00B90701" w:rsidP="004711E6">
            <w:pPr>
              <w:pStyle w:val="ListParagraph"/>
              <w:numPr>
                <w:ilvl w:val="0"/>
                <w:numId w:val="78"/>
              </w:numPr>
              <w:spacing w:after="0" w:line="240" w:lineRule="auto"/>
              <w:rPr>
                <w:rFonts w:eastAsia="Times"/>
                <w:lang w:val="en-GB"/>
              </w:rPr>
            </w:pPr>
            <w:proofErr w:type="spellStart"/>
            <w:r w:rsidRPr="004711E6">
              <w:rPr>
                <w:rFonts w:eastAsia="Times"/>
              </w:rPr>
              <w:t>track</w:t>
            </w:r>
            <w:proofErr w:type="spellEnd"/>
            <w:r w:rsidRPr="004711E6">
              <w:rPr>
                <w:rFonts w:eastAsia="Times"/>
              </w:rPr>
              <w:t xml:space="preserve"> </w:t>
            </w:r>
            <w:proofErr w:type="spellStart"/>
            <w:r w:rsidRPr="004711E6">
              <w:rPr>
                <w:rFonts w:eastAsia="Times"/>
              </w:rPr>
              <w:t>conversations</w:t>
            </w:r>
            <w:proofErr w:type="spellEnd"/>
            <w:r w:rsidRPr="004711E6">
              <w:rPr>
                <w:rFonts w:eastAsia="Times"/>
              </w:rPr>
              <w:t xml:space="preserve"> </w:t>
            </w:r>
            <w:proofErr w:type="spellStart"/>
            <w:r w:rsidRPr="004711E6">
              <w:rPr>
                <w:rFonts w:eastAsia="Times"/>
              </w:rPr>
              <w:t>on</w:t>
            </w:r>
            <w:proofErr w:type="spellEnd"/>
            <w:r w:rsidRPr="004711E6">
              <w:rPr>
                <w:rFonts w:eastAsia="Times"/>
              </w:rPr>
              <w:t xml:space="preserve"> Twitter </w:t>
            </w:r>
            <w:proofErr w:type="spellStart"/>
            <w:r w:rsidRPr="004711E6">
              <w:rPr>
                <w:rFonts w:eastAsia="Times"/>
              </w:rPr>
              <w:t>based</w:t>
            </w:r>
            <w:proofErr w:type="spellEnd"/>
            <w:r w:rsidRPr="004711E6">
              <w:rPr>
                <w:rFonts w:eastAsia="Times"/>
              </w:rPr>
              <w:t xml:space="preserve"> </w:t>
            </w:r>
            <w:proofErr w:type="spellStart"/>
            <w:r w:rsidRPr="004711E6">
              <w:rPr>
                <w:rFonts w:eastAsia="Times"/>
              </w:rPr>
              <w:t>on</w:t>
            </w:r>
            <w:proofErr w:type="spellEnd"/>
            <w:r w:rsidRPr="004711E6">
              <w:rPr>
                <w:rFonts w:eastAsia="Times"/>
              </w:rPr>
              <w:t xml:space="preserve"> hashtags, </w:t>
            </w:r>
            <w:proofErr w:type="spellStart"/>
            <w:r w:rsidRPr="004711E6">
              <w:rPr>
                <w:rFonts w:eastAsia="Times"/>
              </w:rPr>
              <w:t>users</w:t>
            </w:r>
            <w:proofErr w:type="spellEnd"/>
            <w:r w:rsidRPr="004711E6">
              <w:rPr>
                <w:rFonts w:eastAsia="Times"/>
              </w:rPr>
              <w:t xml:space="preserve">, </w:t>
            </w:r>
            <w:proofErr w:type="spellStart"/>
            <w:r w:rsidRPr="004711E6">
              <w:rPr>
                <w:rFonts w:eastAsia="Times"/>
              </w:rPr>
              <w:t>or</w:t>
            </w:r>
            <w:proofErr w:type="spellEnd"/>
            <w:r w:rsidRPr="004711E6">
              <w:rPr>
                <w:rFonts w:eastAsia="Times"/>
              </w:rPr>
              <w:t xml:space="preserve"> </w:t>
            </w:r>
            <w:proofErr w:type="spellStart"/>
            <w:r w:rsidRPr="004711E6">
              <w:rPr>
                <w:rFonts w:eastAsia="Times"/>
              </w:rPr>
              <w:t>lists</w:t>
            </w:r>
            <w:proofErr w:type="spellEnd"/>
            <w:r w:rsidRPr="004711E6">
              <w:rPr>
                <w:rFonts w:eastAsia="Times"/>
              </w:rPr>
              <w:t xml:space="preserve">. </w:t>
            </w:r>
            <w:proofErr w:type="spellStart"/>
            <w:r w:rsidRPr="004711E6">
              <w:rPr>
                <w:rFonts w:eastAsia="Times"/>
              </w:rPr>
              <w:t>The</w:t>
            </w:r>
            <w:proofErr w:type="spellEnd"/>
            <w:r w:rsidRPr="004711E6">
              <w:rPr>
                <w:rFonts w:eastAsia="Times"/>
              </w:rPr>
              <w:t xml:space="preserve"> </w:t>
            </w:r>
            <w:proofErr w:type="spellStart"/>
            <w:r w:rsidRPr="004711E6">
              <w:rPr>
                <w:rFonts w:eastAsia="Times"/>
              </w:rPr>
              <w:t>details</w:t>
            </w:r>
            <w:proofErr w:type="spellEnd"/>
            <w:r w:rsidRPr="004711E6">
              <w:rPr>
                <w:rFonts w:eastAsia="Times"/>
              </w:rPr>
              <w:t xml:space="preserve"> are </w:t>
            </w:r>
            <w:proofErr w:type="spellStart"/>
            <w:r w:rsidRPr="004711E6">
              <w:rPr>
                <w:rFonts w:eastAsia="Times"/>
              </w:rPr>
              <w:t>displayed</w:t>
            </w:r>
            <w:proofErr w:type="spellEnd"/>
            <w:r w:rsidRPr="004711E6">
              <w:rPr>
                <w:rFonts w:eastAsia="Times"/>
              </w:rPr>
              <w:t xml:space="preserve"> in </w:t>
            </w:r>
            <w:proofErr w:type="spellStart"/>
            <w:r w:rsidRPr="004711E6">
              <w:rPr>
                <w:rFonts w:eastAsia="Times"/>
              </w:rPr>
              <w:t>graphs</w:t>
            </w:r>
            <w:proofErr w:type="spellEnd"/>
            <w:r w:rsidRPr="004711E6">
              <w:rPr>
                <w:rFonts w:eastAsia="Times"/>
              </w:rPr>
              <w:t xml:space="preserve"> and </w:t>
            </w:r>
            <w:proofErr w:type="spellStart"/>
            <w:r w:rsidRPr="004711E6">
              <w:rPr>
                <w:rFonts w:eastAsia="Times"/>
              </w:rPr>
              <w:t>easily</w:t>
            </w:r>
            <w:proofErr w:type="spellEnd"/>
            <w:r w:rsidRPr="004711E6">
              <w:rPr>
                <w:rFonts w:eastAsia="Times"/>
              </w:rPr>
              <w:t xml:space="preserve"> digestible </w:t>
            </w:r>
            <w:proofErr w:type="spellStart"/>
            <w:r w:rsidRPr="004711E6">
              <w:rPr>
                <w:rFonts w:eastAsia="Times"/>
              </w:rPr>
              <w:t>stats</w:t>
            </w:r>
            <w:proofErr w:type="spellEnd"/>
            <w:r w:rsidRPr="004711E6">
              <w:rPr>
                <w:rFonts w:eastAsia="Times"/>
              </w:rPr>
              <w:t>.</w:t>
            </w:r>
            <w:r w:rsidRPr="004711E6">
              <w:rPr>
                <w:rFonts w:ascii="Arial" w:eastAsia="Times" w:hAnsi="Arial" w:cs="Arial"/>
                <w:lang w:val="en-GB"/>
              </w:rPr>
              <w:t>​</w:t>
            </w:r>
          </w:p>
        </w:tc>
      </w:tr>
      <w:tr w:rsidR="00E80D6F" w:rsidRPr="00C74559" w14:paraId="02B2D5C1" w14:textId="77777777" w:rsidTr="004711E6">
        <w:trPr>
          <w:trHeight w:val="1646"/>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tcPr>
          <w:p w14:paraId="41B259E8" w14:textId="77777777" w:rsidR="00932542" w:rsidRPr="004711E6" w:rsidRDefault="00B90701" w:rsidP="004711E6">
            <w:pPr>
              <w:spacing w:line="240" w:lineRule="auto"/>
              <w:rPr>
                <w:rFonts w:eastAsia="Times"/>
                <w:lang w:val="en-GB"/>
              </w:rPr>
            </w:pPr>
            <w:proofErr w:type="spellStart"/>
            <w:r w:rsidRPr="004711E6">
              <w:rPr>
                <w:rFonts w:eastAsia="Times"/>
              </w:rPr>
              <w:t>Followerwonk</w:t>
            </w:r>
            <w:proofErr w:type="spellEnd"/>
            <w:r w:rsidRPr="004711E6">
              <w:rPr>
                <w:rFonts w:eastAsia="Times"/>
              </w:rPr>
              <w:t> </w:t>
            </w:r>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tcPr>
          <w:p w14:paraId="722FE854" w14:textId="77777777" w:rsidR="00932542" w:rsidRPr="004711E6" w:rsidRDefault="00B90701" w:rsidP="004711E6">
            <w:pPr>
              <w:pStyle w:val="paragraph"/>
              <w:numPr>
                <w:ilvl w:val="0"/>
                <w:numId w:val="79"/>
              </w:numPr>
              <w:spacing w:before="0" w:beforeAutospacing="0" w:after="0" w:afterAutospacing="0"/>
              <w:jc w:val="both"/>
              <w:divId w:val="1151217583"/>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 xml:space="preserve">find, analyze and optimize your online presence for social </w:t>
            </w:r>
            <w:proofErr w:type="gramStart"/>
            <w:r w:rsidRPr="004711E6">
              <w:rPr>
                <w:rFonts w:asciiTheme="minorHAnsi" w:eastAsia="Times" w:hAnsiTheme="minorHAnsi" w:cstheme="minorBidi"/>
                <w:sz w:val="20"/>
                <w:szCs w:val="20"/>
              </w:rPr>
              <w:t>growth.</w:t>
            </w:r>
            <w:r w:rsidRPr="004711E6">
              <w:rPr>
                <w:rFonts w:ascii="Arial" w:eastAsia="Times" w:hAnsi="Arial" w:cs="Arial"/>
                <w:sz w:val="20"/>
                <w:szCs w:val="20"/>
                <w:lang w:val="en-GB"/>
              </w:rPr>
              <w:t>​</w:t>
            </w:r>
            <w:proofErr w:type="gramEnd"/>
          </w:p>
          <w:p w14:paraId="32F0D08F" w14:textId="77777777" w:rsidR="00932542" w:rsidRPr="004711E6" w:rsidRDefault="00B90701" w:rsidP="004711E6">
            <w:pPr>
              <w:pStyle w:val="paragraph"/>
              <w:numPr>
                <w:ilvl w:val="0"/>
                <w:numId w:val="79"/>
              </w:numPr>
              <w:spacing w:before="0" w:beforeAutospacing="0" w:after="0" w:afterAutospacing="0"/>
              <w:jc w:val="both"/>
              <w:divId w:val="1344091175"/>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 xml:space="preserve">planning outreach campaigns by allowing to search Twitter bios, connect with influencers or fans and break them out by location, authority, number of followers and </w:t>
            </w:r>
            <w:proofErr w:type="gramStart"/>
            <w:r w:rsidRPr="004711E6">
              <w:rPr>
                <w:rFonts w:asciiTheme="minorHAnsi" w:eastAsia="Times" w:hAnsiTheme="minorHAnsi" w:cstheme="minorBidi"/>
                <w:sz w:val="20"/>
                <w:szCs w:val="20"/>
              </w:rPr>
              <w:t>more.</w:t>
            </w:r>
            <w:r w:rsidRPr="004711E6">
              <w:rPr>
                <w:rFonts w:ascii="Arial" w:eastAsia="Times" w:hAnsi="Arial" w:cs="Arial"/>
                <w:sz w:val="20"/>
                <w:szCs w:val="20"/>
                <w:lang w:val="en-GB"/>
              </w:rPr>
              <w:t>​</w:t>
            </w:r>
            <w:proofErr w:type="gramEnd"/>
          </w:p>
          <w:p w14:paraId="5B7DC31B" w14:textId="77777777" w:rsidR="00932542" w:rsidRPr="004711E6" w:rsidRDefault="00B90701" w:rsidP="004711E6">
            <w:pPr>
              <w:pStyle w:val="ListParagraph"/>
              <w:numPr>
                <w:ilvl w:val="0"/>
                <w:numId w:val="79"/>
              </w:numPr>
              <w:spacing w:after="0" w:line="240" w:lineRule="auto"/>
              <w:rPr>
                <w:rFonts w:eastAsia="Times"/>
                <w:lang w:val="en-GB"/>
              </w:rPr>
            </w:pPr>
            <w:r w:rsidRPr="004711E6">
              <w:rPr>
                <w:rFonts w:eastAsia="Times"/>
              </w:rPr>
              <w:t xml:space="preserve">can compare </w:t>
            </w:r>
            <w:proofErr w:type="spellStart"/>
            <w:r w:rsidRPr="004711E6">
              <w:rPr>
                <w:rFonts w:eastAsia="Times"/>
              </w:rPr>
              <w:t>your</w:t>
            </w:r>
            <w:proofErr w:type="spellEnd"/>
            <w:r w:rsidRPr="004711E6">
              <w:rPr>
                <w:rFonts w:eastAsia="Times"/>
              </w:rPr>
              <w:t xml:space="preserve"> social </w:t>
            </w:r>
            <w:proofErr w:type="spellStart"/>
            <w:r w:rsidRPr="004711E6">
              <w:rPr>
                <w:rFonts w:eastAsia="Times"/>
              </w:rPr>
              <w:t>graph</w:t>
            </w:r>
            <w:proofErr w:type="spellEnd"/>
            <w:r w:rsidRPr="004711E6">
              <w:rPr>
                <w:rFonts w:eastAsia="Times"/>
              </w:rPr>
              <w:t xml:space="preserve"> to </w:t>
            </w:r>
            <w:proofErr w:type="spellStart"/>
            <w:r w:rsidRPr="004711E6">
              <w:rPr>
                <w:rFonts w:eastAsia="Times"/>
              </w:rPr>
              <w:t>competitors</w:t>
            </w:r>
            <w:proofErr w:type="spellEnd"/>
            <w:r w:rsidRPr="004711E6">
              <w:rPr>
                <w:rFonts w:eastAsia="Times"/>
              </w:rPr>
              <w:t xml:space="preserve">, </w:t>
            </w:r>
            <w:proofErr w:type="spellStart"/>
            <w:r w:rsidRPr="004711E6">
              <w:rPr>
                <w:rFonts w:eastAsia="Times"/>
              </w:rPr>
              <w:t>friends</w:t>
            </w:r>
            <w:proofErr w:type="spellEnd"/>
            <w:r w:rsidRPr="004711E6">
              <w:rPr>
                <w:rFonts w:eastAsia="Times"/>
              </w:rPr>
              <w:t xml:space="preserve"> </w:t>
            </w:r>
            <w:proofErr w:type="spellStart"/>
            <w:r w:rsidRPr="004711E6">
              <w:rPr>
                <w:rFonts w:eastAsia="Times"/>
              </w:rPr>
              <w:t>or</w:t>
            </w:r>
            <w:proofErr w:type="spellEnd"/>
            <w:r w:rsidRPr="004711E6">
              <w:rPr>
                <w:rFonts w:eastAsia="Times"/>
              </w:rPr>
              <w:t xml:space="preserve"> </w:t>
            </w:r>
            <w:proofErr w:type="spellStart"/>
            <w:r w:rsidRPr="004711E6">
              <w:rPr>
                <w:rFonts w:eastAsia="Times"/>
              </w:rPr>
              <w:t>industry</w:t>
            </w:r>
            <w:proofErr w:type="spellEnd"/>
            <w:r w:rsidRPr="004711E6">
              <w:rPr>
                <w:rFonts w:eastAsia="Times"/>
              </w:rPr>
              <w:t xml:space="preserve"> </w:t>
            </w:r>
            <w:proofErr w:type="spellStart"/>
            <w:r w:rsidRPr="004711E6">
              <w:rPr>
                <w:rFonts w:eastAsia="Times"/>
              </w:rPr>
              <w:t>leaders</w:t>
            </w:r>
            <w:proofErr w:type="spellEnd"/>
            <w:r w:rsidRPr="004711E6">
              <w:rPr>
                <w:rFonts w:eastAsia="Times"/>
              </w:rPr>
              <w:t xml:space="preserve"> and </w:t>
            </w:r>
            <w:proofErr w:type="spellStart"/>
            <w:r w:rsidRPr="004711E6">
              <w:rPr>
                <w:rFonts w:eastAsia="Times"/>
              </w:rPr>
              <w:t>measure</w:t>
            </w:r>
            <w:proofErr w:type="spellEnd"/>
            <w:r w:rsidRPr="004711E6">
              <w:rPr>
                <w:rFonts w:eastAsia="Times"/>
              </w:rPr>
              <w:t xml:space="preserve"> </w:t>
            </w:r>
            <w:proofErr w:type="spellStart"/>
            <w:r w:rsidRPr="004711E6">
              <w:rPr>
                <w:rFonts w:eastAsia="Times"/>
              </w:rPr>
              <w:t>how</w:t>
            </w:r>
            <w:proofErr w:type="spellEnd"/>
            <w:r w:rsidRPr="004711E6">
              <w:rPr>
                <w:rFonts w:eastAsia="Times"/>
              </w:rPr>
              <w:t xml:space="preserve"> </w:t>
            </w:r>
            <w:proofErr w:type="spellStart"/>
            <w:r w:rsidRPr="004711E6">
              <w:rPr>
                <w:rFonts w:eastAsia="Times"/>
              </w:rPr>
              <w:t>well</w:t>
            </w:r>
            <w:proofErr w:type="spellEnd"/>
            <w:r w:rsidRPr="004711E6">
              <w:rPr>
                <w:rFonts w:eastAsia="Times"/>
              </w:rPr>
              <w:t xml:space="preserve"> </w:t>
            </w:r>
            <w:proofErr w:type="spellStart"/>
            <w:r w:rsidRPr="004711E6">
              <w:rPr>
                <w:rFonts w:eastAsia="Times"/>
              </w:rPr>
              <w:t>you</w:t>
            </w:r>
            <w:proofErr w:type="spellEnd"/>
            <w:r w:rsidRPr="004711E6">
              <w:rPr>
                <w:rFonts w:eastAsia="Times"/>
              </w:rPr>
              <w:t xml:space="preserve"> are </w:t>
            </w:r>
            <w:proofErr w:type="spellStart"/>
            <w:r w:rsidRPr="004711E6">
              <w:rPr>
                <w:rFonts w:eastAsia="Times"/>
              </w:rPr>
              <w:t>doing</w:t>
            </w:r>
            <w:proofErr w:type="spellEnd"/>
            <w:r w:rsidRPr="004711E6">
              <w:rPr>
                <w:rFonts w:eastAsia="Times"/>
              </w:rPr>
              <w:t>.</w:t>
            </w:r>
            <w:r w:rsidRPr="004711E6">
              <w:rPr>
                <w:rFonts w:ascii="Arial" w:eastAsia="Times" w:hAnsi="Arial" w:cs="Arial"/>
                <w:lang w:val="en-GB"/>
              </w:rPr>
              <w:t>​</w:t>
            </w:r>
          </w:p>
        </w:tc>
      </w:tr>
      <w:tr w:rsidR="00E80D6F" w:rsidRPr="00C74559" w14:paraId="1CBBA5C6" w14:textId="77777777" w:rsidTr="004711E6">
        <w:trPr>
          <w:trHeight w:val="563"/>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tcPr>
          <w:p w14:paraId="21BEF2A8" w14:textId="77777777" w:rsidR="00932542" w:rsidRPr="004711E6" w:rsidRDefault="00B90701" w:rsidP="004711E6">
            <w:pPr>
              <w:spacing w:line="240" w:lineRule="auto"/>
              <w:rPr>
                <w:rFonts w:eastAsia="Times"/>
                <w:lang w:val="en-GB"/>
              </w:rPr>
            </w:pPr>
            <w:proofErr w:type="spellStart"/>
            <w:r w:rsidRPr="004711E6">
              <w:rPr>
                <w:rFonts w:eastAsia="Times"/>
              </w:rPr>
              <w:t>SumAll</w:t>
            </w:r>
            <w:proofErr w:type="spellEnd"/>
            <w:r w:rsidRPr="004711E6">
              <w:rPr>
                <w:rFonts w:eastAsia="Times"/>
              </w:rPr>
              <w:t> </w:t>
            </w:r>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tcPr>
          <w:p w14:paraId="356FCA96" w14:textId="77777777" w:rsidR="00932542" w:rsidRPr="004711E6" w:rsidRDefault="00B90701" w:rsidP="004711E6">
            <w:pPr>
              <w:pStyle w:val="ListParagraph"/>
              <w:numPr>
                <w:ilvl w:val="0"/>
                <w:numId w:val="80"/>
              </w:numPr>
              <w:spacing w:line="240" w:lineRule="auto"/>
              <w:rPr>
                <w:rFonts w:eastAsia="Times"/>
                <w:lang w:val="en-GB"/>
              </w:rPr>
            </w:pPr>
            <w:r w:rsidRPr="004711E6">
              <w:rPr>
                <w:rFonts w:eastAsia="Times"/>
              </w:rPr>
              <w:t xml:space="preserve">a </w:t>
            </w:r>
            <w:proofErr w:type="spellStart"/>
            <w:r w:rsidRPr="004711E6">
              <w:rPr>
                <w:rFonts w:eastAsia="Times"/>
              </w:rPr>
              <w:t>cross-platform</w:t>
            </w:r>
            <w:proofErr w:type="spellEnd"/>
            <w:r w:rsidRPr="004711E6">
              <w:rPr>
                <w:rFonts w:eastAsia="Times"/>
              </w:rPr>
              <w:t xml:space="preserve"> social media </w:t>
            </w:r>
            <w:proofErr w:type="spellStart"/>
            <w:r w:rsidRPr="004711E6">
              <w:rPr>
                <w:rFonts w:eastAsia="Times"/>
              </w:rPr>
              <w:t>monitoring</w:t>
            </w:r>
            <w:proofErr w:type="spellEnd"/>
            <w:r w:rsidRPr="004711E6">
              <w:rPr>
                <w:rFonts w:eastAsia="Times"/>
              </w:rPr>
              <w:t xml:space="preserve"> </w:t>
            </w:r>
            <w:proofErr w:type="spellStart"/>
            <w:r w:rsidRPr="004711E6">
              <w:rPr>
                <w:rFonts w:eastAsia="Times"/>
              </w:rPr>
              <w:t>tool</w:t>
            </w:r>
            <w:proofErr w:type="spellEnd"/>
            <w:r w:rsidRPr="004711E6">
              <w:rPr>
                <w:rFonts w:eastAsia="Times"/>
              </w:rPr>
              <w:t xml:space="preserve"> </w:t>
            </w:r>
            <w:proofErr w:type="spellStart"/>
            <w:r w:rsidRPr="004711E6">
              <w:rPr>
                <w:rFonts w:eastAsia="Times"/>
              </w:rPr>
              <w:t>that</w:t>
            </w:r>
            <w:proofErr w:type="spellEnd"/>
            <w:r w:rsidRPr="004711E6">
              <w:rPr>
                <w:rFonts w:eastAsia="Times"/>
              </w:rPr>
              <w:t xml:space="preserve"> </w:t>
            </w:r>
            <w:proofErr w:type="spellStart"/>
            <w:r w:rsidRPr="004711E6">
              <w:rPr>
                <w:rFonts w:eastAsia="Times"/>
              </w:rPr>
              <w:t>will</w:t>
            </w:r>
            <w:proofErr w:type="spellEnd"/>
            <w:r w:rsidRPr="004711E6">
              <w:rPr>
                <w:rFonts w:eastAsia="Times"/>
              </w:rPr>
              <w:t xml:space="preserve"> </w:t>
            </w:r>
            <w:proofErr w:type="spellStart"/>
            <w:r w:rsidRPr="004711E6">
              <w:rPr>
                <w:rFonts w:eastAsia="Times"/>
              </w:rPr>
              <w:t>help</w:t>
            </w:r>
            <w:proofErr w:type="spellEnd"/>
            <w:r w:rsidRPr="004711E6">
              <w:rPr>
                <w:rFonts w:eastAsia="Times"/>
              </w:rPr>
              <w:t xml:space="preserve"> </w:t>
            </w:r>
            <w:proofErr w:type="spellStart"/>
            <w:r w:rsidRPr="004711E6">
              <w:rPr>
                <w:rFonts w:eastAsia="Times"/>
              </w:rPr>
              <w:t>you</w:t>
            </w:r>
            <w:proofErr w:type="spellEnd"/>
            <w:r w:rsidRPr="004711E6">
              <w:rPr>
                <w:rFonts w:eastAsia="Times"/>
              </w:rPr>
              <w:t xml:space="preserve"> </w:t>
            </w:r>
            <w:proofErr w:type="spellStart"/>
            <w:r w:rsidRPr="004711E6">
              <w:rPr>
                <w:rFonts w:eastAsia="Times"/>
              </w:rPr>
              <w:t>understand</w:t>
            </w:r>
            <w:proofErr w:type="spellEnd"/>
            <w:r w:rsidRPr="004711E6">
              <w:rPr>
                <w:rFonts w:eastAsia="Times"/>
              </w:rPr>
              <w:t xml:space="preserve"> </w:t>
            </w:r>
            <w:proofErr w:type="spellStart"/>
            <w:r w:rsidRPr="004711E6">
              <w:rPr>
                <w:rFonts w:eastAsia="Times"/>
              </w:rPr>
              <w:t>the</w:t>
            </w:r>
            <w:proofErr w:type="spellEnd"/>
            <w:r w:rsidRPr="004711E6">
              <w:rPr>
                <w:rFonts w:eastAsia="Times"/>
              </w:rPr>
              <w:t xml:space="preserve"> </w:t>
            </w:r>
            <w:proofErr w:type="spellStart"/>
            <w:r w:rsidRPr="004711E6">
              <w:rPr>
                <w:rFonts w:eastAsia="Times"/>
              </w:rPr>
              <w:t>correlation</w:t>
            </w:r>
            <w:proofErr w:type="spellEnd"/>
            <w:r w:rsidRPr="004711E6">
              <w:rPr>
                <w:rFonts w:eastAsia="Times"/>
              </w:rPr>
              <w:t xml:space="preserve"> </w:t>
            </w:r>
            <w:proofErr w:type="spellStart"/>
            <w:r w:rsidRPr="004711E6">
              <w:rPr>
                <w:rFonts w:eastAsia="Times"/>
              </w:rPr>
              <w:t>between</w:t>
            </w:r>
            <w:proofErr w:type="spellEnd"/>
            <w:r w:rsidRPr="004711E6">
              <w:rPr>
                <w:rFonts w:eastAsia="Times"/>
              </w:rPr>
              <w:t xml:space="preserve"> </w:t>
            </w:r>
            <w:proofErr w:type="spellStart"/>
            <w:r w:rsidRPr="004711E6">
              <w:rPr>
                <w:rFonts w:eastAsia="Times"/>
              </w:rPr>
              <w:t>your</w:t>
            </w:r>
            <w:proofErr w:type="spellEnd"/>
            <w:r w:rsidRPr="004711E6">
              <w:rPr>
                <w:rFonts w:eastAsia="Times"/>
              </w:rPr>
              <w:t xml:space="preserve"> social </w:t>
            </w:r>
            <w:proofErr w:type="spellStart"/>
            <w:r w:rsidRPr="004711E6">
              <w:rPr>
                <w:rFonts w:eastAsia="Times"/>
              </w:rPr>
              <w:t>channels</w:t>
            </w:r>
            <w:proofErr w:type="spellEnd"/>
            <w:r w:rsidRPr="004711E6">
              <w:rPr>
                <w:rFonts w:ascii="Arial" w:eastAsia="Times" w:hAnsi="Arial" w:cs="Arial"/>
                <w:lang w:val="en-GB"/>
              </w:rPr>
              <w:t>​</w:t>
            </w:r>
          </w:p>
        </w:tc>
      </w:tr>
      <w:tr w:rsidR="00E80D6F" w:rsidRPr="00C74559" w14:paraId="538B4B51" w14:textId="77777777" w:rsidTr="004711E6">
        <w:trPr>
          <w:trHeight w:val="1114"/>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tcPr>
          <w:p w14:paraId="65D36921" w14:textId="77777777" w:rsidR="00932542" w:rsidRPr="004711E6" w:rsidRDefault="00B90701" w:rsidP="004711E6">
            <w:pPr>
              <w:spacing w:after="0" w:line="240" w:lineRule="auto"/>
              <w:rPr>
                <w:rFonts w:eastAsia="Times"/>
              </w:rPr>
            </w:pPr>
            <w:proofErr w:type="spellStart"/>
            <w:r w:rsidRPr="004711E6">
              <w:rPr>
                <w:rFonts w:eastAsia="Times"/>
              </w:rPr>
              <w:lastRenderedPageBreak/>
              <w:t>Simply</w:t>
            </w:r>
            <w:proofErr w:type="spellEnd"/>
            <w:r w:rsidRPr="004711E6">
              <w:rPr>
                <w:rFonts w:eastAsia="Times"/>
              </w:rPr>
              <w:t xml:space="preserve"> </w:t>
            </w:r>
            <w:proofErr w:type="spellStart"/>
            <w:r w:rsidRPr="004711E6">
              <w:rPr>
                <w:rFonts w:eastAsia="Times"/>
              </w:rPr>
              <w:t>Measured</w:t>
            </w:r>
            <w:proofErr w:type="spellEnd"/>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tcPr>
          <w:p w14:paraId="7A750CC6" w14:textId="77777777" w:rsidR="00932542" w:rsidRPr="004711E6" w:rsidRDefault="00B90701" w:rsidP="004711E6">
            <w:pPr>
              <w:pStyle w:val="paragraph"/>
              <w:numPr>
                <w:ilvl w:val="0"/>
                <w:numId w:val="80"/>
              </w:numPr>
              <w:spacing w:before="0" w:beforeAutospacing="0" w:after="0" w:afterAutospacing="0"/>
              <w:jc w:val="both"/>
              <w:divId w:val="849028693"/>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analyze paid, owned and earned activity</w:t>
            </w:r>
            <w:r w:rsidRPr="004711E6">
              <w:rPr>
                <w:rFonts w:ascii="Arial" w:eastAsia="Times" w:hAnsi="Arial" w:cs="Arial"/>
                <w:sz w:val="20"/>
                <w:szCs w:val="20"/>
                <w:lang w:val="en-GB"/>
              </w:rPr>
              <w:t>​</w:t>
            </w:r>
          </w:p>
          <w:p w14:paraId="7777F672" w14:textId="77777777" w:rsidR="00932542" w:rsidRPr="004711E6" w:rsidRDefault="00B90701" w:rsidP="004711E6">
            <w:pPr>
              <w:pStyle w:val="paragraph"/>
              <w:numPr>
                <w:ilvl w:val="0"/>
                <w:numId w:val="80"/>
              </w:numPr>
              <w:spacing w:before="0" w:beforeAutospacing="0" w:after="0" w:afterAutospacing="0"/>
              <w:jc w:val="both"/>
              <w:divId w:val="322122511"/>
              <w:rPr>
                <w:rFonts w:asciiTheme="minorHAnsi" w:eastAsia="Times" w:hAnsiTheme="minorHAnsi" w:cstheme="minorBidi"/>
                <w:sz w:val="20"/>
                <w:szCs w:val="20"/>
                <w:lang w:val="en-GB"/>
              </w:rPr>
            </w:pPr>
            <w:r w:rsidRPr="004711E6">
              <w:rPr>
                <w:rFonts w:asciiTheme="minorHAnsi" w:eastAsia="Times" w:hAnsiTheme="minorHAnsi" w:cstheme="minorBidi"/>
                <w:sz w:val="20"/>
                <w:szCs w:val="20"/>
              </w:rPr>
              <w:t>used to create free individual reports for Facebook and </w:t>
            </w:r>
            <w:proofErr w:type="gramStart"/>
            <w:r w:rsidRPr="004711E6">
              <w:rPr>
                <w:rFonts w:asciiTheme="minorHAnsi" w:eastAsia="Times" w:hAnsiTheme="minorHAnsi" w:cstheme="minorBidi"/>
                <w:sz w:val="20"/>
                <w:szCs w:val="20"/>
              </w:rPr>
              <w:t>Instagram.</w:t>
            </w:r>
            <w:r w:rsidRPr="004711E6">
              <w:rPr>
                <w:rFonts w:ascii="Arial" w:eastAsia="Times" w:hAnsi="Arial" w:cs="Arial"/>
                <w:sz w:val="20"/>
                <w:szCs w:val="20"/>
                <w:lang w:val="en-GB"/>
              </w:rPr>
              <w:t>​</w:t>
            </w:r>
            <w:proofErr w:type="gramEnd"/>
          </w:p>
          <w:p w14:paraId="5036709E" w14:textId="77777777" w:rsidR="00932542" w:rsidRPr="004711E6" w:rsidRDefault="00B90701" w:rsidP="004711E6">
            <w:pPr>
              <w:pStyle w:val="ListParagraph"/>
              <w:numPr>
                <w:ilvl w:val="0"/>
                <w:numId w:val="80"/>
              </w:numPr>
              <w:spacing w:after="0" w:line="240" w:lineRule="auto"/>
              <w:rPr>
                <w:rFonts w:eastAsia="Times"/>
              </w:rPr>
            </w:pPr>
            <w:proofErr w:type="spellStart"/>
            <w:r w:rsidRPr="004711E6">
              <w:rPr>
                <w:rFonts w:eastAsia="Times"/>
              </w:rPr>
              <w:t>the</w:t>
            </w:r>
            <w:proofErr w:type="spellEnd"/>
            <w:r w:rsidRPr="004711E6">
              <w:rPr>
                <w:rFonts w:eastAsia="Times"/>
              </w:rPr>
              <w:t> Instagram </w:t>
            </w:r>
            <w:proofErr w:type="spellStart"/>
            <w:r w:rsidRPr="004711E6">
              <w:rPr>
                <w:rFonts w:eastAsia="Times"/>
              </w:rPr>
              <w:t>tool</w:t>
            </w:r>
            <w:proofErr w:type="spellEnd"/>
            <w:r w:rsidRPr="004711E6">
              <w:rPr>
                <w:rFonts w:eastAsia="Times"/>
              </w:rPr>
              <w:t xml:space="preserve"> </w:t>
            </w:r>
            <w:proofErr w:type="spellStart"/>
            <w:r w:rsidRPr="004711E6">
              <w:rPr>
                <w:rFonts w:eastAsia="Times"/>
              </w:rPr>
              <w:t>will</w:t>
            </w:r>
            <w:proofErr w:type="spellEnd"/>
            <w:r w:rsidRPr="004711E6">
              <w:rPr>
                <w:rFonts w:eastAsia="Times"/>
              </w:rPr>
              <w:t xml:space="preserve"> </w:t>
            </w:r>
            <w:proofErr w:type="spellStart"/>
            <w:r w:rsidRPr="004711E6">
              <w:rPr>
                <w:rFonts w:eastAsia="Times"/>
              </w:rPr>
              <w:t>analyze</w:t>
            </w:r>
            <w:proofErr w:type="spellEnd"/>
            <w:r w:rsidRPr="004711E6">
              <w:rPr>
                <w:rFonts w:eastAsia="Times"/>
              </w:rPr>
              <w:t xml:space="preserve"> </w:t>
            </w:r>
            <w:proofErr w:type="spellStart"/>
            <w:r w:rsidRPr="004711E6">
              <w:rPr>
                <w:rFonts w:eastAsia="Times"/>
              </w:rPr>
              <w:t>an</w:t>
            </w:r>
            <w:proofErr w:type="spellEnd"/>
            <w:r w:rsidRPr="004711E6">
              <w:rPr>
                <w:rFonts w:eastAsia="Times"/>
              </w:rPr>
              <w:t xml:space="preserve"> </w:t>
            </w:r>
            <w:proofErr w:type="spellStart"/>
            <w:r w:rsidRPr="004711E6">
              <w:rPr>
                <w:rFonts w:eastAsia="Times"/>
              </w:rPr>
              <w:t>account</w:t>
            </w:r>
            <w:proofErr w:type="spellEnd"/>
            <w:r w:rsidRPr="004711E6">
              <w:rPr>
                <w:rFonts w:eastAsia="Times"/>
              </w:rPr>
              <w:t xml:space="preserve"> to </w:t>
            </w:r>
            <w:proofErr w:type="spellStart"/>
            <w:r w:rsidRPr="004711E6">
              <w:rPr>
                <w:rFonts w:eastAsia="Times"/>
              </w:rPr>
              <w:t>see</w:t>
            </w:r>
            <w:proofErr w:type="spellEnd"/>
            <w:r w:rsidRPr="004711E6">
              <w:rPr>
                <w:rFonts w:eastAsia="Times"/>
              </w:rPr>
              <w:t xml:space="preserve"> </w:t>
            </w:r>
            <w:proofErr w:type="spellStart"/>
            <w:r w:rsidRPr="004711E6">
              <w:rPr>
                <w:rFonts w:eastAsia="Times"/>
              </w:rPr>
              <w:t>where</w:t>
            </w:r>
            <w:proofErr w:type="spellEnd"/>
            <w:r w:rsidRPr="004711E6">
              <w:rPr>
                <w:rFonts w:eastAsia="Times"/>
              </w:rPr>
              <w:t xml:space="preserve"> </w:t>
            </w:r>
            <w:proofErr w:type="spellStart"/>
            <w:r w:rsidRPr="004711E6">
              <w:rPr>
                <w:rFonts w:eastAsia="Times"/>
              </w:rPr>
              <w:t>its</w:t>
            </w:r>
            <w:proofErr w:type="spellEnd"/>
            <w:r w:rsidRPr="004711E6">
              <w:rPr>
                <w:rFonts w:eastAsia="Times"/>
              </w:rPr>
              <w:t xml:space="preserve"> </w:t>
            </w:r>
            <w:proofErr w:type="spellStart"/>
            <w:r w:rsidRPr="004711E6">
              <w:rPr>
                <w:rFonts w:eastAsia="Times"/>
              </w:rPr>
              <w:t>strengths</w:t>
            </w:r>
            <w:proofErr w:type="spellEnd"/>
            <w:r w:rsidRPr="004711E6">
              <w:rPr>
                <w:rFonts w:eastAsia="Times"/>
              </w:rPr>
              <w:t xml:space="preserve"> and </w:t>
            </w:r>
            <w:proofErr w:type="spellStart"/>
            <w:r w:rsidRPr="004711E6">
              <w:rPr>
                <w:rFonts w:eastAsia="Times"/>
              </w:rPr>
              <w:t>weaknesses</w:t>
            </w:r>
            <w:proofErr w:type="spellEnd"/>
            <w:r w:rsidRPr="004711E6">
              <w:rPr>
                <w:rFonts w:eastAsia="Times"/>
              </w:rPr>
              <w:t xml:space="preserve"> are.</w:t>
            </w:r>
            <w:r w:rsidRPr="004711E6">
              <w:rPr>
                <w:rFonts w:ascii="Arial" w:eastAsia="Times" w:hAnsi="Arial" w:cs="Arial"/>
                <w:lang w:val="en-GB"/>
              </w:rPr>
              <w:t>​</w:t>
            </w:r>
          </w:p>
        </w:tc>
      </w:tr>
      <w:tr w:rsidR="00E80D6F" w:rsidRPr="00C74559" w14:paraId="1237EE23" w14:textId="77777777" w:rsidTr="004711E6">
        <w:trPr>
          <w:trHeight w:val="613"/>
          <w:tblCellSpacing w:w="15" w:type="dxa"/>
        </w:trPr>
        <w:tc>
          <w:tcPr>
            <w:tcW w:w="1741" w:type="dxa"/>
            <w:tcBorders>
              <w:top w:val="single" w:sz="8" w:space="0" w:color="FFFFFF"/>
              <w:left w:val="single" w:sz="8" w:space="0" w:color="FFFFFF"/>
              <w:bottom w:val="single" w:sz="8" w:space="0" w:color="FFFFFF"/>
              <w:right w:val="single" w:sz="8" w:space="0" w:color="FFFFFF"/>
            </w:tcBorders>
            <w:shd w:val="clear" w:color="auto" w:fill="D5E2DB"/>
          </w:tcPr>
          <w:p w14:paraId="21D54E2D" w14:textId="77777777" w:rsidR="00932542" w:rsidRPr="004711E6" w:rsidRDefault="00B90701" w:rsidP="004711E6">
            <w:pPr>
              <w:spacing w:line="240" w:lineRule="auto"/>
              <w:rPr>
                <w:rFonts w:eastAsia="Times"/>
              </w:rPr>
            </w:pPr>
            <w:r w:rsidRPr="004711E6">
              <w:rPr>
                <w:rFonts w:eastAsia="Times"/>
              </w:rPr>
              <w:t xml:space="preserve"> Google </w:t>
            </w:r>
            <w:proofErr w:type="spellStart"/>
            <w:r w:rsidRPr="004711E6">
              <w:rPr>
                <w:rFonts w:eastAsia="Times"/>
              </w:rPr>
              <w:t>Alerts</w:t>
            </w:r>
            <w:proofErr w:type="spellEnd"/>
            <w:r w:rsidRPr="004711E6">
              <w:rPr>
                <w:rFonts w:ascii="Arial" w:eastAsia="Times" w:hAnsi="Arial" w:cs="Arial"/>
                <w:lang w:val="en-GB"/>
              </w:rPr>
              <w:t>​</w:t>
            </w:r>
          </w:p>
        </w:tc>
        <w:tc>
          <w:tcPr>
            <w:tcW w:w="6647" w:type="dxa"/>
            <w:tcBorders>
              <w:top w:val="single" w:sz="8" w:space="0" w:color="FFFFFF"/>
              <w:left w:val="single" w:sz="8" w:space="0" w:color="FFFFFF"/>
              <w:bottom w:val="single" w:sz="8" w:space="0" w:color="FFFFFF"/>
              <w:right w:val="single" w:sz="8" w:space="0" w:color="FFFFFF"/>
            </w:tcBorders>
            <w:shd w:val="clear" w:color="auto" w:fill="D5E2DB"/>
          </w:tcPr>
          <w:p w14:paraId="0F24CF78" w14:textId="77777777" w:rsidR="00932542" w:rsidRPr="004711E6" w:rsidRDefault="00B90701" w:rsidP="004711E6">
            <w:pPr>
              <w:pStyle w:val="ListParagraph"/>
              <w:numPr>
                <w:ilvl w:val="0"/>
                <w:numId w:val="82"/>
              </w:numPr>
              <w:spacing w:line="240" w:lineRule="auto"/>
              <w:rPr>
                <w:rFonts w:eastAsia="Times"/>
              </w:rPr>
            </w:pPr>
            <w:r w:rsidRPr="004711E6">
              <w:rPr>
                <w:rFonts w:eastAsia="Times"/>
              </w:rPr>
              <w:t xml:space="preserve">monitor </w:t>
            </w:r>
            <w:proofErr w:type="spellStart"/>
            <w:r w:rsidRPr="004711E6">
              <w:rPr>
                <w:rFonts w:eastAsia="Times"/>
              </w:rPr>
              <w:t>the</w:t>
            </w:r>
            <w:proofErr w:type="spellEnd"/>
            <w:r w:rsidRPr="004711E6">
              <w:rPr>
                <w:rFonts w:eastAsia="Times"/>
              </w:rPr>
              <w:t xml:space="preserve"> web </w:t>
            </w:r>
            <w:proofErr w:type="spellStart"/>
            <w:r w:rsidRPr="004711E6">
              <w:rPr>
                <w:rFonts w:eastAsia="Times"/>
              </w:rPr>
              <w:t>for</w:t>
            </w:r>
            <w:proofErr w:type="spellEnd"/>
            <w:r w:rsidRPr="004711E6">
              <w:rPr>
                <w:rFonts w:eastAsia="Times"/>
              </w:rPr>
              <w:t xml:space="preserve"> </w:t>
            </w:r>
            <w:proofErr w:type="spellStart"/>
            <w:r w:rsidRPr="004711E6">
              <w:rPr>
                <w:rFonts w:eastAsia="Times"/>
              </w:rPr>
              <w:t>interesting</w:t>
            </w:r>
            <w:proofErr w:type="spellEnd"/>
            <w:r w:rsidRPr="004711E6">
              <w:rPr>
                <w:rFonts w:eastAsia="Times"/>
              </w:rPr>
              <w:t xml:space="preserve"> new </w:t>
            </w:r>
            <w:proofErr w:type="spellStart"/>
            <w:r w:rsidRPr="004711E6">
              <w:rPr>
                <w:rFonts w:eastAsia="Times"/>
              </w:rPr>
              <w:t>content</w:t>
            </w:r>
            <w:proofErr w:type="spellEnd"/>
            <w:r w:rsidRPr="004711E6">
              <w:rPr>
                <w:rFonts w:eastAsia="Times"/>
              </w:rPr>
              <w:t xml:space="preserve">, </w:t>
            </w:r>
            <w:proofErr w:type="spellStart"/>
            <w:r w:rsidRPr="004711E6">
              <w:rPr>
                <w:rFonts w:eastAsia="Times"/>
              </w:rPr>
              <w:t>mentions</w:t>
            </w:r>
            <w:proofErr w:type="spellEnd"/>
            <w:r w:rsidRPr="004711E6">
              <w:rPr>
                <w:rFonts w:eastAsia="Times"/>
              </w:rPr>
              <w:t xml:space="preserve"> of </w:t>
            </w:r>
            <w:proofErr w:type="spellStart"/>
            <w:r w:rsidRPr="004711E6">
              <w:rPr>
                <w:rFonts w:eastAsia="Times"/>
              </w:rPr>
              <w:t>your</w:t>
            </w:r>
            <w:proofErr w:type="spellEnd"/>
            <w:r w:rsidRPr="004711E6">
              <w:rPr>
                <w:rFonts w:eastAsia="Times"/>
              </w:rPr>
              <w:t xml:space="preserve"> </w:t>
            </w:r>
            <w:proofErr w:type="spellStart"/>
            <w:r w:rsidRPr="004711E6">
              <w:rPr>
                <w:rFonts w:eastAsia="Times"/>
              </w:rPr>
              <w:t>brand</w:t>
            </w:r>
            <w:proofErr w:type="spellEnd"/>
            <w:r w:rsidRPr="004711E6">
              <w:rPr>
                <w:rFonts w:eastAsia="Times"/>
              </w:rPr>
              <w:t xml:space="preserve"> </w:t>
            </w:r>
            <w:proofErr w:type="spellStart"/>
            <w:r w:rsidRPr="004711E6">
              <w:rPr>
                <w:rFonts w:eastAsia="Times"/>
              </w:rPr>
              <w:t>or</w:t>
            </w:r>
            <w:proofErr w:type="spellEnd"/>
            <w:r w:rsidRPr="004711E6">
              <w:rPr>
                <w:rFonts w:eastAsia="Times"/>
              </w:rPr>
              <w:t xml:space="preserve"> </w:t>
            </w:r>
            <w:proofErr w:type="spellStart"/>
            <w:r w:rsidRPr="004711E6">
              <w:rPr>
                <w:rFonts w:eastAsia="Times"/>
              </w:rPr>
              <w:t>even</w:t>
            </w:r>
            <w:proofErr w:type="spellEnd"/>
            <w:r w:rsidRPr="004711E6">
              <w:rPr>
                <w:rFonts w:eastAsia="Times"/>
              </w:rPr>
              <w:t xml:space="preserve"> </w:t>
            </w:r>
            <w:proofErr w:type="spellStart"/>
            <w:r w:rsidRPr="004711E6">
              <w:rPr>
                <w:rFonts w:eastAsia="Times"/>
              </w:rPr>
              <w:t>yourself</w:t>
            </w:r>
            <w:proofErr w:type="spellEnd"/>
            <w:r w:rsidRPr="004711E6">
              <w:rPr>
                <w:rFonts w:eastAsia="Times"/>
              </w:rPr>
              <w:t xml:space="preserve">, </w:t>
            </w:r>
            <w:proofErr w:type="spellStart"/>
            <w:r w:rsidRPr="004711E6">
              <w:rPr>
                <w:rFonts w:eastAsia="Times"/>
              </w:rPr>
              <w:t>your</w:t>
            </w:r>
            <w:proofErr w:type="spellEnd"/>
            <w:r w:rsidRPr="004711E6">
              <w:rPr>
                <w:rFonts w:eastAsia="Times"/>
              </w:rPr>
              <w:t xml:space="preserve"> </w:t>
            </w:r>
            <w:proofErr w:type="spellStart"/>
            <w:r w:rsidRPr="004711E6">
              <w:rPr>
                <w:rFonts w:eastAsia="Times"/>
              </w:rPr>
              <w:t>competitors</w:t>
            </w:r>
            <w:proofErr w:type="spellEnd"/>
            <w:r w:rsidRPr="004711E6">
              <w:rPr>
                <w:rFonts w:eastAsia="Times"/>
              </w:rPr>
              <w:t xml:space="preserve">, </w:t>
            </w:r>
            <w:proofErr w:type="spellStart"/>
            <w:r w:rsidRPr="004711E6">
              <w:rPr>
                <w:rFonts w:eastAsia="Times"/>
              </w:rPr>
              <w:t>industry</w:t>
            </w:r>
            <w:proofErr w:type="spellEnd"/>
            <w:r w:rsidRPr="004711E6">
              <w:rPr>
                <w:rFonts w:eastAsia="Times"/>
              </w:rPr>
              <w:t xml:space="preserve"> </w:t>
            </w:r>
            <w:proofErr w:type="spellStart"/>
            <w:r w:rsidRPr="004711E6">
              <w:rPr>
                <w:rFonts w:eastAsia="Times"/>
              </w:rPr>
              <w:t>leaders</w:t>
            </w:r>
            <w:proofErr w:type="spellEnd"/>
            <w:r w:rsidRPr="004711E6">
              <w:rPr>
                <w:rFonts w:eastAsia="Times"/>
              </w:rPr>
              <w:t xml:space="preserve"> and so </w:t>
            </w:r>
            <w:proofErr w:type="spellStart"/>
            <w:r w:rsidRPr="004711E6">
              <w:rPr>
                <w:rFonts w:eastAsia="Times"/>
              </w:rPr>
              <w:t>on</w:t>
            </w:r>
            <w:proofErr w:type="spellEnd"/>
            <w:r w:rsidRPr="004711E6">
              <w:rPr>
                <w:rFonts w:ascii="Arial" w:eastAsia="Times" w:hAnsi="Arial" w:cs="Arial"/>
                <w:lang w:val="en-GB"/>
              </w:rPr>
              <w:t>​</w:t>
            </w:r>
          </w:p>
        </w:tc>
      </w:tr>
    </w:tbl>
    <w:p w14:paraId="06B76965" w14:textId="27AD6A8F" w:rsidR="00932542" w:rsidRPr="004711E6" w:rsidRDefault="00B90701" w:rsidP="004711E6">
      <w:pPr>
        <w:pStyle w:val="Caption"/>
        <w:rPr>
          <w:caps/>
          <w:color w:val="72AA8D"/>
          <w:sz w:val="16"/>
          <w:lang w:val="en-GB"/>
        </w:rPr>
      </w:pPr>
      <w:bookmarkStart w:id="71" w:name="_Ref511139345"/>
      <w:r w:rsidRPr="004711E6">
        <w:rPr>
          <w:rFonts w:asciiTheme="minorHAnsi" w:hAnsiTheme="minorHAnsi"/>
          <w:caps/>
          <w:color w:val="72AA8D"/>
          <w:sz w:val="16"/>
          <w:lang w:val="en-GB"/>
        </w:rPr>
        <w:t xml:space="preserve">Table </w:t>
      </w:r>
      <w:r w:rsidRPr="004711E6">
        <w:rPr>
          <w:rFonts w:asciiTheme="minorHAnsi" w:hAnsiTheme="minorHAnsi"/>
          <w:caps/>
          <w:color w:val="72AA8D"/>
          <w:sz w:val="16"/>
          <w:lang w:val="en-GB"/>
        </w:rPr>
        <w:fldChar w:fldCharType="begin"/>
      </w:r>
      <w:r w:rsidRPr="004711E6">
        <w:rPr>
          <w:rFonts w:asciiTheme="minorHAnsi" w:hAnsiTheme="minorHAnsi"/>
          <w:caps/>
          <w:color w:val="72AA8D"/>
          <w:sz w:val="16"/>
          <w:lang w:val="en-GB"/>
        </w:rPr>
        <w:instrText xml:space="preserve"> SEQ Table \* ARABIC </w:instrText>
      </w:r>
      <w:r w:rsidRPr="004711E6">
        <w:rPr>
          <w:rFonts w:asciiTheme="minorHAnsi" w:hAnsiTheme="minorHAnsi"/>
          <w:caps/>
          <w:color w:val="72AA8D"/>
          <w:sz w:val="16"/>
          <w:lang w:val="en-GB"/>
        </w:rPr>
        <w:fldChar w:fldCharType="separate"/>
      </w:r>
      <w:r w:rsidRPr="004711E6">
        <w:rPr>
          <w:rFonts w:asciiTheme="minorHAnsi" w:hAnsiTheme="minorHAnsi"/>
          <w:caps/>
          <w:color w:val="72AA8D"/>
          <w:sz w:val="16"/>
          <w:lang w:val="en-GB"/>
        </w:rPr>
        <w:t>1</w:t>
      </w:r>
      <w:r w:rsidRPr="004711E6">
        <w:rPr>
          <w:rFonts w:asciiTheme="minorHAnsi" w:hAnsiTheme="minorHAnsi"/>
          <w:caps/>
          <w:color w:val="72AA8D"/>
          <w:sz w:val="16"/>
          <w:lang w:val="en-GB"/>
        </w:rPr>
        <w:fldChar w:fldCharType="end"/>
      </w:r>
      <w:bookmarkEnd w:id="71"/>
      <w:r w:rsidRPr="004711E6">
        <w:rPr>
          <w:rFonts w:asciiTheme="minorHAnsi" w:hAnsiTheme="minorHAnsi"/>
          <w:caps/>
          <w:color w:val="72AA8D"/>
          <w:sz w:val="16"/>
          <w:lang w:val="en-GB"/>
        </w:rPr>
        <w:t>.</w:t>
      </w:r>
      <w:r w:rsidRPr="004711E6">
        <w:rPr>
          <w:rFonts w:asciiTheme="minorHAnsi" w:hAnsiTheme="minorHAnsi"/>
          <w:b w:val="0"/>
          <w:caps/>
          <w:color w:val="72AA8D"/>
          <w:sz w:val="16"/>
          <w:lang w:val="en-GB"/>
        </w:rPr>
        <w:t xml:space="preserve"> Competitors in the area of social media monitoring</w:t>
      </w:r>
    </w:p>
    <w:p w14:paraId="4552EF67" w14:textId="77777777" w:rsidR="00504235" w:rsidRPr="00C74559" w:rsidRDefault="00504235">
      <w:pPr>
        <w:rPr>
          <w:lang w:val="en-GB"/>
        </w:rPr>
      </w:pPr>
    </w:p>
    <w:p w14:paraId="22508FCE" w14:textId="15172311" w:rsidR="00932542" w:rsidRPr="004711E6" w:rsidRDefault="00B90701" w:rsidP="004711E6">
      <w:pPr>
        <w:rPr>
          <w:rFonts w:ascii="Times New Roman" w:eastAsia="Times New Roman" w:hAnsi="Times New Roman" w:cs="Times New Roman"/>
          <w:sz w:val="24"/>
          <w:szCs w:val="24"/>
          <w:lang w:val="en-GB"/>
        </w:rPr>
      </w:pPr>
      <w:r w:rsidRPr="004711E6">
        <w:rPr>
          <w:rFonts w:eastAsia="Times" w:cs="Times New Roman"/>
          <w:color w:val="000000" w:themeColor="text1"/>
          <w:lang w:val="en-GB"/>
        </w:rPr>
        <w:t>Competitors in the field of self-serve analytics and business intelligence for enterprises are depicted in the table below</w:t>
      </w:r>
      <w:r w:rsidR="006D2838" w:rsidRPr="00C74559">
        <w:rPr>
          <w:rFonts w:eastAsia="Times" w:cs="Times New Roman"/>
          <w:color w:val="000000" w:themeColor="text1"/>
          <w:lang w:val="en-GB"/>
        </w:rPr>
        <w:t xml:space="preserve"> (</w:t>
      </w:r>
      <w:r w:rsidRPr="004711E6">
        <w:rPr>
          <w:bCs/>
          <w:caps/>
          <w:color w:val="72AA8D"/>
          <w:sz w:val="16"/>
          <w:szCs w:val="18"/>
          <w:lang w:val="en-GB"/>
        </w:rPr>
        <w:t>TABLE 2</w:t>
      </w:r>
      <w:r w:rsidRPr="004711E6">
        <w:rPr>
          <w:bCs/>
          <w:caps/>
          <w:sz w:val="16"/>
          <w:szCs w:val="18"/>
          <w:lang w:val="en-GB"/>
        </w:rPr>
        <w:t>)</w:t>
      </w:r>
      <w:r w:rsidRPr="004711E6">
        <w:rPr>
          <w:rFonts w:eastAsia="Times" w:cs="Times New Roman"/>
          <w:color w:val="000000" w:themeColor="text1"/>
          <w:lang w:val="en-GB"/>
        </w:rPr>
        <w:t>.</w:t>
      </w:r>
    </w:p>
    <w:tbl>
      <w:tblPr>
        <w:tblW w:w="847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57"/>
        <w:gridCol w:w="6021"/>
      </w:tblGrid>
      <w:tr w:rsidR="00E80D6F" w:rsidRPr="00C74559" w14:paraId="37250781" w14:textId="77777777" w:rsidTr="004711E6">
        <w:trPr>
          <w:trHeight w:val="433"/>
          <w:tblCellSpacing w:w="15" w:type="dxa"/>
        </w:trPr>
        <w:tc>
          <w:tcPr>
            <w:tcW w:w="2412" w:type="dxa"/>
            <w:tcBorders>
              <w:top w:val="single" w:sz="8" w:space="0" w:color="FFFFFF"/>
              <w:left w:val="single" w:sz="8" w:space="0" w:color="FFFFFF"/>
              <w:bottom w:val="single" w:sz="24" w:space="0" w:color="FFFFFF"/>
              <w:right w:val="single" w:sz="8" w:space="0" w:color="FFFFFF"/>
            </w:tcBorders>
            <w:shd w:val="clear" w:color="auto" w:fill="72AA8D"/>
            <w:hideMark/>
          </w:tcPr>
          <w:p w14:paraId="07A98B9C" w14:textId="77777777" w:rsidR="00E80D6F" w:rsidRPr="004711E6" w:rsidRDefault="00B90701" w:rsidP="00E80D6F">
            <w:pPr>
              <w:spacing w:before="100" w:beforeAutospacing="1" w:after="100" w:afterAutospacing="1" w:line="240" w:lineRule="auto"/>
              <w:jc w:val="left"/>
              <w:textAlignment w:val="baseline"/>
              <w:rPr>
                <w:b/>
                <w:bCs/>
                <w:color w:val="FFFFFF" w:themeColor="background1"/>
                <w:lang w:val="en-GB"/>
              </w:rPr>
            </w:pPr>
            <w:r w:rsidRPr="004711E6">
              <w:rPr>
                <w:b/>
                <w:bCs/>
                <w:color w:val="FFFFFF" w:themeColor="background1"/>
                <w:lang w:val="en-GB"/>
              </w:rPr>
              <w:t>Competitor</w:t>
            </w:r>
            <w:r w:rsidRPr="004711E6">
              <w:rPr>
                <w:rFonts w:ascii="Arial" w:hAnsi="Arial" w:cs="Arial"/>
                <w:b/>
                <w:bCs/>
                <w:color w:val="FFFFFF" w:themeColor="background1"/>
                <w:lang w:val="en-GB"/>
              </w:rPr>
              <w:t>​</w:t>
            </w:r>
          </w:p>
        </w:tc>
        <w:tc>
          <w:tcPr>
            <w:tcW w:w="5976" w:type="dxa"/>
            <w:tcBorders>
              <w:top w:val="single" w:sz="8" w:space="0" w:color="FFFFFF"/>
              <w:left w:val="single" w:sz="8" w:space="0" w:color="FFFFFF"/>
              <w:bottom w:val="single" w:sz="24" w:space="0" w:color="FFFFFF"/>
              <w:right w:val="single" w:sz="8" w:space="0" w:color="FFFFFF"/>
            </w:tcBorders>
            <w:shd w:val="clear" w:color="auto" w:fill="72AA8D"/>
            <w:hideMark/>
          </w:tcPr>
          <w:p w14:paraId="0E5D94E0" w14:textId="77777777" w:rsidR="00E80D6F" w:rsidRPr="004711E6" w:rsidRDefault="00B90701" w:rsidP="00E80D6F">
            <w:pPr>
              <w:spacing w:before="100" w:beforeAutospacing="1" w:after="100" w:afterAutospacing="1" w:line="240" w:lineRule="auto"/>
              <w:jc w:val="left"/>
              <w:textAlignment w:val="baseline"/>
              <w:rPr>
                <w:b/>
                <w:bCs/>
                <w:color w:val="FFFFFF" w:themeColor="background1"/>
                <w:lang w:val="en-GB"/>
              </w:rPr>
            </w:pPr>
            <w:r w:rsidRPr="004711E6">
              <w:rPr>
                <w:b/>
                <w:bCs/>
                <w:color w:val="FFFFFF" w:themeColor="background1"/>
                <w:lang w:val="en-GB"/>
              </w:rPr>
              <w:t>Features</w:t>
            </w:r>
            <w:r w:rsidRPr="004711E6">
              <w:rPr>
                <w:rFonts w:ascii="Arial" w:hAnsi="Arial" w:cs="Arial"/>
                <w:b/>
                <w:bCs/>
                <w:color w:val="FFFFFF" w:themeColor="background1"/>
                <w:lang w:val="en-GB"/>
              </w:rPr>
              <w:t>​</w:t>
            </w:r>
          </w:p>
        </w:tc>
      </w:tr>
      <w:tr w:rsidR="00E80D6F" w:rsidRPr="00C74559" w14:paraId="4F6E82C1" w14:textId="77777777" w:rsidTr="00DC738E">
        <w:trPr>
          <w:trHeight w:val="915"/>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D5E2DB"/>
            <w:hideMark/>
          </w:tcPr>
          <w:p w14:paraId="229DA732" w14:textId="77777777" w:rsidR="000D1D38" w:rsidRPr="00C74559" w:rsidRDefault="00B90701" w:rsidP="00E80D6F">
            <w:pPr>
              <w:spacing w:before="100" w:beforeAutospacing="1" w:after="100" w:afterAutospacing="1" w:line="240" w:lineRule="auto"/>
              <w:jc w:val="left"/>
              <w:textAlignment w:val="baseline"/>
              <w:rPr>
                <w:rFonts w:eastAsia="Times"/>
                <w:lang w:val="en-GB"/>
              </w:rPr>
            </w:pPr>
            <w:r w:rsidRPr="004711E6">
              <w:rPr>
                <w:rFonts w:eastAsia="Times"/>
                <w:lang w:val="en-GB"/>
              </w:rPr>
              <w:t>Teradata Analytics Platform</w:t>
            </w:r>
            <w:r w:rsidRPr="004711E6">
              <w:rPr>
                <w:rFonts w:ascii="Arial" w:eastAsia="Times" w:hAnsi="Arial" w:cs="Arial"/>
                <w:lang w:val="en-GB"/>
              </w:rPr>
              <w:t>​</w:t>
            </w:r>
          </w:p>
          <w:p w14:paraId="15240002" w14:textId="77777777" w:rsidR="00932542" w:rsidRPr="004711E6" w:rsidRDefault="00932542" w:rsidP="004711E6">
            <w:pPr>
              <w:jc w:val="center"/>
              <w:rPr>
                <w:rFonts w:eastAsia="Times"/>
                <w:lang w:val="en-GB"/>
              </w:rPr>
            </w:pPr>
          </w:p>
        </w:tc>
        <w:tc>
          <w:tcPr>
            <w:tcW w:w="5976" w:type="dxa"/>
            <w:tcBorders>
              <w:top w:val="single" w:sz="8" w:space="0" w:color="FFFFFF"/>
              <w:left w:val="single" w:sz="8" w:space="0" w:color="FFFFFF"/>
              <w:bottom w:val="single" w:sz="8" w:space="0" w:color="FFFFFF"/>
              <w:right w:val="single" w:sz="8" w:space="0" w:color="FFFFFF"/>
            </w:tcBorders>
            <w:shd w:val="clear" w:color="auto" w:fill="D5E2DB"/>
            <w:hideMark/>
          </w:tcPr>
          <w:p w14:paraId="21211436" w14:textId="77777777" w:rsidR="00932542" w:rsidRPr="004711E6" w:rsidRDefault="00B90701" w:rsidP="004711E6">
            <w:pPr>
              <w:pStyle w:val="ListParagraph"/>
              <w:numPr>
                <w:ilvl w:val="0"/>
                <w:numId w:val="82"/>
              </w:numPr>
              <w:spacing w:before="100" w:beforeAutospacing="1" w:after="100" w:afterAutospacing="1" w:line="240" w:lineRule="auto"/>
              <w:jc w:val="left"/>
              <w:textAlignment w:val="baseline"/>
              <w:rPr>
                <w:rFonts w:eastAsia="Times"/>
                <w:lang w:val="en-GB"/>
              </w:rPr>
            </w:pPr>
            <w:r w:rsidRPr="004711E6">
              <w:rPr>
                <w:rFonts w:eastAsia="Times"/>
                <w:lang w:val="en-GB"/>
              </w:rPr>
              <w:t>gives access to the best analytical function and mentions</w:t>
            </w:r>
            <w:r w:rsidRPr="004711E6">
              <w:rPr>
                <w:rFonts w:ascii="Arial" w:eastAsia="Times" w:hAnsi="Arial" w:cs="Arial"/>
                <w:lang w:val="en-GB"/>
              </w:rPr>
              <w:t>​</w:t>
            </w:r>
          </w:p>
          <w:p w14:paraId="0D111A09" w14:textId="77777777" w:rsidR="00932542" w:rsidRPr="004711E6" w:rsidRDefault="00B90701" w:rsidP="004711E6">
            <w:pPr>
              <w:pStyle w:val="ListParagraph"/>
              <w:numPr>
                <w:ilvl w:val="0"/>
                <w:numId w:val="82"/>
              </w:numPr>
              <w:spacing w:before="100" w:beforeAutospacing="1" w:after="100" w:afterAutospacing="1" w:line="240" w:lineRule="auto"/>
              <w:jc w:val="left"/>
              <w:textAlignment w:val="baseline"/>
              <w:rPr>
                <w:rFonts w:eastAsia="Times"/>
                <w:lang w:val="en-GB"/>
              </w:rPr>
            </w:pPr>
            <w:r w:rsidRPr="004711E6">
              <w:rPr>
                <w:rFonts w:eastAsia="Times"/>
                <w:lang w:val="en-GB"/>
              </w:rPr>
              <w:t>gives preferred tools and languages across data types and storage forms that are diverse in nature</w:t>
            </w:r>
            <w:r w:rsidRPr="004711E6">
              <w:rPr>
                <w:rFonts w:ascii="Arial" w:eastAsia="Times" w:hAnsi="Arial" w:cs="Arial"/>
                <w:lang w:val="en-GB"/>
              </w:rPr>
              <w:t>​</w:t>
            </w:r>
          </w:p>
          <w:p w14:paraId="64208A82" w14:textId="77777777" w:rsidR="00932542" w:rsidRPr="004711E6" w:rsidRDefault="00B90701" w:rsidP="004711E6">
            <w:pPr>
              <w:pStyle w:val="ListParagraph"/>
              <w:numPr>
                <w:ilvl w:val="0"/>
                <w:numId w:val="82"/>
              </w:numPr>
              <w:spacing w:before="100" w:beforeAutospacing="1" w:after="100" w:afterAutospacing="1" w:line="240" w:lineRule="auto"/>
              <w:jc w:val="left"/>
              <w:textAlignment w:val="baseline"/>
              <w:rPr>
                <w:rFonts w:eastAsia="Times"/>
                <w:lang w:val="en-GB"/>
              </w:rPr>
            </w:pPr>
            <w:r w:rsidRPr="004711E6">
              <w:rPr>
                <w:rFonts w:eastAsia="Times"/>
                <w:lang w:val="en-GB"/>
              </w:rPr>
              <w:t>removes the need to store data across multiple engines by pipelining the analytics directly into the platform.</w:t>
            </w:r>
            <w:r w:rsidRPr="004711E6">
              <w:rPr>
                <w:rFonts w:ascii="Arial" w:eastAsia="Times" w:hAnsi="Arial" w:cs="Arial"/>
                <w:lang w:val="en-GB"/>
              </w:rPr>
              <w:t>​</w:t>
            </w:r>
          </w:p>
        </w:tc>
      </w:tr>
      <w:tr w:rsidR="00E80D6F" w:rsidRPr="00C74559" w14:paraId="21DEB691" w14:textId="77777777" w:rsidTr="004711E6">
        <w:trPr>
          <w:trHeight w:val="358"/>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EBF1EE"/>
            <w:hideMark/>
          </w:tcPr>
          <w:p w14:paraId="5D9B04AC" w14:textId="77777777" w:rsidR="00E80D6F" w:rsidRPr="004711E6" w:rsidRDefault="00B90701" w:rsidP="00E80D6F">
            <w:pPr>
              <w:spacing w:before="100" w:beforeAutospacing="1" w:after="100" w:afterAutospacing="1" w:line="240" w:lineRule="auto"/>
              <w:jc w:val="left"/>
              <w:textAlignment w:val="baseline"/>
              <w:rPr>
                <w:rFonts w:eastAsia="Times"/>
                <w:lang w:val="en-GB"/>
              </w:rPr>
            </w:pPr>
            <w:r w:rsidRPr="004711E6">
              <w:rPr>
                <w:rFonts w:eastAsia="Times"/>
                <w:lang w:val="en-GB"/>
              </w:rPr>
              <w:t>Tableau </w:t>
            </w:r>
            <w:r w:rsidRPr="004711E6">
              <w:rPr>
                <w:rFonts w:ascii="Arial" w:eastAsia="Times" w:hAnsi="Arial" w:cs="Arial"/>
                <w:lang w:val="en-GB"/>
              </w:rPr>
              <w:t>​</w:t>
            </w:r>
          </w:p>
        </w:tc>
        <w:tc>
          <w:tcPr>
            <w:tcW w:w="5976" w:type="dxa"/>
            <w:tcBorders>
              <w:top w:val="single" w:sz="8" w:space="0" w:color="FFFFFF"/>
              <w:left w:val="single" w:sz="8" w:space="0" w:color="FFFFFF"/>
              <w:bottom w:val="single" w:sz="8" w:space="0" w:color="FFFFFF"/>
              <w:right w:val="single" w:sz="8" w:space="0" w:color="FFFFFF"/>
            </w:tcBorders>
            <w:shd w:val="clear" w:color="auto" w:fill="EBF1EE"/>
            <w:hideMark/>
          </w:tcPr>
          <w:p w14:paraId="1F0F1D2B" w14:textId="77777777" w:rsidR="00932542" w:rsidRPr="004711E6" w:rsidRDefault="00B90701" w:rsidP="004711E6">
            <w:pPr>
              <w:pStyle w:val="ListParagraph"/>
              <w:numPr>
                <w:ilvl w:val="0"/>
                <w:numId w:val="82"/>
              </w:numPr>
              <w:spacing w:before="100" w:beforeAutospacing="1" w:after="100" w:afterAutospacing="1" w:line="240" w:lineRule="auto"/>
              <w:jc w:val="left"/>
              <w:textAlignment w:val="baseline"/>
              <w:rPr>
                <w:rFonts w:eastAsia="Times"/>
                <w:lang w:val="en-GB"/>
              </w:rPr>
            </w:pPr>
            <w:r w:rsidRPr="004711E6">
              <w:rPr>
                <w:rFonts w:eastAsia="Times"/>
                <w:lang w:val="en-GB"/>
              </w:rPr>
              <w:t>self-service analytics platform </w:t>
            </w:r>
            <w:proofErr w:type="spellStart"/>
            <w:r w:rsidRPr="004711E6">
              <w:rPr>
                <w:rFonts w:eastAsia="Times"/>
                <w:lang w:val="en-GB"/>
              </w:rPr>
              <w:t>fordata</w:t>
            </w:r>
            <w:proofErr w:type="spellEnd"/>
            <w:r w:rsidRPr="004711E6">
              <w:rPr>
                <w:rFonts w:eastAsia="Times"/>
                <w:lang w:val="en-GB"/>
              </w:rPr>
              <w:t xml:space="preserve"> visualisations</w:t>
            </w:r>
            <w:r w:rsidRPr="004711E6">
              <w:rPr>
                <w:rFonts w:ascii="Arial" w:eastAsia="Times" w:hAnsi="Arial" w:cs="Arial"/>
                <w:lang w:val="en-GB"/>
              </w:rPr>
              <w:t>​</w:t>
            </w:r>
          </w:p>
        </w:tc>
      </w:tr>
      <w:tr w:rsidR="00E80D6F" w:rsidRPr="00C74559" w14:paraId="16D49127" w14:textId="77777777" w:rsidTr="004711E6">
        <w:trPr>
          <w:trHeight w:val="335"/>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D5E2DB"/>
            <w:hideMark/>
          </w:tcPr>
          <w:p w14:paraId="780E9823" w14:textId="77777777" w:rsidR="00E80D6F" w:rsidRPr="004711E6" w:rsidRDefault="00B90701" w:rsidP="00E80D6F">
            <w:pPr>
              <w:spacing w:before="100" w:beforeAutospacing="1" w:after="100" w:afterAutospacing="1" w:line="240" w:lineRule="auto"/>
              <w:jc w:val="left"/>
              <w:textAlignment w:val="baseline"/>
              <w:rPr>
                <w:rFonts w:eastAsia="Times"/>
                <w:lang w:val="en-GB"/>
              </w:rPr>
            </w:pPr>
            <w:proofErr w:type="spellStart"/>
            <w:r w:rsidRPr="004711E6">
              <w:rPr>
                <w:rFonts w:eastAsia="Times"/>
                <w:lang w:val="en-GB"/>
              </w:rPr>
              <w:t>Qlik</w:t>
            </w:r>
            <w:proofErr w:type="spellEnd"/>
            <w:r w:rsidRPr="004711E6">
              <w:rPr>
                <w:rFonts w:ascii="Arial" w:eastAsia="Times" w:hAnsi="Arial" w:cs="Arial"/>
                <w:lang w:val="en-GB"/>
              </w:rPr>
              <w:t>​</w:t>
            </w:r>
          </w:p>
        </w:tc>
        <w:tc>
          <w:tcPr>
            <w:tcW w:w="5976" w:type="dxa"/>
            <w:tcBorders>
              <w:top w:val="single" w:sz="8" w:space="0" w:color="FFFFFF"/>
              <w:left w:val="single" w:sz="8" w:space="0" w:color="FFFFFF"/>
              <w:bottom w:val="single" w:sz="8" w:space="0" w:color="FFFFFF"/>
              <w:right w:val="single" w:sz="8" w:space="0" w:color="FFFFFF"/>
            </w:tcBorders>
            <w:shd w:val="clear" w:color="auto" w:fill="D5E2DB"/>
            <w:hideMark/>
          </w:tcPr>
          <w:p w14:paraId="62EF7125" w14:textId="77777777" w:rsidR="00932542" w:rsidRPr="004711E6" w:rsidRDefault="00B90701" w:rsidP="004711E6">
            <w:pPr>
              <w:pStyle w:val="ListParagraph"/>
              <w:numPr>
                <w:ilvl w:val="0"/>
                <w:numId w:val="82"/>
              </w:numPr>
              <w:spacing w:before="100" w:beforeAutospacing="1" w:after="100" w:afterAutospacing="1" w:line="240" w:lineRule="auto"/>
              <w:jc w:val="left"/>
              <w:textAlignment w:val="baseline"/>
              <w:rPr>
                <w:rFonts w:eastAsia="Times"/>
                <w:lang w:val="en-GB"/>
              </w:rPr>
            </w:pPr>
            <w:r w:rsidRPr="004711E6">
              <w:rPr>
                <w:rFonts w:eastAsia="Times"/>
                <w:lang w:val="en-GB"/>
              </w:rPr>
              <w:t>data visualisation, BI and analytics tool</w:t>
            </w:r>
            <w:r w:rsidRPr="004711E6">
              <w:rPr>
                <w:rFonts w:ascii="Arial" w:eastAsia="Times" w:hAnsi="Arial" w:cs="Arial"/>
                <w:lang w:val="en-GB"/>
              </w:rPr>
              <w:t>​</w:t>
            </w:r>
          </w:p>
        </w:tc>
      </w:tr>
      <w:tr w:rsidR="00E80D6F" w:rsidRPr="00C74559" w14:paraId="159E0F61" w14:textId="77777777" w:rsidTr="004711E6">
        <w:trPr>
          <w:trHeight w:val="591"/>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EBF1EE"/>
            <w:hideMark/>
          </w:tcPr>
          <w:p w14:paraId="73D1508B" w14:textId="77777777" w:rsidR="00E80D6F" w:rsidRPr="004711E6" w:rsidRDefault="00B90701" w:rsidP="00E80D6F">
            <w:pPr>
              <w:spacing w:before="100" w:beforeAutospacing="1" w:after="100" w:afterAutospacing="1" w:line="240" w:lineRule="auto"/>
              <w:jc w:val="left"/>
              <w:textAlignment w:val="baseline"/>
              <w:rPr>
                <w:rFonts w:eastAsia="Times"/>
                <w:lang w:val="en-GB"/>
              </w:rPr>
            </w:pPr>
            <w:r w:rsidRPr="004711E6">
              <w:rPr>
                <w:rFonts w:eastAsia="Times"/>
                <w:lang w:val="en-GB"/>
              </w:rPr>
              <w:t>SAS</w:t>
            </w:r>
            <w:r w:rsidRPr="004711E6">
              <w:rPr>
                <w:rFonts w:ascii="Arial" w:eastAsia="Times" w:hAnsi="Arial" w:cs="Arial"/>
                <w:lang w:val="en-GB"/>
              </w:rPr>
              <w:t>​</w:t>
            </w:r>
          </w:p>
        </w:tc>
        <w:tc>
          <w:tcPr>
            <w:tcW w:w="5976" w:type="dxa"/>
            <w:tcBorders>
              <w:top w:val="single" w:sz="8" w:space="0" w:color="FFFFFF"/>
              <w:left w:val="single" w:sz="8" w:space="0" w:color="FFFFFF"/>
              <w:bottom w:val="single" w:sz="8" w:space="0" w:color="FFFFFF"/>
              <w:right w:val="single" w:sz="8" w:space="0" w:color="FFFFFF"/>
            </w:tcBorders>
            <w:shd w:val="clear" w:color="auto" w:fill="EBF1EE"/>
            <w:hideMark/>
          </w:tcPr>
          <w:p w14:paraId="400BDA5C" w14:textId="33A90616" w:rsidR="00932542" w:rsidRPr="004711E6" w:rsidRDefault="00B90701" w:rsidP="004711E6">
            <w:pPr>
              <w:pStyle w:val="ListParagraph"/>
              <w:numPr>
                <w:ilvl w:val="0"/>
                <w:numId w:val="82"/>
              </w:numPr>
              <w:spacing w:before="100" w:beforeAutospacing="1" w:after="100" w:afterAutospacing="1" w:line="240" w:lineRule="auto"/>
              <w:jc w:val="left"/>
              <w:textAlignment w:val="baseline"/>
              <w:rPr>
                <w:rFonts w:eastAsia="Times"/>
                <w:lang w:val="en-GB"/>
              </w:rPr>
            </w:pPr>
            <w:r w:rsidRPr="004711E6">
              <w:rPr>
                <w:rFonts w:eastAsia="Times"/>
                <w:lang w:val="en-GB"/>
              </w:rPr>
              <w:t>a self-serve solution called Visual Analytics</w:t>
            </w:r>
            <w:r w:rsidRPr="004711E6">
              <w:rPr>
                <w:rFonts w:ascii="Arial" w:eastAsia="Times" w:hAnsi="Arial" w:cs="Arial"/>
                <w:lang w:val="en-GB"/>
              </w:rPr>
              <w:t>​</w:t>
            </w:r>
          </w:p>
          <w:p w14:paraId="21C4CAA0" w14:textId="77777777" w:rsidR="00932542" w:rsidRPr="004711E6" w:rsidRDefault="00B90701" w:rsidP="004711E6">
            <w:pPr>
              <w:pStyle w:val="ListParagraph"/>
              <w:numPr>
                <w:ilvl w:val="0"/>
                <w:numId w:val="82"/>
              </w:numPr>
              <w:spacing w:before="100" w:beforeAutospacing="1" w:after="100" w:afterAutospacing="1" w:line="240" w:lineRule="auto"/>
              <w:jc w:val="left"/>
              <w:textAlignment w:val="baseline"/>
              <w:rPr>
                <w:rFonts w:eastAsia="Times"/>
                <w:lang w:val="en-GB"/>
              </w:rPr>
            </w:pPr>
            <w:r w:rsidRPr="004711E6">
              <w:rPr>
                <w:rFonts w:eastAsia="Times"/>
                <w:lang w:val="en-GB"/>
              </w:rPr>
              <w:t>Has various add-ons available through their large portfolio of analytics products</w:t>
            </w:r>
            <w:r w:rsidRPr="004711E6">
              <w:rPr>
                <w:rFonts w:ascii="Arial" w:eastAsia="Times" w:hAnsi="Arial" w:cs="Arial"/>
                <w:lang w:val="en-GB"/>
              </w:rPr>
              <w:t>​</w:t>
            </w:r>
          </w:p>
        </w:tc>
      </w:tr>
      <w:tr w:rsidR="00DC738E" w:rsidRPr="00C74559" w14:paraId="7B093B0E" w14:textId="77777777" w:rsidTr="00DC738E">
        <w:trPr>
          <w:trHeight w:val="915"/>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EBF1EE"/>
          </w:tcPr>
          <w:p w14:paraId="6BC0B901" w14:textId="77777777" w:rsidR="00DC738E" w:rsidRPr="004711E6" w:rsidRDefault="00B90701" w:rsidP="00DC738E">
            <w:pPr>
              <w:spacing w:before="100" w:beforeAutospacing="1" w:after="100" w:afterAutospacing="1" w:line="240" w:lineRule="auto"/>
              <w:jc w:val="left"/>
              <w:textAlignment w:val="baseline"/>
              <w:rPr>
                <w:rFonts w:eastAsia="Times"/>
                <w:lang w:val="en-GB"/>
              </w:rPr>
            </w:pPr>
            <w:r w:rsidRPr="004711E6">
              <w:rPr>
                <w:rFonts w:eastAsia="Times"/>
                <w:lang w:val="en-GB"/>
              </w:rPr>
              <w:t>Domo </w:t>
            </w:r>
            <w:r w:rsidRPr="004711E6">
              <w:rPr>
                <w:rFonts w:ascii="Arial" w:eastAsia="Times" w:hAnsi="Arial" w:cs="Arial"/>
                <w:lang w:val="en-GB"/>
              </w:rPr>
              <w:t>​</w:t>
            </w:r>
          </w:p>
        </w:tc>
        <w:tc>
          <w:tcPr>
            <w:tcW w:w="5976" w:type="dxa"/>
            <w:tcBorders>
              <w:top w:val="single" w:sz="8" w:space="0" w:color="FFFFFF"/>
              <w:left w:val="single" w:sz="8" w:space="0" w:color="FFFFFF"/>
              <w:bottom w:val="single" w:sz="8" w:space="0" w:color="FFFFFF"/>
              <w:right w:val="single" w:sz="8" w:space="0" w:color="FFFFFF"/>
            </w:tcBorders>
            <w:shd w:val="clear" w:color="auto" w:fill="EBF1EE"/>
          </w:tcPr>
          <w:p w14:paraId="5B86411D" w14:textId="77777777" w:rsidR="00932542" w:rsidRPr="004711E6" w:rsidRDefault="00B90701" w:rsidP="004711E6">
            <w:pPr>
              <w:pStyle w:val="paragraph"/>
              <w:numPr>
                <w:ilvl w:val="0"/>
                <w:numId w:val="83"/>
              </w:numPr>
              <w:spacing w:before="0" w:beforeAutospacing="0" w:after="0" w:afterAutospacing="0"/>
              <w:textAlignment w:val="baseline"/>
              <w:divId w:val="723721652"/>
              <w:rPr>
                <w:rFonts w:asciiTheme="minorHAnsi" w:eastAsia="Times" w:hAnsiTheme="minorHAnsi" w:cstheme="minorBidi"/>
                <w:sz w:val="20"/>
                <w:szCs w:val="20"/>
                <w:lang w:val="en-GB"/>
              </w:rPr>
            </w:pPr>
            <w:r w:rsidRPr="004711E6">
              <w:rPr>
                <w:rFonts w:asciiTheme="minorHAnsi" w:eastAsia="Times" w:hAnsiTheme="minorHAnsi" w:cstheme="minorBidi"/>
                <w:sz w:val="20"/>
                <w:szCs w:val="20"/>
                <w:lang w:val="en-GB"/>
              </w:rPr>
              <w:t>BI and data visualisation</w:t>
            </w:r>
            <w:r w:rsidRPr="004711E6">
              <w:rPr>
                <w:rFonts w:ascii="Arial" w:eastAsia="Times" w:hAnsi="Arial" w:cs="Arial"/>
                <w:sz w:val="20"/>
                <w:szCs w:val="20"/>
                <w:lang w:val="en-GB"/>
              </w:rPr>
              <w:t>​</w:t>
            </w:r>
          </w:p>
          <w:p w14:paraId="487CE926" w14:textId="77777777" w:rsidR="00932542" w:rsidRPr="004711E6" w:rsidRDefault="00B90701" w:rsidP="004711E6">
            <w:pPr>
              <w:pStyle w:val="ListParagraph"/>
              <w:numPr>
                <w:ilvl w:val="0"/>
                <w:numId w:val="83"/>
              </w:numPr>
              <w:spacing w:before="100" w:beforeAutospacing="1" w:after="100" w:afterAutospacing="1" w:line="240" w:lineRule="auto"/>
              <w:jc w:val="left"/>
              <w:textAlignment w:val="baseline"/>
              <w:rPr>
                <w:rFonts w:eastAsia="Times"/>
                <w:lang w:val="en-GB"/>
              </w:rPr>
            </w:pPr>
            <w:r w:rsidRPr="004711E6">
              <w:rPr>
                <w:rFonts w:eastAsia="Times"/>
                <w:lang w:val="en-GB"/>
              </w:rPr>
              <w:t>allowing any data source to be plugged into the platform and prepare data for analysis without knowing how to code in SQL. automate regular reports and easily share them across the organisation to collaborate on</w:t>
            </w:r>
            <w:r w:rsidRPr="004711E6">
              <w:rPr>
                <w:rFonts w:ascii="Arial" w:eastAsia="Times" w:hAnsi="Arial" w:cs="Arial"/>
                <w:lang w:val="en-GB"/>
              </w:rPr>
              <w:t>​</w:t>
            </w:r>
          </w:p>
        </w:tc>
      </w:tr>
      <w:tr w:rsidR="00DC738E" w:rsidRPr="00C74559" w14:paraId="2C22C296" w14:textId="77777777" w:rsidTr="00DC738E">
        <w:trPr>
          <w:trHeight w:val="915"/>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EBF1EE"/>
          </w:tcPr>
          <w:p w14:paraId="2C2B89A3" w14:textId="77777777" w:rsidR="00DC738E" w:rsidRPr="004711E6" w:rsidRDefault="00B90701" w:rsidP="00DC738E">
            <w:pPr>
              <w:spacing w:before="100" w:beforeAutospacing="1" w:after="100" w:afterAutospacing="1" w:line="240" w:lineRule="auto"/>
              <w:jc w:val="left"/>
              <w:textAlignment w:val="baseline"/>
              <w:rPr>
                <w:rFonts w:eastAsia="Times"/>
                <w:lang w:val="en-GB"/>
              </w:rPr>
            </w:pPr>
            <w:proofErr w:type="spellStart"/>
            <w:r w:rsidRPr="004711E6">
              <w:rPr>
                <w:rFonts w:eastAsia="Times"/>
                <w:lang w:val="en-GB"/>
              </w:rPr>
              <w:t>Splunk</w:t>
            </w:r>
            <w:proofErr w:type="spellEnd"/>
            <w:r w:rsidRPr="004711E6">
              <w:rPr>
                <w:rFonts w:eastAsia="Times"/>
                <w:lang w:val="en-GB"/>
              </w:rPr>
              <w:t xml:space="preserve"> Analytics for Hadoop</w:t>
            </w:r>
            <w:r w:rsidRPr="004711E6">
              <w:rPr>
                <w:rFonts w:ascii="Arial" w:eastAsia="Times" w:hAnsi="Arial" w:cs="Arial"/>
                <w:lang w:val="en-GB"/>
              </w:rPr>
              <w:t>​</w:t>
            </w:r>
          </w:p>
        </w:tc>
        <w:tc>
          <w:tcPr>
            <w:tcW w:w="5976" w:type="dxa"/>
            <w:tcBorders>
              <w:top w:val="single" w:sz="8" w:space="0" w:color="FFFFFF"/>
              <w:left w:val="single" w:sz="8" w:space="0" w:color="FFFFFF"/>
              <w:bottom w:val="single" w:sz="8" w:space="0" w:color="FFFFFF"/>
              <w:right w:val="single" w:sz="8" w:space="0" w:color="FFFFFF"/>
            </w:tcBorders>
            <w:shd w:val="clear" w:color="auto" w:fill="EBF1EE"/>
          </w:tcPr>
          <w:p w14:paraId="1D4C0E4E" w14:textId="77777777" w:rsidR="00932542" w:rsidRPr="004711E6" w:rsidRDefault="00B90701" w:rsidP="004711E6">
            <w:pPr>
              <w:pStyle w:val="paragraph"/>
              <w:numPr>
                <w:ilvl w:val="0"/>
                <w:numId w:val="83"/>
              </w:numPr>
              <w:spacing w:before="0" w:beforeAutospacing="0" w:after="0" w:afterAutospacing="0"/>
              <w:textAlignment w:val="baseline"/>
              <w:divId w:val="1163621978"/>
              <w:rPr>
                <w:rFonts w:asciiTheme="minorHAnsi" w:eastAsia="Times" w:hAnsiTheme="minorHAnsi" w:cstheme="minorBidi"/>
                <w:sz w:val="20"/>
                <w:szCs w:val="20"/>
                <w:lang w:val="en-GB"/>
              </w:rPr>
            </w:pPr>
            <w:r w:rsidRPr="004711E6">
              <w:rPr>
                <w:rFonts w:asciiTheme="minorHAnsi" w:eastAsia="Times" w:hAnsiTheme="minorHAnsi" w:cstheme="minorBidi"/>
                <w:sz w:val="20"/>
                <w:szCs w:val="20"/>
                <w:lang w:val="en-GB"/>
              </w:rPr>
              <w:t>explore, analyse and visualise data in Hadoop environments</w:t>
            </w:r>
            <w:r w:rsidRPr="004711E6">
              <w:rPr>
                <w:rFonts w:ascii="Arial" w:eastAsia="Times" w:hAnsi="Arial" w:cs="Arial"/>
                <w:sz w:val="20"/>
                <w:szCs w:val="20"/>
                <w:lang w:val="en-GB"/>
              </w:rPr>
              <w:t>​</w:t>
            </w:r>
          </w:p>
          <w:p w14:paraId="09CD82E2" w14:textId="77777777" w:rsidR="00932542" w:rsidRPr="004711E6" w:rsidRDefault="00B90701" w:rsidP="004711E6">
            <w:pPr>
              <w:pStyle w:val="ListParagraph"/>
              <w:numPr>
                <w:ilvl w:val="0"/>
                <w:numId w:val="83"/>
              </w:numPr>
              <w:spacing w:before="100" w:beforeAutospacing="1" w:after="100" w:afterAutospacing="1" w:line="240" w:lineRule="auto"/>
              <w:jc w:val="left"/>
              <w:textAlignment w:val="baseline"/>
              <w:rPr>
                <w:rFonts w:eastAsia="Times"/>
                <w:lang w:val="en-GB"/>
              </w:rPr>
            </w:pPr>
            <w:r w:rsidRPr="004711E6">
              <w:rPr>
                <w:rFonts w:eastAsia="Times"/>
                <w:lang w:val="en-GB"/>
              </w:rPr>
              <w:t>Users can create and share charts, graphs and dashboards and interactively query raw data by previewing results and refining searches</w:t>
            </w:r>
            <w:r w:rsidRPr="004711E6">
              <w:rPr>
                <w:rFonts w:ascii="Arial" w:eastAsia="Times" w:hAnsi="Arial" w:cs="Arial"/>
                <w:lang w:val="en-GB"/>
              </w:rPr>
              <w:t>​</w:t>
            </w:r>
          </w:p>
        </w:tc>
      </w:tr>
      <w:tr w:rsidR="00DC738E" w:rsidRPr="00C74559" w14:paraId="111D3D29" w14:textId="77777777" w:rsidTr="00DC738E">
        <w:trPr>
          <w:trHeight w:val="915"/>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EBF1EE"/>
          </w:tcPr>
          <w:p w14:paraId="4C8FCDF5" w14:textId="77777777" w:rsidR="00DC738E" w:rsidRPr="004711E6" w:rsidRDefault="00B90701" w:rsidP="00DC738E">
            <w:pPr>
              <w:spacing w:before="100" w:beforeAutospacing="1" w:after="100" w:afterAutospacing="1" w:line="240" w:lineRule="auto"/>
              <w:jc w:val="left"/>
              <w:textAlignment w:val="baseline"/>
              <w:rPr>
                <w:rFonts w:eastAsia="Times"/>
                <w:lang w:val="en-GB"/>
              </w:rPr>
            </w:pPr>
            <w:r w:rsidRPr="004711E6">
              <w:rPr>
                <w:rFonts w:eastAsia="Times"/>
                <w:lang w:val="en-GB"/>
              </w:rPr>
              <w:t>Trillium</w:t>
            </w:r>
            <w:r w:rsidRPr="004711E6">
              <w:rPr>
                <w:rFonts w:ascii="Arial" w:eastAsia="Times" w:hAnsi="Arial" w:cs="Arial"/>
                <w:lang w:val="en-GB"/>
              </w:rPr>
              <w:t>​</w:t>
            </w:r>
          </w:p>
        </w:tc>
        <w:tc>
          <w:tcPr>
            <w:tcW w:w="5976" w:type="dxa"/>
            <w:tcBorders>
              <w:top w:val="single" w:sz="8" w:space="0" w:color="FFFFFF"/>
              <w:left w:val="single" w:sz="8" w:space="0" w:color="FFFFFF"/>
              <w:bottom w:val="single" w:sz="8" w:space="0" w:color="FFFFFF"/>
              <w:right w:val="single" w:sz="8" w:space="0" w:color="FFFFFF"/>
            </w:tcBorders>
            <w:shd w:val="clear" w:color="auto" w:fill="EBF1EE"/>
          </w:tcPr>
          <w:p w14:paraId="43DD0533" w14:textId="77777777" w:rsidR="00932542" w:rsidRPr="004711E6" w:rsidRDefault="00B90701" w:rsidP="004711E6">
            <w:pPr>
              <w:pStyle w:val="ListParagraph"/>
              <w:numPr>
                <w:ilvl w:val="0"/>
                <w:numId w:val="83"/>
              </w:numPr>
              <w:spacing w:before="100" w:beforeAutospacing="1" w:after="100" w:afterAutospacing="1" w:line="240" w:lineRule="auto"/>
              <w:jc w:val="left"/>
              <w:textAlignment w:val="baseline"/>
              <w:rPr>
                <w:rFonts w:eastAsia="Times"/>
                <w:lang w:val="en-GB"/>
              </w:rPr>
            </w:pPr>
            <w:r w:rsidRPr="004711E6">
              <w:rPr>
                <w:rFonts w:eastAsia="Times"/>
                <w:lang w:val="en-GB"/>
              </w:rPr>
              <w:t>two products for data quality control: Refine and Prepare. Both aid data preparation by connecting up disparate data sources and pooling them into a single repository, namely a Hadoop environment</w:t>
            </w:r>
            <w:r w:rsidRPr="004711E6">
              <w:rPr>
                <w:rFonts w:ascii="Arial" w:eastAsia="Times" w:hAnsi="Arial" w:cs="Arial"/>
                <w:lang w:val="en-GB"/>
              </w:rPr>
              <w:t>​</w:t>
            </w:r>
          </w:p>
        </w:tc>
      </w:tr>
      <w:tr w:rsidR="00DC738E" w:rsidRPr="00C74559" w14:paraId="42CB172A" w14:textId="77777777" w:rsidTr="004711E6">
        <w:trPr>
          <w:trHeight w:val="297"/>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EBF1EE"/>
          </w:tcPr>
          <w:p w14:paraId="29C01A40" w14:textId="77777777" w:rsidR="00DC738E" w:rsidRPr="004711E6" w:rsidRDefault="00B90701" w:rsidP="00DC738E">
            <w:pPr>
              <w:spacing w:before="100" w:beforeAutospacing="1" w:after="100" w:afterAutospacing="1" w:line="240" w:lineRule="auto"/>
              <w:jc w:val="left"/>
              <w:textAlignment w:val="baseline"/>
              <w:rPr>
                <w:rFonts w:eastAsia="Times"/>
                <w:lang w:val="en-GB"/>
              </w:rPr>
            </w:pPr>
            <w:proofErr w:type="spellStart"/>
            <w:r w:rsidRPr="004711E6">
              <w:rPr>
                <w:rFonts w:eastAsia="Times"/>
                <w:lang w:val="en-GB"/>
              </w:rPr>
              <w:t>Logi</w:t>
            </w:r>
            <w:proofErr w:type="spellEnd"/>
            <w:r w:rsidRPr="004711E6">
              <w:rPr>
                <w:rFonts w:eastAsia="Times"/>
                <w:lang w:val="en-GB"/>
              </w:rPr>
              <w:t xml:space="preserve"> Analytics </w:t>
            </w:r>
            <w:r w:rsidRPr="004711E6">
              <w:rPr>
                <w:rFonts w:ascii="Arial" w:eastAsia="Times" w:hAnsi="Arial" w:cs="Arial"/>
                <w:lang w:val="en-GB"/>
              </w:rPr>
              <w:t>​</w:t>
            </w:r>
          </w:p>
        </w:tc>
        <w:tc>
          <w:tcPr>
            <w:tcW w:w="5976" w:type="dxa"/>
            <w:tcBorders>
              <w:top w:val="single" w:sz="8" w:space="0" w:color="FFFFFF"/>
              <w:left w:val="single" w:sz="8" w:space="0" w:color="FFFFFF"/>
              <w:bottom w:val="single" w:sz="8" w:space="0" w:color="FFFFFF"/>
              <w:right w:val="single" w:sz="8" w:space="0" w:color="FFFFFF"/>
            </w:tcBorders>
            <w:shd w:val="clear" w:color="auto" w:fill="EBF1EE"/>
          </w:tcPr>
          <w:p w14:paraId="49BBC03F" w14:textId="765B5BB2" w:rsidR="00932542" w:rsidRPr="004711E6" w:rsidRDefault="00B90701" w:rsidP="004711E6">
            <w:pPr>
              <w:pStyle w:val="ListParagraph"/>
              <w:numPr>
                <w:ilvl w:val="0"/>
                <w:numId w:val="83"/>
              </w:numPr>
              <w:spacing w:before="100" w:beforeAutospacing="1" w:after="100" w:afterAutospacing="1" w:line="240" w:lineRule="auto"/>
              <w:jc w:val="left"/>
              <w:textAlignment w:val="baseline"/>
              <w:rPr>
                <w:rFonts w:eastAsia="Times"/>
                <w:lang w:val="en-GB"/>
              </w:rPr>
            </w:pPr>
            <w:r w:rsidRPr="004711E6">
              <w:rPr>
                <w:rFonts w:eastAsia="Times"/>
                <w:lang w:val="en-GB"/>
              </w:rPr>
              <w:t>self-serve analytics and data visualisation platform.</w:t>
            </w:r>
            <w:r w:rsidRPr="004711E6">
              <w:rPr>
                <w:rFonts w:ascii="Arial" w:eastAsia="Times" w:hAnsi="Arial" w:cs="Arial"/>
                <w:lang w:val="en-GB"/>
              </w:rPr>
              <w:t>​</w:t>
            </w:r>
          </w:p>
        </w:tc>
      </w:tr>
      <w:tr w:rsidR="00DC738E" w:rsidRPr="00C74559" w14:paraId="774FC2E4" w14:textId="77777777" w:rsidTr="004711E6">
        <w:trPr>
          <w:trHeight w:val="520"/>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EBF1EE"/>
          </w:tcPr>
          <w:p w14:paraId="04447DC7" w14:textId="77777777" w:rsidR="00DC738E" w:rsidRPr="004711E6" w:rsidRDefault="00B90701" w:rsidP="00DC738E">
            <w:pPr>
              <w:spacing w:before="100" w:beforeAutospacing="1" w:after="100" w:afterAutospacing="1" w:line="240" w:lineRule="auto"/>
              <w:jc w:val="left"/>
              <w:textAlignment w:val="baseline"/>
              <w:rPr>
                <w:rFonts w:eastAsia="Times"/>
                <w:lang w:val="en-GB"/>
              </w:rPr>
            </w:pPr>
            <w:r w:rsidRPr="004711E6">
              <w:rPr>
                <w:rFonts w:eastAsia="Times"/>
                <w:lang w:val="en-GB"/>
              </w:rPr>
              <w:t>Crimson Hexagon</w:t>
            </w:r>
            <w:r w:rsidRPr="004711E6">
              <w:rPr>
                <w:rFonts w:ascii="Arial" w:eastAsia="Times" w:hAnsi="Arial" w:cs="Arial"/>
                <w:lang w:val="en-GB"/>
              </w:rPr>
              <w:t>​</w:t>
            </w:r>
          </w:p>
        </w:tc>
        <w:tc>
          <w:tcPr>
            <w:tcW w:w="5976" w:type="dxa"/>
            <w:tcBorders>
              <w:top w:val="single" w:sz="8" w:space="0" w:color="FFFFFF"/>
              <w:left w:val="single" w:sz="8" w:space="0" w:color="FFFFFF"/>
              <w:bottom w:val="single" w:sz="8" w:space="0" w:color="FFFFFF"/>
              <w:right w:val="single" w:sz="8" w:space="0" w:color="FFFFFF"/>
            </w:tcBorders>
            <w:shd w:val="clear" w:color="auto" w:fill="EBF1EE"/>
          </w:tcPr>
          <w:p w14:paraId="5299F4C3" w14:textId="29D9B679" w:rsidR="00932542" w:rsidRPr="004711E6" w:rsidRDefault="00B90701" w:rsidP="004711E6">
            <w:pPr>
              <w:pStyle w:val="ListParagraph"/>
              <w:numPr>
                <w:ilvl w:val="0"/>
                <w:numId w:val="83"/>
              </w:numPr>
              <w:spacing w:before="100" w:beforeAutospacing="1" w:after="100" w:afterAutospacing="1" w:line="240" w:lineRule="auto"/>
              <w:jc w:val="left"/>
              <w:textAlignment w:val="baseline"/>
              <w:rPr>
                <w:rFonts w:eastAsia="Times"/>
                <w:lang w:val="en-GB"/>
              </w:rPr>
            </w:pPr>
            <w:r w:rsidRPr="004711E6">
              <w:rPr>
                <w:rFonts w:eastAsia="Times"/>
                <w:lang w:val="en-GB"/>
              </w:rPr>
              <w:t>self-serve social media analytics for large enterprise customers</w:t>
            </w:r>
            <w:r w:rsidRPr="004711E6">
              <w:rPr>
                <w:rFonts w:ascii="Arial" w:eastAsia="Times" w:hAnsi="Arial" w:cs="Arial"/>
                <w:lang w:val="en-GB"/>
              </w:rPr>
              <w:t>​</w:t>
            </w:r>
          </w:p>
        </w:tc>
      </w:tr>
      <w:tr w:rsidR="00DC738E" w:rsidRPr="00C74559" w14:paraId="0C466FC9" w14:textId="77777777" w:rsidTr="004711E6">
        <w:trPr>
          <w:trHeight w:val="1700"/>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EBF1EE"/>
          </w:tcPr>
          <w:p w14:paraId="49F48DCD" w14:textId="77777777" w:rsidR="00DC738E" w:rsidRPr="004711E6" w:rsidRDefault="00B90701" w:rsidP="00DC738E">
            <w:pPr>
              <w:spacing w:before="100" w:beforeAutospacing="1" w:after="100" w:afterAutospacing="1" w:line="240" w:lineRule="auto"/>
              <w:jc w:val="left"/>
              <w:textAlignment w:val="baseline"/>
              <w:rPr>
                <w:rFonts w:eastAsia="Times"/>
                <w:lang w:val="en-GB"/>
              </w:rPr>
            </w:pPr>
            <w:r w:rsidRPr="004711E6">
              <w:rPr>
                <w:rFonts w:eastAsia="Times"/>
                <w:lang w:val="en-GB"/>
              </w:rPr>
              <w:lastRenderedPageBreak/>
              <w:t>Alteryx</w:t>
            </w:r>
            <w:r w:rsidRPr="004711E6">
              <w:rPr>
                <w:rFonts w:ascii="Arial" w:eastAsia="Times" w:hAnsi="Arial" w:cs="Arial"/>
                <w:lang w:val="en-GB"/>
              </w:rPr>
              <w:t>​</w:t>
            </w:r>
          </w:p>
        </w:tc>
        <w:tc>
          <w:tcPr>
            <w:tcW w:w="5976" w:type="dxa"/>
            <w:tcBorders>
              <w:top w:val="single" w:sz="8" w:space="0" w:color="FFFFFF"/>
              <w:left w:val="single" w:sz="8" w:space="0" w:color="FFFFFF"/>
              <w:bottom w:val="single" w:sz="8" w:space="0" w:color="FFFFFF"/>
              <w:right w:val="single" w:sz="8" w:space="0" w:color="FFFFFF"/>
            </w:tcBorders>
            <w:shd w:val="clear" w:color="auto" w:fill="EBF1EE"/>
          </w:tcPr>
          <w:p w14:paraId="45F0DDBE" w14:textId="77777777" w:rsidR="00932542" w:rsidRPr="004711E6" w:rsidRDefault="00B90701" w:rsidP="004711E6">
            <w:pPr>
              <w:pStyle w:val="paragraph"/>
              <w:numPr>
                <w:ilvl w:val="0"/>
                <w:numId w:val="83"/>
              </w:numPr>
              <w:spacing w:before="0" w:beforeAutospacing="0" w:after="0" w:afterAutospacing="0"/>
              <w:textAlignment w:val="baseline"/>
              <w:divId w:val="178395954"/>
              <w:rPr>
                <w:rFonts w:asciiTheme="minorHAnsi" w:eastAsia="Times" w:hAnsiTheme="minorHAnsi" w:cstheme="minorBidi"/>
                <w:sz w:val="20"/>
                <w:szCs w:val="20"/>
                <w:lang w:val="en-GB"/>
              </w:rPr>
            </w:pPr>
            <w:r w:rsidRPr="004711E6">
              <w:rPr>
                <w:rFonts w:asciiTheme="minorHAnsi" w:eastAsia="Times" w:hAnsiTheme="minorHAnsi" w:cstheme="minorBidi"/>
                <w:sz w:val="20"/>
                <w:szCs w:val="20"/>
                <w:lang w:val="en-GB"/>
              </w:rPr>
              <w:t>analytics platform for business analysts</w:t>
            </w:r>
            <w:r w:rsidRPr="004711E6">
              <w:rPr>
                <w:rFonts w:ascii="Arial" w:eastAsia="Times" w:hAnsi="Arial" w:cs="Arial"/>
                <w:sz w:val="20"/>
                <w:szCs w:val="20"/>
                <w:lang w:val="en-GB"/>
              </w:rPr>
              <w:t>​</w:t>
            </w:r>
          </w:p>
          <w:p w14:paraId="4477ADEC" w14:textId="77777777" w:rsidR="00932542" w:rsidRPr="004711E6" w:rsidRDefault="00B90701" w:rsidP="004711E6">
            <w:pPr>
              <w:pStyle w:val="paragraph"/>
              <w:numPr>
                <w:ilvl w:val="0"/>
                <w:numId w:val="83"/>
              </w:numPr>
              <w:spacing w:before="0" w:beforeAutospacing="0" w:after="0" w:afterAutospacing="0"/>
              <w:textAlignment w:val="baseline"/>
              <w:divId w:val="1626236654"/>
              <w:rPr>
                <w:rFonts w:asciiTheme="minorHAnsi" w:eastAsia="Times" w:hAnsiTheme="minorHAnsi" w:cstheme="minorBidi"/>
                <w:sz w:val="20"/>
                <w:szCs w:val="20"/>
                <w:lang w:val="en-GB"/>
              </w:rPr>
            </w:pPr>
            <w:r w:rsidRPr="004711E6">
              <w:rPr>
                <w:rFonts w:asciiTheme="minorHAnsi" w:eastAsia="Times" w:hAnsiTheme="minorHAnsi" w:cstheme="minorBidi"/>
                <w:sz w:val="20"/>
                <w:szCs w:val="20"/>
                <w:lang w:val="en-GB"/>
              </w:rPr>
              <w:t>combines data preparation, blending and analytics from across a variety of data sources, including spatial data</w:t>
            </w:r>
            <w:r w:rsidRPr="004711E6">
              <w:rPr>
                <w:rFonts w:ascii="Arial" w:eastAsia="Times" w:hAnsi="Arial" w:cs="Arial"/>
                <w:sz w:val="20"/>
                <w:szCs w:val="20"/>
                <w:lang w:val="en-GB"/>
              </w:rPr>
              <w:t>​</w:t>
            </w:r>
          </w:p>
          <w:p w14:paraId="3E57FFCA" w14:textId="77777777" w:rsidR="00932542" w:rsidRPr="004711E6" w:rsidRDefault="00B90701" w:rsidP="004711E6">
            <w:pPr>
              <w:pStyle w:val="paragraph"/>
              <w:numPr>
                <w:ilvl w:val="0"/>
                <w:numId w:val="83"/>
              </w:numPr>
              <w:spacing w:before="0" w:beforeAutospacing="0" w:after="0" w:afterAutospacing="0"/>
              <w:textAlignment w:val="baseline"/>
              <w:divId w:val="1819951305"/>
              <w:rPr>
                <w:rFonts w:asciiTheme="minorHAnsi" w:eastAsia="Times" w:hAnsiTheme="minorHAnsi" w:cstheme="minorBidi"/>
                <w:sz w:val="20"/>
                <w:szCs w:val="20"/>
                <w:lang w:val="en-GB"/>
              </w:rPr>
            </w:pPr>
            <w:r w:rsidRPr="004711E6">
              <w:rPr>
                <w:rFonts w:asciiTheme="minorHAnsi" w:eastAsia="Times" w:hAnsiTheme="minorHAnsi" w:cstheme="minorBidi"/>
                <w:sz w:val="20"/>
                <w:szCs w:val="20"/>
                <w:lang w:val="en-GB"/>
              </w:rPr>
              <w:t>opens up R-based predictive analytics to analysts with no coding skills via a drag and drop tool</w:t>
            </w:r>
            <w:r w:rsidRPr="004711E6">
              <w:rPr>
                <w:rFonts w:ascii="Arial" w:eastAsia="Times" w:hAnsi="Arial" w:cs="Arial"/>
                <w:sz w:val="20"/>
                <w:szCs w:val="20"/>
                <w:lang w:val="en-GB"/>
              </w:rPr>
              <w:t>​</w:t>
            </w:r>
          </w:p>
          <w:p w14:paraId="50FCC60B" w14:textId="77777777" w:rsidR="00932542" w:rsidRPr="004711E6" w:rsidRDefault="00B90701" w:rsidP="004711E6">
            <w:pPr>
              <w:pStyle w:val="ListParagraph"/>
              <w:numPr>
                <w:ilvl w:val="0"/>
                <w:numId w:val="83"/>
              </w:numPr>
              <w:spacing w:before="100" w:beforeAutospacing="1" w:after="100" w:afterAutospacing="1" w:line="240" w:lineRule="auto"/>
              <w:jc w:val="left"/>
              <w:textAlignment w:val="baseline"/>
              <w:rPr>
                <w:rFonts w:eastAsia="Times"/>
                <w:lang w:val="en-GB"/>
              </w:rPr>
            </w:pPr>
            <w:r w:rsidRPr="004711E6">
              <w:rPr>
                <w:rFonts w:eastAsia="Times"/>
                <w:lang w:val="en-GB"/>
              </w:rPr>
              <w:t>a simple tool for report generation and these can be exported to a variety of formats </w:t>
            </w:r>
            <w:r w:rsidRPr="004711E6">
              <w:rPr>
                <w:rFonts w:ascii="Arial" w:eastAsia="Times" w:hAnsi="Arial" w:cs="Arial"/>
                <w:lang w:val="en-GB"/>
              </w:rPr>
              <w:t>​</w:t>
            </w:r>
          </w:p>
        </w:tc>
      </w:tr>
      <w:tr w:rsidR="00DC738E" w:rsidRPr="00C74559" w14:paraId="5E1AF400" w14:textId="77777777" w:rsidTr="004711E6">
        <w:trPr>
          <w:trHeight w:val="1360"/>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EBF1EE"/>
          </w:tcPr>
          <w:p w14:paraId="053B390E" w14:textId="77777777" w:rsidR="00932542" w:rsidRPr="004711E6" w:rsidRDefault="00B90701" w:rsidP="004711E6">
            <w:pPr>
              <w:pStyle w:val="paragraph"/>
              <w:spacing w:before="0" w:beforeAutospacing="0" w:after="0" w:afterAutospacing="0"/>
              <w:textAlignment w:val="baseline"/>
              <w:rPr>
                <w:rFonts w:asciiTheme="minorHAnsi" w:eastAsia="Times" w:hAnsiTheme="minorHAnsi" w:cstheme="minorBidi"/>
                <w:sz w:val="20"/>
                <w:szCs w:val="20"/>
                <w:lang w:val="en-GB"/>
              </w:rPr>
            </w:pPr>
            <w:proofErr w:type="spellStart"/>
            <w:r w:rsidRPr="004711E6">
              <w:rPr>
                <w:rFonts w:asciiTheme="minorHAnsi" w:eastAsia="Times" w:hAnsiTheme="minorHAnsi" w:cstheme="minorBidi"/>
                <w:sz w:val="20"/>
                <w:szCs w:val="20"/>
                <w:lang w:val="en-GB"/>
              </w:rPr>
              <w:t>Spotfire</w:t>
            </w:r>
            <w:proofErr w:type="spellEnd"/>
            <w:r w:rsidRPr="004711E6">
              <w:rPr>
                <w:rFonts w:asciiTheme="minorHAnsi" w:eastAsia="Times" w:hAnsiTheme="minorHAnsi" w:cstheme="minorBidi"/>
                <w:sz w:val="20"/>
                <w:szCs w:val="20"/>
                <w:lang w:val="en-GB"/>
              </w:rPr>
              <w:t> </w:t>
            </w:r>
            <w:r w:rsidRPr="004711E6">
              <w:rPr>
                <w:rFonts w:ascii="Arial" w:eastAsia="Times" w:hAnsi="Arial" w:cs="Arial"/>
                <w:sz w:val="20"/>
                <w:szCs w:val="20"/>
                <w:lang w:val="en-GB"/>
              </w:rPr>
              <w:t>​</w:t>
            </w:r>
          </w:p>
        </w:tc>
        <w:tc>
          <w:tcPr>
            <w:tcW w:w="5976" w:type="dxa"/>
            <w:tcBorders>
              <w:top w:val="single" w:sz="8" w:space="0" w:color="FFFFFF"/>
              <w:left w:val="single" w:sz="8" w:space="0" w:color="FFFFFF"/>
              <w:bottom w:val="single" w:sz="8" w:space="0" w:color="FFFFFF"/>
              <w:right w:val="single" w:sz="8" w:space="0" w:color="FFFFFF"/>
            </w:tcBorders>
            <w:shd w:val="clear" w:color="auto" w:fill="EBF1EE"/>
          </w:tcPr>
          <w:p w14:paraId="4C08890E" w14:textId="77777777" w:rsidR="00932542" w:rsidRPr="004711E6" w:rsidRDefault="00B90701" w:rsidP="004711E6">
            <w:pPr>
              <w:pStyle w:val="paragraph"/>
              <w:numPr>
                <w:ilvl w:val="0"/>
                <w:numId w:val="83"/>
              </w:numPr>
              <w:spacing w:before="0" w:beforeAutospacing="0" w:after="0" w:afterAutospacing="0"/>
              <w:textAlignment w:val="baseline"/>
              <w:divId w:val="1328359240"/>
              <w:rPr>
                <w:rFonts w:asciiTheme="minorHAnsi" w:eastAsia="Times" w:hAnsiTheme="minorHAnsi" w:cstheme="minorBidi"/>
                <w:sz w:val="20"/>
                <w:szCs w:val="20"/>
                <w:lang w:val="en-GB"/>
              </w:rPr>
            </w:pPr>
            <w:r w:rsidRPr="004711E6">
              <w:rPr>
                <w:rFonts w:asciiTheme="minorHAnsi" w:eastAsia="Times" w:hAnsiTheme="minorHAnsi" w:cstheme="minorBidi"/>
                <w:sz w:val="20"/>
                <w:szCs w:val="20"/>
                <w:lang w:val="en-GB"/>
              </w:rPr>
              <w:t xml:space="preserve">pulls together data from across the business and is able to present historical and real-time data on one unified </w:t>
            </w:r>
            <w:proofErr w:type="gramStart"/>
            <w:r w:rsidRPr="004711E6">
              <w:rPr>
                <w:rFonts w:asciiTheme="minorHAnsi" w:eastAsia="Times" w:hAnsiTheme="minorHAnsi" w:cstheme="minorBidi"/>
                <w:sz w:val="20"/>
                <w:szCs w:val="20"/>
                <w:lang w:val="en-GB"/>
              </w:rPr>
              <w:t>platform.</w:t>
            </w:r>
            <w:r w:rsidRPr="004711E6">
              <w:rPr>
                <w:rFonts w:ascii="Arial" w:eastAsia="Times" w:hAnsi="Arial" w:cs="Arial"/>
                <w:sz w:val="20"/>
                <w:szCs w:val="20"/>
                <w:lang w:val="en-GB"/>
              </w:rPr>
              <w:t>​</w:t>
            </w:r>
            <w:proofErr w:type="gramEnd"/>
          </w:p>
          <w:p w14:paraId="7E7EB60C" w14:textId="77777777" w:rsidR="00932542" w:rsidRPr="004711E6" w:rsidRDefault="00B90701" w:rsidP="004711E6">
            <w:pPr>
              <w:pStyle w:val="paragraph"/>
              <w:numPr>
                <w:ilvl w:val="0"/>
                <w:numId w:val="83"/>
              </w:numPr>
              <w:spacing w:before="0" w:beforeAutospacing="0" w:after="0" w:afterAutospacing="0"/>
              <w:textAlignment w:val="baseline"/>
              <w:rPr>
                <w:rFonts w:asciiTheme="minorHAnsi" w:eastAsia="Times" w:hAnsiTheme="minorHAnsi" w:cstheme="minorBidi"/>
                <w:sz w:val="20"/>
                <w:szCs w:val="20"/>
                <w:lang w:val="en-GB"/>
              </w:rPr>
            </w:pPr>
            <w:r w:rsidRPr="004711E6">
              <w:rPr>
                <w:rFonts w:asciiTheme="minorHAnsi" w:eastAsia="Times" w:hAnsiTheme="minorHAnsi" w:cstheme="minorBidi"/>
                <w:sz w:val="20"/>
                <w:szCs w:val="20"/>
                <w:lang w:val="en-GB"/>
              </w:rPr>
              <w:t>data can then be broken down and analysed in a whole range of ways: interactive visualisation, diagnostic analytics, data augmentation, predictive analytics and location based insights</w:t>
            </w:r>
            <w:r w:rsidRPr="004711E6">
              <w:rPr>
                <w:rFonts w:ascii="Arial" w:eastAsia="Times" w:hAnsi="Arial" w:cs="Arial"/>
                <w:sz w:val="20"/>
                <w:szCs w:val="20"/>
                <w:lang w:val="en-GB"/>
              </w:rPr>
              <w:t>​</w:t>
            </w:r>
          </w:p>
        </w:tc>
      </w:tr>
      <w:tr w:rsidR="00DC738E" w:rsidRPr="00C74559" w14:paraId="567A33DA" w14:textId="77777777" w:rsidTr="004711E6">
        <w:trPr>
          <w:trHeight w:val="420"/>
          <w:tblCellSpacing w:w="15" w:type="dxa"/>
        </w:trPr>
        <w:tc>
          <w:tcPr>
            <w:tcW w:w="2412" w:type="dxa"/>
            <w:tcBorders>
              <w:top w:val="single" w:sz="8" w:space="0" w:color="FFFFFF"/>
              <w:left w:val="single" w:sz="8" w:space="0" w:color="FFFFFF"/>
              <w:bottom w:val="single" w:sz="8" w:space="0" w:color="FFFFFF"/>
              <w:right w:val="single" w:sz="8" w:space="0" w:color="FFFFFF"/>
            </w:tcBorders>
            <w:shd w:val="clear" w:color="auto" w:fill="EBF1EE"/>
          </w:tcPr>
          <w:p w14:paraId="4B0F97C4" w14:textId="77777777" w:rsidR="00932542" w:rsidRPr="004711E6" w:rsidRDefault="00B90701" w:rsidP="004711E6">
            <w:pPr>
              <w:pStyle w:val="paragraph"/>
              <w:spacing w:before="0" w:beforeAutospacing="0" w:after="0" w:afterAutospacing="0"/>
              <w:textAlignment w:val="baseline"/>
              <w:rPr>
                <w:rFonts w:asciiTheme="minorHAnsi" w:eastAsia="Times" w:hAnsiTheme="minorHAnsi" w:cstheme="minorBidi"/>
                <w:sz w:val="20"/>
                <w:szCs w:val="20"/>
                <w:lang w:val="en-GB"/>
              </w:rPr>
            </w:pPr>
            <w:r w:rsidRPr="004711E6">
              <w:rPr>
                <w:rFonts w:asciiTheme="minorHAnsi" w:eastAsia="Times" w:hAnsiTheme="minorHAnsi" w:cstheme="minorBidi"/>
                <w:sz w:val="20"/>
                <w:szCs w:val="20"/>
                <w:lang w:val="en-GB"/>
              </w:rPr>
              <w:t>SRK </w:t>
            </w:r>
            <w:r w:rsidRPr="004711E6">
              <w:rPr>
                <w:rFonts w:ascii="Arial" w:eastAsia="Times" w:hAnsi="Arial" w:cs="Arial"/>
                <w:sz w:val="20"/>
                <w:szCs w:val="20"/>
                <w:lang w:val="en-GB"/>
              </w:rPr>
              <w:t>​</w:t>
            </w:r>
          </w:p>
        </w:tc>
        <w:tc>
          <w:tcPr>
            <w:tcW w:w="5976" w:type="dxa"/>
            <w:tcBorders>
              <w:top w:val="single" w:sz="8" w:space="0" w:color="FFFFFF"/>
              <w:left w:val="single" w:sz="8" w:space="0" w:color="FFFFFF"/>
              <w:bottom w:val="single" w:sz="8" w:space="0" w:color="FFFFFF"/>
              <w:right w:val="single" w:sz="8" w:space="0" w:color="FFFFFF"/>
            </w:tcBorders>
            <w:shd w:val="clear" w:color="auto" w:fill="EBF1EE"/>
          </w:tcPr>
          <w:p w14:paraId="303E0608" w14:textId="77777777" w:rsidR="00932542" w:rsidRPr="004711E6" w:rsidRDefault="00B90701" w:rsidP="004711E6">
            <w:pPr>
              <w:pStyle w:val="paragraph"/>
              <w:numPr>
                <w:ilvl w:val="0"/>
                <w:numId w:val="83"/>
              </w:numPr>
              <w:spacing w:before="0" w:beforeAutospacing="0" w:after="0" w:afterAutospacing="0"/>
              <w:textAlignment w:val="baseline"/>
              <w:rPr>
                <w:rFonts w:eastAsia="Times"/>
                <w:lang w:val="en-GB"/>
              </w:rPr>
            </w:pPr>
            <w:r w:rsidRPr="004711E6">
              <w:rPr>
                <w:rFonts w:asciiTheme="minorHAnsi" w:eastAsia="Times" w:hAnsiTheme="minorHAnsi" w:cstheme="minorBidi"/>
                <w:sz w:val="20"/>
                <w:szCs w:val="20"/>
                <w:lang w:val="en-GB"/>
              </w:rPr>
              <w:t>pull data from various data source into a dashboard</w:t>
            </w:r>
            <w:r w:rsidRPr="004711E6">
              <w:rPr>
                <w:rFonts w:ascii="Arial" w:eastAsia="Times" w:hAnsi="Arial" w:cs="Arial"/>
                <w:sz w:val="20"/>
                <w:szCs w:val="20"/>
                <w:lang w:val="en-GB"/>
              </w:rPr>
              <w:t>​</w:t>
            </w:r>
          </w:p>
        </w:tc>
      </w:tr>
    </w:tbl>
    <w:p w14:paraId="29240EF5" w14:textId="203A0EB5" w:rsidR="00932542" w:rsidRPr="004711E6" w:rsidRDefault="00B90701" w:rsidP="004711E6">
      <w:pPr>
        <w:spacing w:before="120" w:after="120"/>
        <w:jc w:val="center"/>
        <w:rPr>
          <w:caps/>
          <w:color w:val="72AA8D"/>
          <w:sz w:val="16"/>
          <w:lang w:val="en-GB"/>
        </w:rPr>
      </w:pPr>
      <w:bookmarkStart w:id="72" w:name="_Ref511139430"/>
      <w:r w:rsidRPr="004711E6">
        <w:rPr>
          <w:b/>
          <w:bCs/>
          <w:caps/>
          <w:color w:val="72AA8D"/>
          <w:sz w:val="16"/>
          <w:szCs w:val="18"/>
          <w:lang w:val="en-GB"/>
        </w:rPr>
        <w:t xml:space="preserve">Table </w:t>
      </w:r>
      <w:r w:rsidRPr="004711E6">
        <w:rPr>
          <w:b/>
          <w:bCs/>
          <w:caps/>
          <w:color w:val="72AA8D"/>
          <w:sz w:val="16"/>
          <w:szCs w:val="18"/>
          <w:lang w:val="en-GB"/>
        </w:rPr>
        <w:fldChar w:fldCharType="begin"/>
      </w:r>
      <w:r w:rsidRPr="004711E6">
        <w:rPr>
          <w:b/>
          <w:bCs/>
          <w:caps/>
          <w:color w:val="72AA8D"/>
          <w:sz w:val="16"/>
          <w:szCs w:val="18"/>
          <w:lang w:val="en-GB"/>
        </w:rPr>
        <w:instrText xml:space="preserve"> SEQ Table \* ARABIC </w:instrText>
      </w:r>
      <w:r w:rsidRPr="004711E6">
        <w:rPr>
          <w:b/>
          <w:bCs/>
          <w:caps/>
          <w:color w:val="72AA8D"/>
          <w:sz w:val="16"/>
          <w:szCs w:val="18"/>
          <w:lang w:val="en-GB"/>
        </w:rPr>
        <w:fldChar w:fldCharType="separate"/>
      </w:r>
      <w:r w:rsidRPr="004711E6">
        <w:rPr>
          <w:b/>
          <w:bCs/>
          <w:caps/>
          <w:color w:val="72AA8D"/>
          <w:sz w:val="16"/>
          <w:szCs w:val="18"/>
          <w:lang w:val="en-GB"/>
        </w:rPr>
        <w:t>2</w:t>
      </w:r>
      <w:r w:rsidRPr="004711E6">
        <w:rPr>
          <w:b/>
          <w:bCs/>
          <w:caps/>
          <w:color w:val="72AA8D"/>
          <w:sz w:val="16"/>
          <w:szCs w:val="18"/>
          <w:lang w:val="en-GB"/>
        </w:rPr>
        <w:fldChar w:fldCharType="end"/>
      </w:r>
      <w:bookmarkEnd w:id="72"/>
      <w:r w:rsidRPr="004711E6">
        <w:rPr>
          <w:b/>
          <w:bCs/>
          <w:caps/>
          <w:color w:val="72AA8D"/>
          <w:sz w:val="16"/>
          <w:szCs w:val="18"/>
          <w:lang w:val="en-GB"/>
        </w:rPr>
        <w:t xml:space="preserve">. </w:t>
      </w:r>
      <w:r w:rsidRPr="004711E6">
        <w:rPr>
          <w:bCs/>
          <w:caps/>
          <w:color w:val="72AA8D"/>
          <w:sz w:val="16"/>
          <w:szCs w:val="18"/>
          <w:lang w:val="en-GB"/>
        </w:rPr>
        <w:t>Competitors in the field of self-serve analytics and business intelligence for enterprises</w:t>
      </w:r>
    </w:p>
    <w:p w14:paraId="675EA1E5" w14:textId="77777777" w:rsidR="00284833" w:rsidRPr="004711E6" w:rsidRDefault="00284833" w:rsidP="000D1D38">
      <w:pPr>
        <w:rPr>
          <w:lang w:val="en-GB"/>
        </w:rPr>
      </w:pPr>
    </w:p>
    <w:p w14:paraId="3475C6AD" w14:textId="1E5C0749" w:rsidR="000D1D38" w:rsidRPr="004711E6" w:rsidRDefault="00B90701" w:rsidP="000D1D38">
      <w:pPr>
        <w:rPr>
          <w:lang w:val="en-GB"/>
        </w:rPr>
      </w:pPr>
      <w:r w:rsidRPr="004711E6">
        <w:rPr>
          <w:lang w:val="en-GB"/>
        </w:rPr>
        <w:t xml:space="preserve">The economic growth, which has led to the development of companies and the creation of new jobs, feels increasingly strong in the </w:t>
      </w:r>
      <w:r>
        <w:rPr>
          <w:lang w:val="en-GB"/>
        </w:rPr>
        <w:t>labour</w:t>
      </w:r>
      <w:r w:rsidRPr="004711E6">
        <w:rPr>
          <w:lang w:val="en-GB"/>
        </w:rPr>
        <w:t xml:space="preserve"> market for some time and implicitly in the financial results of the recruitment industry organizations. Thus, the biggest recruitment sites in Romania reported last year record highs, according to data from the Ministry of Finance</w:t>
      </w:r>
      <w:r w:rsidRPr="004711E6">
        <w:rPr>
          <w:rStyle w:val="FootnoteReference"/>
          <w:lang w:val="en-GB"/>
        </w:rPr>
        <w:footnoteReference w:id="8"/>
      </w:r>
      <w:r w:rsidRPr="004711E6">
        <w:rPr>
          <w:lang w:val="en-GB"/>
        </w:rPr>
        <w:t xml:space="preserve">, which shows that this year the leader has changed, </w:t>
      </w:r>
      <w:proofErr w:type="spellStart"/>
      <w:r w:rsidRPr="004711E6">
        <w:rPr>
          <w:lang w:val="en-GB"/>
        </w:rPr>
        <w:t>eJobs</w:t>
      </w:r>
      <w:proofErr w:type="spellEnd"/>
      <w:r w:rsidRPr="004711E6">
        <w:rPr>
          <w:rStyle w:val="FootnoteReference"/>
          <w:lang w:val="en-GB"/>
        </w:rPr>
        <w:footnoteReference w:id="9"/>
      </w:r>
      <w:r w:rsidRPr="004711E6">
        <w:rPr>
          <w:lang w:val="en-GB"/>
        </w:rPr>
        <w:t xml:space="preserve"> rising to the top position.</w:t>
      </w:r>
    </w:p>
    <w:p w14:paraId="2553B7B0" w14:textId="77777777" w:rsidR="000D1D38" w:rsidRPr="004711E6" w:rsidRDefault="00B90701" w:rsidP="000D1D38">
      <w:pPr>
        <w:rPr>
          <w:lang w:val="en-GB"/>
        </w:rPr>
      </w:pPr>
      <w:r w:rsidRPr="004711E6">
        <w:rPr>
          <w:lang w:val="en-GB"/>
        </w:rPr>
        <w:t xml:space="preserve">Last year, </w:t>
      </w:r>
      <w:proofErr w:type="spellStart"/>
      <w:r w:rsidRPr="004711E6">
        <w:rPr>
          <w:lang w:val="en-GB"/>
        </w:rPr>
        <w:t>Ejobs</w:t>
      </w:r>
      <w:proofErr w:type="spellEnd"/>
      <w:r w:rsidRPr="004711E6">
        <w:rPr>
          <w:lang w:val="en-GB"/>
        </w:rPr>
        <w:t xml:space="preserve"> Group and </w:t>
      </w:r>
      <w:proofErr w:type="spellStart"/>
      <w:r w:rsidRPr="004711E6">
        <w:rPr>
          <w:lang w:val="en-GB"/>
        </w:rPr>
        <w:t>BestJobs</w:t>
      </w:r>
      <w:proofErr w:type="spellEnd"/>
      <w:r w:rsidRPr="004711E6">
        <w:rPr>
          <w:lang w:val="en-GB"/>
        </w:rPr>
        <w:t xml:space="preserve"> </w:t>
      </w:r>
      <w:proofErr w:type="spellStart"/>
      <w:r w:rsidRPr="004711E6">
        <w:rPr>
          <w:lang w:val="en-GB"/>
        </w:rPr>
        <w:t>Recrutare</w:t>
      </w:r>
      <w:proofErr w:type="spellEnd"/>
      <w:r w:rsidRPr="004711E6">
        <w:rPr>
          <w:lang w:val="en-GB"/>
        </w:rPr>
        <w:t xml:space="preserve"> SA, which operates the ejobs.ro and bestjobs.ro recruitment sites, reported for last year record financial increases, with cumulative revenues reaching 11.3 million euros, according to the published data from the Ministry of Finance official website.</w:t>
      </w:r>
    </w:p>
    <w:p w14:paraId="17BA9070" w14:textId="77777777" w:rsidR="000D1D38" w:rsidRPr="004711E6" w:rsidRDefault="00B90701" w:rsidP="000D1D38">
      <w:pPr>
        <w:rPr>
          <w:lang w:val="en-GB"/>
        </w:rPr>
      </w:pPr>
      <w:r w:rsidRPr="004711E6">
        <w:rPr>
          <w:lang w:val="en-GB"/>
        </w:rPr>
        <w:t xml:space="preserve">The ranking is led by </w:t>
      </w:r>
      <w:proofErr w:type="spellStart"/>
      <w:r w:rsidRPr="004711E6">
        <w:rPr>
          <w:lang w:val="en-GB"/>
        </w:rPr>
        <w:t>eJobs</w:t>
      </w:r>
      <w:proofErr w:type="spellEnd"/>
      <w:r w:rsidRPr="004711E6">
        <w:rPr>
          <w:lang w:val="en-GB"/>
        </w:rPr>
        <w:t xml:space="preserve"> Group SRL, the company that manages the online recruitment platform with the same name, which last year recorded business worth 26.6 million lei (5.9 million euros), up 59%, and a profit of 15.9 million lei, 58% higher than in 2015. By comparison, in 2015, the company had a turnover of 3.76 million euros and posted a net profit of 1.91 million euros.</w:t>
      </w:r>
    </w:p>
    <w:p w14:paraId="6B43E6AF" w14:textId="77777777" w:rsidR="000D1D38" w:rsidRPr="004711E6" w:rsidRDefault="00B90701" w:rsidP="000D1D38">
      <w:pPr>
        <w:rPr>
          <w:lang w:val="en-GB"/>
        </w:rPr>
      </w:pPr>
      <w:r w:rsidRPr="004711E6">
        <w:rPr>
          <w:lang w:val="en-GB"/>
        </w:rPr>
        <w:t xml:space="preserve">For the current year, Andrei </w:t>
      </w:r>
      <w:proofErr w:type="spellStart"/>
      <w:r w:rsidRPr="004711E6">
        <w:rPr>
          <w:lang w:val="en-GB"/>
        </w:rPr>
        <w:t>Frunza</w:t>
      </w:r>
      <w:proofErr w:type="spellEnd"/>
      <w:r w:rsidRPr="004711E6">
        <w:rPr>
          <w:lang w:val="en-GB"/>
        </w:rPr>
        <w:t xml:space="preserve">, </w:t>
      </w:r>
      <w:proofErr w:type="spellStart"/>
      <w:r w:rsidRPr="004711E6">
        <w:rPr>
          <w:lang w:val="en-GB"/>
        </w:rPr>
        <w:t>eJobs</w:t>
      </w:r>
      <w:proofErr w:type="spellEnd"/>
      <w:r w:rsidRPr="004711E6">
        <w:rPr>
          <w:lang w:val="en-GB"/>
        </w:rPr>
        <w:t xml:space="preserve"> CEO, estimates a 30% increase in turnover of ejobs.ro, amid growing demand for recruitment from companies.</w:t>
      </w:r>
    </w:p>
    <w:p w14:paraId="26F5CB26" w14:textId="77777777" w:rsidR="000D1D38" w:rsidRPr="004711E6" w:rsidRDefault="00B90701" w:rsidP="000D1D38">
      <w:pPr>
        <w:rPr>
          <w:lang w:val="en-GB"/>
        </w:rPr>
      </w:pPr>
      <w:r w:rsidRPr="004711E6">
        <w:rPr>
          <w:lang w:val="en-GB"/>
        </w:rPr>
        <w:t xml:space="preserve">Bestjobs.ro portal, developed by the </w:t>
      </w:r>
      <w:proofErr w:type="spellStart"/>
      <w:r w:rsidRPr="004711E6">
        <w:rPr>
          <w:lang w:val="en-GB"/>
        </w:rPr>
        <w:t>Neogen</w:t>
      </w:r>
      <w:proofErr w:type="spellEnd"/>
      <w:r w:rsidRPr="004711E6">
        <w:rPr>
          <w:lang w:val="en-GB"/>
        </w:rPr>
        <w:t xml:space="preserve"> group whose majority shareholder is Romanian entrepreneur </w:t>
      </w:r>
      <w:proofErr w:type="spellStart"/>
      <w:r w:rsidRPr="004711E6">
        <w:rPr>
          <w:lang w:val="en-GB"/>
        </w:rPr>
        <w:t>Calin</w:t>
      </w:r>
      <w:proofErr w:type="spellEnd"/>
      <w:r w:rsidRPr="004711E6">
        <w:rPr>
          <w:lang w:val="en-GB"/>
        </w:rPr>
        <w:t xml:space="preserve"> </w:t>
      </w:r>
      <w:proofErr w:type="spellStart"/>
      <w:r w:rsidRPr="004711E6">
        <w:rPr>
          <w:lang w:val="en-GB"/>
        </w:rPr>
        <w:t>Fusu</w:t>
      </w:r>
      <w:proofErr w:type="spellEnd"/>
      <w:r w:rsidRPr="004711E6">
        <w:rPr>
          <w:lang w:val="en-GB"/>
        </w:rPr>
        <w:t>, generated last year 5.4 million euros, 39% more than in 2015. Net profit registered by Bestjobs.ro in 2016 was 1.75 million euros, the advance being 36% compared to 2015.</w:t>
      </w:r>
    </w:p>
    <w:p w14:paraId="3E7F4925" w14:textId="77777777" w:rsidR="00932542" w:rsidRPr="004711E6" w:rsidRDefault="00B90701" w:rsidP="004711E6">
      <w:pPr>
        <w:rPr>
          <w:lang w:val="en-GB"/>
        </w:rPr>
      </w:pPr>
      <w:r w:rsidRPr="004711E6">
        <w:rPr>
          <w:lang w:val="en-GB"/>
        </w:rPr>
        <w:t>And Hipo.ro, a site developed by Catalyst Solutions, grew slightly in the past year when it recorded business growth of 5% and 6.1 million lei (1.35 million euros) respectively. The company recorded a 9.5% drop in net profit, down from 1.14 million lei.</w:t>
      </w:r>
      <w:r w:rsidRPr="004711E6">
        <w:rPr>
          <w:rStyle w:val="FootnoteReference"/>
          <w:lang w:val="en-GB"/>
        </w:rPr>
        <w:footnoteReference w:id="10"/>
      </w:r>
    </w:p>
    <w:p w14:paraId="3425F033" w14:textId="77777777" w:rsidR="00932542" w:rsidRPr="004711E6" w:rsidRDefault="00932542" w:rsidP="004711E6">
      <w:pPr>
        <w:rPr>
          <w:b/>
          <w:lang w:val="en-GB"/>
        </w:rPr>
      </w:pPr>
    </w:p>
    <w:p w14:paraId="2E7CB39D" w14:textId="77777777" w:rsidR="00932542" w:rsidRDefault="00A53DC0" w:rsidP="004711E6">
      <w:pPr>
        <w:pStyle w:val="Heading3"/>
      </w:pPr>
      <w:bookmarkStart w:id="73" w:name="_Toc516825961"/>
      <w:r w:rsidRPr="00C74559">
        <w:t>Gaps in the market</w:t>
      </w:r>
      <w:bookmarkEnd w:id="73"/>
    </w:p>
    <w:p w14:paraId="010354C6" w14:textId="77777777" w:rsidR="00B375FC" w:rsidRPr="00C74559" w:rsidRDefault="00B375FC" w:rsidP="00B375FC">
      <w:pPr>
        <w:rPr>
          <w:rFonts w:eastAsia="Times"/>
          <w:lang w:val="en-GB"/>
        </w:rPr>
      </w:pPr>
      <w:r w:rsidRPr="00C74559">
        <w:rPr>
          <w:rFonts w:eastAsia="Times"/>
          <w:lang w:val="en-GB"/>
        </w:rPr>
        <w:lastRenderedPageBreak/>
        <w:t>Advances in technology create new opportunities, but they also open up new risks and problems [</w:t>
      </w:r>
      <w:r w:rsidRPr="00C74559">
        <w:rPr>
          <w:rFonts w:eastAsia="Times"/>
          <w:lang w:val="en-GB"/>
        </w:rPr>
        <w:footnoteReference w:id="11"/>
      </w:r>
      <w:r w:rsidRPr="00C74559">
        <w:rPr>
          <w:rFonts w:eastAsia="Times"/>
          <w:lang w:val="en-GB"/>
        </w:rPr>
        <w:t>]:</w:t>
      </w:r>
    </w:p>
    <w:p w14:paraId="77D7CF06" w14:textId="77777777" w:rsidR="00B375FC" w:rsidRPr="00C74559" w:rsidRDefault="00B375FC" w:rsidP="00B375FC">
      <w:pPr>
        <w:pStyle w:val="ListParagraph"/>
        <w:numPr>
          <w:ilvl w:val="0"/>
          <w:numId w:val="87"/>
        </w:numPr>
        <w:rPr>
          <w:rFonts w:eastAsia="Times"/>
          <w:lang w:val="en-GB"/>
        </w:rPr>
      </w:pPr>
      <w:r w:rsidRPr="00C74559">
        <w:rPr>
          <w:rFonts w:eastAsia="Times"/>
          <w:lang w:val="en-GB"/>
        </w:rPr>
        <w:t>Data security and privacy are key concerns going forward. Recruitment companies store huge quantities of sensitive data, including contact information, work history, and salary details. Security breaches could be devastating for recruiters and candidates.</w:t>
      </w:r>
    </w:p>
    <w:p w14:paraId="2D2E01A2" w14:textId="77777777" w:rsidR="00B375FC" w:rsidRPr="00C74559" w:rsidRDefault="00B375FC" w:rsidP="00B375FC">
      <w:pPr>
        <w:pStyle w:val="ListParagraph"/>
        <w:rPr>
          <w:rFonts w:eastAsia="Times"/>
          <w:lang w:val="en-GB"/>
        </w:rPr>
      </w:pPr>
    </w:p>
    <w:p w14:paraId="59016ACF" w14:textId="77777777" w:rsidR="00B375FC" w:rsidRPr="00C74559" w:rsidRDefault="00B375FC" w:rsidP="00B375FC">
      <w:pPr>
        <w:pStyle w:val="ListParagraph"/>
        <w:numPr>
          <w:ilvl w:val="0"/>
          <w:numId w:val="87"/>
        </w:numPr>
        <w:rPr>
          <w:rFonts w:eastAsia="Times"/>
          <w:lang w:val="en-GB"/>
        </w:rPr>
      </w:pPr>
      <w:r w:rsidRPr="00C74559">
        <w:rPr>
          <w:rFonts w:eastAsia="Times"/>
          <w:lang w:val="en-GB"/>
        </w:rPr>
        <w:t xml:space="preserve">High attrition rates are another market challenge, according to </w:t>
      </w:r>
      <w:proofErr w:type="spellStart"/>
      <w:r w:rsidRPr="00C74559">
        <w:rPr>
          <w:rFonts w:eastAsia="Times"/>
          <w:lang w:val="en-GB"/>
        </w:rPr>
        <w:t>TechNavio’s</w:t>
      </w:r>
      <w:proofErr w:type="spellEnd"/>
      <w:r w:rsidRPr="00C74559">
        <w:rPr>
          <w:rFonts w:eastAsia="Times"/>
          <w:lang w:val="en-GB"/>
        </w:rPr>
        <w:t xml:space="preserve"> report. “Work pressure, monotonous work, other career opportunities, and organizational culture are the top reasons behind the increased attrition rates,” the report explains. High turnover creates additional costs and eat away at overall ROI.</w:t>
      </w:r>
    </w:p>
    <w:p w14:paraId="266B6191" w14:textId="77777777" w:rsidR="00B375FC" w:rsidRPr="004711E6" w:rsidRDefault="00B375FC" w:rsidP="00B375FC">
      <w:pPr>
        <w:rPr>
          <w:lang w:val="en-GB"/>
        </w:rPr>
      </w:pPr>
    </w:p>
    <w:p w14:paraId="137B6BE5" w14:textId="1DDBE4C6" w:rsidR="00932542" w:rsidRPr="004711E6" w:rsidRDefault="00B90701" w:rsidP="004711E6">
      <w:pPr>
        <w:pStyle w:val="Heading3"/>
      </w:pPr>
      <w:bookmarkStart w:id="74" w:name="_Toc516825962"/>
      <w:bookmarkStart w:id="75" w:name="_Toc516825963"/>
      <w:bookmarkStart w:id="76" w:name="_Toc516825964"/>
      <w:bookmarkStart w:id="77" w:name="_Toc516825965"/>
      <w:bookmarkStart w:id="78" w:name="_Toc516825966"/>
      <w:bookmarkStart w:id="79" w:name="_Toc516825967"/>
      <w:bookmarkStart w:id="80" w:name="_Toc516825968"/>
      <w:bookmarkStart w:id="81" w:name="_Toc516825969"/>
      <w:bookmarkStart w:id="82" w:name="_Toc516825970"/>
      <w:bookmarkStart w:id="83" w:name="_Toc516825971"/>
      <w:bookmarkStart w:id="84" w:name="_Toc516825972"/>
      <w:bookmarkStart w:id="85" w:name="_Toc516825973"/>
      <w:bookmarkStart w:id="86" w:name="_Toc516825974"/>
      <w:bookmarkStart w:id="87" w:name="_Toc516825975"/>
      <w:bookmarkStart w:id="88" w:name="_Toc516825976"/>
      <w:bookmarkStart w:id="89" w:name="_Toc516825977"/>
      <w:bookmarkStart w:id="90" w:name="_Toc516825978"/>
      <w:bookmarkStart w:id="91" w:name="_Toc516825979"/>
      <w:bookmarkStart w:id="92" w:name="_Toc516825980"/>
      <w:bookmarkStart w:id="93" w:name="_Toc516825981"/>
      <w:bookmarkStart w:id="94" w:name="_Toc516825982"/>
      <w:bookmarkStart w:id="95" w:name="_Toc516825983"/>
      <w:bookmarkStart w:id="96" w:name="_Toc516825984"/>
      <w:bookmarkStart w:id="97" w:name="_Toc516825985"/>
      <w:bookmarkStart w:id="98" w:name="_Toc516825986"/>
      <w:bookmarkStart w:id="99" w:name="_Toc516825987"/>
      <w:bookmarkStart w:id="100" w:name="_Toc516825988"/>
      <w:bookmarkStart w:id="101" w:name="_Toc516825989"/>
      <w:bookmarkStart w:id="102" w:name="_Toc516825990"/>
      <w:bookmarkStart w:id="103" w:name="_Toc516825991"/>
      <w:bookmarkStart w:id="104" w:name="_Toc516825992"/>
      <w:bookmarkStart w:id="105" w:name="_Toc516825993"/>
      <w:bookmarkStart w:id="106" w:name="_Toc516825994"/>
      <w:bookmarkStart w:id="107" w:name="_Toc516825995"/>
      <w:bookmarkStart w:id="108" w:name="_Toc516825996"/>
      <w:bookmarkStart w:id="109" w:name="_Toc516825997"/>
      <w:bookmarkStart w:id="110" w:name="_Toc516825998"/>
      <w:bookmarkStart w:id="111" w:name="_Toc516825999"/>
      <w:bookmarkStart w:id="112" w:name="_Toc516826000"/>
      <w:bookmarkStart w:id="113" w:name="_Toc516826001"/>
      <w:bookmarkStart w:id="114" w:name="_Toc516826002"/>
      <w:bookmarkStart w:id="115" w:name="_Toc51682600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4711E6">
        <w:t>Advances in technology create new opportunities, but they also open up new risks and problems [</w:t>
      </w:r>
      <w:r w:rsidRPr="004711E6">
        <w:footnoteReference w:id="12"/>
      </w:r>
      <w:r w:rsidRPr="004711E6">
        <w:t>]:</w:t>
      </w:r>
      <w:bookmarkStart w:id="116" w:name="_Toc516826004"/>
      <w:bookmarkEnd w:id="115"/>
      <w:bookmarkEnd w:id="116"/>
    </w:p>
    <w:p w14:paraId="371A4D60" w14:textId="29E25F74" w:rsidR="00932542" w:rsidRPr="004711E6" w:rsidRDefault="00B90701" w:rsidP="004711E6">
      <w:pPr>
        <w:pStyle w:val="ListParagraph"/>
        <w:numPr>
          <w:ilvl w:val="0"/>
          <w:numId w:val="87"/>
        </w:numPr>
        <w:rPr>
          <w:rFonts w:eastAsia="Times"/>
          <w:lang w:val="en-GB"/>
        </w:rPr>
      </w:pPr>
      <w:r w:rsidRPr="004711E6">
        <w:rPr>
          <w:rFonts w:eastAsia="Times"/>
          <w:lang w:val="en-GB"/>
        </w:rPr>
        <w:t>Data security and privacy are key concerns going forward. Recruitment companies store huge quantities of sensitive data, including contact information, work history, and salary details. Security breaches could be devastating for recruiters and candidates.</w:t>
      </w:r>
    </w:p>
    <w:p w14:paraId="21B0BC65" w14:textId="77777777" w:rsidR="00932542" w:rsidRPr="004711E6" w:rsidRDefault="00932542" w:rsidP="004711E6">
      <w:pPr>
        <w:pStyle w:val="ListParagraph"/>
        <w:rPr>
          <w:rFonts w:eastAsia="Times"/>
          <w:lang w:val="en-GB"/>
        </w:rPr>
      </w:pPr>
    </w:p>
    <w:p w14:paraId="143820BF" w14:textId="6C74ACD8" w:rsidR="00932542" w:rsidRDefault="00B90701" w:rsidP="004711E6">
      <w:pPr>
        <w:pStyle w:val="ListParagraph"/>
        <w:numPr>
          <w:ilvl w:val="0"/>
          <w:numId w:val="87"/>
        </w:numPr>
        <w:rPr>
          <w:rFonts w:eastAsia="Times"/>
          <w:lang w:val="en-GB"/>
        </w:rPr>
      </w:pPr>
      <w:r w:rsidRPr="004711E6">
        <w:rPr>
          <w:rFonts w:eastAsia="Times"/>
          <w:lang w:val="en-GB"/>
        </w:rPr>
        <w:t xml:space="preserve">High attrition rates are another market challenge, according to </w:t>
      </w:r>
      <w:proofErr w:type="spellStart"/>
      <w:r w:rsidRPr="004711E6">
        <w:rPr>
          <w:rFonts w:eastAsia="Times"/>
          <w:lang w:val="en-GB"/>
        </w:rPr>
        <w:t>TechNavio’s</w:t>
      </w:r>
      <w:proofErr w:type="spellEnd"/>
      <w:r w:rsidRPr="004711E6">
        <w:rPr>
          <w:rFonts w:eastAsia="Times"/>
          <w:lang w:val="en-GB"/>
        </w:rPr>
        <w:t xml:space="preserve"> report. “Work pressure, monotonous work, other career opportunities, and organizational culture are the top reasons behind the increased attrition rates,” the report explains. High turnover creates additional costs and eat away at overall ROI.</w:t>
      </w:r>
    </w:p>
    <w:p w14:paraId="484CFFC0" w14:textId="77777777" w:rsidR="00932542" w:rsidRPr="004711E6" w:rsidRDefault="00932542" w:rsidP="004711E6">
      <w:pPr>
        <w:pStyle w:val="ListParagraph"/>
        <w:rPr>
          <w:rFonts w:eastAsia="Times"/>
          <w:lang w:val="en-GB"/>
        </w:rPr>
      </w:pPr>
    </w:p>
    <w:p w14:paraId="59267B04" w14:textId="77777777" w:rsidR="00932542" w:rsidRDefault="2AAF921A" w:rsidP="004711E6">
      <w:pPr>
        <w:pStyle w:val="Heading1"/>
      </w:pPr>
      <w:bookmarkStart w:id="117" w:name="_Toc516826005"/>
      <w:bookmarkStart w:id="118" w:name="_Toc516826006"/>
      <w:bookmarkStart w:id="119" w:name="_Toc516826014"/>
      <w:bookmarkStart w:id="120" w:name="_Toc516826015"/>
      <w:bookmarkStart w:id="121" w:name="_Toc516826016"/>
      <w:bookmarkStart w:id="122" w:name="_Toc516826017"/>
      <w:bookmarkEnd w:id="117"/>
      <w:bookmarkEnd w:id="118"/>
      <w:bookmarkEnd w:id="119"/>
      <w:bookmarkEnd w:id="120"/>
      <w:bookmarkEnd w:id="121"/>
      <w:r w:rsidRPr="00C74559">
        <w:t>Exploitation plan</w:t>
      </w:r>
      <w:bookmarkEnd w:id="122"/>
    </w:p>
    <w:p w14:paraId="344A3E64" w14:textId="77777777" w:rsidR="00C41E5F" w:rsidRPr="004711E6" w:rsidRDefault="00B90701" w:rsidP="00C41E5F">
      <w:pPr>
        <w:rPr>
          <w:lang w:val="en-GB"/>
        </w:rPr>
      </w:pPr>
      <w:r w:rsidRPr="004711E6">
        <w:rPr>
          <w:lang w:val="en-GB"/>
        </w:rPr>
        <w:t xml:space="preserve">The </w:t>
      </w:r>
      <w:proofErr w:type="spellStart"/>
      <w:r w:rsidRPr="004711E6">
        <w:rPr>
          <w:lang w:val="en-GB"/>
        </w:rPr>
        <w:t>SoMeDi</w:t>
      </w:r>
      <w:proofErr w:type="spellEnd"/>
      <w:r w:rsidRPr="004711E6">
        <w:rPr>
          <w:lang w:val="en-GB"/>
        </w:rPr>
        <w:t xml:space="preserve"> project will only succeed if the results of the project are converted into successful products in the market. This can only be achieved with an accurate market analysis, a realistic exploitation plan preparation, and the appropriate exploitation activities during the project (such as those indicated above).</w:t>
      </w:r>
    </w:p>
    <w:p w14:paraId="1F48586C" w14:textId="77777777" w:rsidR="00C41E5F" w:rsidRPr="004711E6" w:rsidRDefault="00B90701" w:rsidP="00C41E5F">
      <w:pPr>
        <w:rPr>
          <w:lang w:val="en-GB"/>
        </w:rPr>
      </w:pPr>
      <w:r w:rsidRPr="004711E6">
        <w:rPr>
          <w:lang w:val="en-GB"/>
        </w:rPr>
        <w:t xml:space="preserve">The goal of </w:t>
      </w:r>
      <w:proofErr w:type="spellStart"/>
      <w:r w:rsidRPr="004711E6">
        <w:rPr>
          <w:lang w:val="en-GB"/>
        </w:rPr>
        <w:t>SoMeDi</w:t>
      </w:r>
      <w:proofErr w:type="spellEnd"/>
      <w:r w:rsidRPr="004711E6">
        <w:rPr>
          <w:lang w:val="en-GB"/>
        </w:rPr>
        <w:t xml:space="preserve"> is to unlock the hidden value in digital content and the trace left by human actions through the application of advanced artificial intelligence and machine learning techniques. In order to achieve this goal, </w:t>
      </w:r>
      <w:proofErr w:type="spellStart"/>
      <w:r w:rsidRPr="004711E6">
        <w:rPr>
          <w:lang w:val="en-GB"/>
        </w:rPr>
        <w:t>SoMeDi</w:t>
      </w:r>
      <w:proofErr w:type="spellEnd"/>
      <w:r w:rsidRPr="004711E6">
        <w:rPr>
          <w:lang w:val="en-GB"/>
        </w:rPr>
        <w:t xml:space="preserve"> wants:</w:t>
      </w:r>
    </w:p>
    <w:p w14:paraId="3574F5C3" w14:textId="0221D59C" w:rsidR="00C41E5F" w:rsidRPr="004711E6" w:rsidRDefault="00B90701" w:rsidP="00C41E5F">
      <w:pPr>
        <w:rPr>
          <w:lang w:val="en-GB"/>
        </w:rPr>
      </w:pPr>
      <w:r w:rsidRPr="004711E6">
        <w:rPr>
          <w:lang w:val="en-GB"/>
        </w:rPr>
        <w:t>1. develop new machine intelligence methods and tools that efficiently serve to analyse digital interaction data including social networks. These methods will produce improvements in the analysis of feelings and opinion mining that will increase the perception of user attitudes, methods to analyse user activities and online phenomena, how to detect communities and dissemination of messages on social networks, and methods to offer help in making decisions based on data analysis for different purposes of use.</w:t>
      </w:r>
    </w:p>
    <w:p w14:paraId="6304FB1A" w14:textId="77777777" w:rsidR="00C41E5F" w:rsidRPr="004711E6" w:rsidRDefault="00B90701" w:rsidP="00C41E5F">
      <w:pPr>
        <w:rPr>
          <w:lang w:val="en-GB"/>
        </w:rPr>
      </w:pPr>
      <w:r w:rsidRPr="004711E6">
        <w:rPr>
          <w:lang w:val="en-GB"/>
        </w:rPr>
        <w:t>2. connect the value extracted through these methods with production and business processes, to improve offers and customize services and content configurations.</w:t>
      </w:r>
    </w:p>
    <w:p w14:paraId="5121F64D" w14:textId="77777777" w:rsidR="00C41E5F" w:rsidRPr="004711E6" w:rsidRDefault="00B90701" w:rsidP="00C41E5F">
      <w:pPr>
        <w:rPr>
          <w:lang w:val="en-GB"/>
        </w:rPr>
      </w:pPr>
      <w:r w:rsidRPr="004711E6">
        <w:rPr>
          <w:lang w:val="en-GB"/>
        </w:rPr>
        <w:t>3. explore how to use social networks actively and promote the growth of piracy and marketing in both B2C and B2B markets, develop a methodology to enter and act efficiently in social networks for the growth of piracy, help the client and offer marketing to company users and customers.</w:t>
      </w:r>
    </w:p>
    <w:p w14:paraId="1EF2CA5B" w14:textId="77777777" w:rsidR="00C41E5F" w:rsidRPr="004711E6" w:rsidRDefault="00B90701" w:rsidP="00C41E5F">
      <w:pPr>
        <w:rPr>
          <w:lang w:val="en-GB"/>
        </w:rPr>
      </w:pPr>
      <w:r w:rsidRPr="004711E6">
        <w:rPr>
          <w:lang w:val="en-GB"/>
        </w:rPr>
        <w:lastRenderedPageBreak/>
        <w:t>4. Produce a guide presenting a practical digital interaction and an intelligence methodology in social networks illustrated in the cases of use of the project.</w:t>
      </w:r>
    </w:p>
    <w:p w14:paraId="6349CB7D" w14:textId="77777777" w:rsidR="00C41E5F" w:rsidRPr="004711E6" w:rsidRDefault="00C41E5F" w:rsidP="00C41E5F">
      <w:pPr>
        <w:rPr>
          <w:lang w:val="en-GB"/>
        </w:rPr>
      </w:pPr>
    </w:p>
    <w:p w14:paraId="211070B9" w14:textId="62C65DAF" w:rsidR="00C41E5F" w:rsidRPr="004711E6" w:rsidRDefault="00B90701" w:rsidP="00C41E5F">
      <w:pPr>
        <w:rPr>
          <w:lang w:val="en-GB"/>
        </w:rPr>
      </w:pPr>
      <w:r w:rsidRPr="004711E6">
        <w:rPr>
          <w:lang w:val="en-GB"/>
        </w:rPr>
        <w:t xml:space="preserve">As part of the exploitation plan, the potential impact of the </w:t>
      </w:r>
      <w:proofErr w:type="spellStart"/>
      <w:r w:rsidRPr="004711E6">
        <w:rPr>
          <w:lang w:val="en-GB"/>
        </w:rPr>
        <w:t>SoMeDi</w:t>
      </w:r>
      <w:proofErr w:type="spellEnd"/>
      <w:r w:rsidRPr="004711E6">
        <w:rPr>
          <w:lang w:val="en-GB"/>
        </w:rPr>
        <w:t xml:space="preserve"> project result has been analysed through a SWOT analysis - methodology of study of the situation of a product, analysing its internal characteristics (Weaknesses and Strengths) and its external situation (Threats and </w:t>
      </w:r>
      <w:proofErr w:type="gramStart"/>
      <w:r w:rsidRPr="004711E6">
        <w:rPr>
          <w:lang w:val="en-GB"/>
        </w:rPr>
        <w:t>Opportunities )</w:t>
      </w:r>
      <w:proofErr w:type="gramEnd"/>
      <w:r w:rsidRPr="004711E6">
        <w:rPr>
          <w:lang w:val="en-GB"/>
        </w:rPr>
        <w:t xml:space="preserve"> in a square matrix. Next, the resulting SWOT analysis can be seen:</w:t>
      </w:r>
    </w:p>
    <w:tbl>
      <w:tblPr>
        <w:tblStyle w:val="TableGrid"/>
        <w:tblW w:w="0" w:type="auto"/>
        <w:tblLook w:val="04A0" w:firstRow="1" w:lastRow="0" w:firstColumn="1" w:lastColumn="0" w:noHBand="0" w:noVBand="1"/>
      </w:tblPr>
      <w:tblGrid>
        <w:gridCol w:w="1507"/>
        <w:gridCol w:w="3620"/>
        <w:gridCol w:w="3361"/>
      </w:tblGrid>
      <w:tr w:rsidR="00C41E5F" w:rsidRPr="00C74559" w14:paraId="2F4E872B" w14:textId="77777777" w:rsidTr="00CF40B8">
        <w:tc>
          <w:tcPr>
            <w:tcW w:w="1532" w:type="dxa"/>
          </w:tcPr>
          <w:p w14:paraId="0EC13BC8" w14:textId="77777777" w:rsidR="00C41E5F" w:rsidRPr="004711E6" w:rsidRDefault="00C41E5F" w:rsidP="00CF40B8">
            <w:pPr>
              <w:rPr>
                <w:lang w:val="en-GB"/>
              </w:rPr>
            </w:pPr>
          </w:p>
        </w:tc>
        <w:tc>
          <w:tcPr>
            <w:tcW w:w="3685" w:type="dxa"/>
          </w:tcPr>
          <w:p w14:paraId="261F2194" w14:textId="77777777" w:rsidR="00C41E5F" w:rsidRPr="004711E6" w:rsidRDefault="00B90701" w:rsidP="00CF40B8">
            <w:pPr>
              <w:rPr>
                <w:lang w:val="en-GB"/>
              </w:rPr>
            </w:pPr>
            <w:r w:rsidRPr="004711E6">
              <w:rPr>
                <w:lang w:val="en-GB"/>
              </w:rPr>
              <w:t>Positive aspects</w:t>
            </w:r>
          </w:p>
        </w:tc>
        <w:tc>
          <w:tcPr>
            <w:tcW w:w="3421" w:type="dxa"/>
          </w:tcPr>
          <w:p w14:paraId="1357EDE8" w14:textId="77777777" w:rsidR="00C41E5F" w:rsidRPr="004711E6" w:rsidRDefault="00B90701" w:rsidP="00CF40B8">
            <w:pPr>
              <w:rPr>
                <w:lang w:val="en-GB"/>
              </w:rPr>
            </w:pPr>
            <w:r w:rsidRPr="004711E6">
              <w:rPr>
                <w:lang w:val="en-GB"/>
              </w:rPr>
              <w:t>Negative aspects</w:t>
            </w:r>
          </w:p>
        </w:tc>
      </w:tr>
      <w:tr w:rsidR="00C41E5F" w:rsidRPr="00C74559" w14:paraId="29D7FC8C" w14:textId="77777777" w:rsidTr="00CF40B8">
        <w:tc>
          <w:tcPr>
            <w:tcW w:w="1532" w:type="dxa"/>
          </w:tcPr>
          <w:p w14:paraId="72A444B3" w14:textId="77777777" w:rsidR="00C41E5F" w:rsidRPr="004711E6" w:rsidRDefault="00B90701" w:rsidP="00CF40B8">
            <w:pPr>
              <w:rPr>
                <w:lang w:val="en-GB"/>
              </w:rPr>
            </w:pPr>
            <w:r w:rsidRPr="004711E6">
              <w:rPr>
                <w:lang w:val="en-GB"/>
              </w:rPr>
              <w:t>Internal origin</w:t>
            </w:r>
          </w:p>
        </w:tc>
        <w:tc>
          <w:tcPr>
            <w:tcW w:w="3685" w:type="dxa"/>
          </w:tcPr>
          <w:p w14:paraId="22EC7D31" w14:textId="77777777" w:rsidR="00C41E5F" w:rsidRPr="004711E6" w:rsidRDefault="00B90701" w:rsidP="00CF40B8">
            <w:pPr>
              <w:rPr>
                <w:u w:val="single"/>
                <w:lang w:val="en-GB"/>
              </w:rPr>
            </w:pPr>
            <w:r w:rsidRPr="004711E6">
              <w:rPr>
                <w:b/>
                <w:u w:val="single"/>
                <w:lang w:val="en-GB"/>
              </w:rPr>
              <w:t>Strengths</w:t>
            </w:r>
          </w:p>
          <w:p w14:paraId="658B8582" w14:textId="77777777" w:rsidR="00C41E5F" w:rsidRPr="004711E6" w:rsidRDefault="00B90701" w:rsidP="00C41E5F">
            <w:pPr>
              <w:pStyle w:val="ListParagraph"/>
              <w:numPr>
                <w:ilvl w:val="0"/>
                <w:numId w:val="126"/>
              </w:numPr>
              <w:rPr>
                <w:b/>
                <w:u w:val="single"/>
                <w:lang w:val="en-GB"/>
              </w:rPr>
            </w:pPr>
            <w:r w:rsidRPr="004711E6">
              <w:rPr>
                <w:u w:val="single"/>
                <w:lang w:val="en-GB"/>
              </w:rPr>
              <w:t>Technological superiority on the part of the partners</w:t>
            </w:r>
          </w:p>
          <w:p w14:paraId="348DBBB9" w14:textId="77777777" w:rsidR="00C41E5F" w:rsidRPr="004711E6" w:rsidRDefault="00B90701" w:rsidP="00C41E5F">
            <w:pPr>
              <w:pStyle w:val="ListParagraph"/>
              <w:numPr>
                <w:ilvl w:val="0"/>
                <w:numId w:val="126"/>
              </w:numPr>
              <w:rPr>
                <w:b/>
                <w:u w:val="single"/>
                <w:lang w:val="en-GB"/>
              </w:rPr>
            </w:pPr>
            <w:r w:rsidRPr="004711E6">
              <w:rPr>
                <w:u w:val="single"/>
                <w:lang w:val="en-GB"/>
              </w:rPr>
              <w:t xml:space="preserve">Projects of smaller scope that </w:t>
            </w:r>
            <w:proofErr w:type="spellStart"/>
            <w:r w:rsidRPr="004711E6">
              <w:rPr>
                <w:u w:val="single"/>
                <w:lang w:val="en-GB"/>
              </w:rPr>
              <w:t>coer</w:t>
            </w:r>
            <w:proofErr w:type="spellEnd"/>
            <w:r w:rsidRPr="004711E6">
              <w:rPr>
                <w:u w:val="single"/>
                <w:lang w:val="en-GB"/>
              </w:rPr>
              <w:t xml:space="preserve"> part of the needs described in this Project.</w:t>
            </w:r>
          </w:p>
          <w:p w14:paraId="3C676679" w14:textId="77777777" w:rsidR="00C41E5F" w:rsidRPr="004711E6" w:rsidRDefault="00B90701" w:rsidP="00C41E5F">
            <w:pPr>
              <w:pStyle w:val="ListParagraph"/>
              <w:numPr>
                <w:ilvl w:val="0"/>
                <w:numId w:val="126"/>
              </w:numPr>
              <w:rPr>
                <w:b/>
                <w:u w:val="single"/>
                <w:lang w:val="en-GB"/>
              </w:rPr>
            </w:pPr>
            <w:r w:rsidRPr="004711E6">
              <w:rPr>
                <w:u w:val="single"/>
                <w:lang w:val="en-GB"/>
              </w:rPr>
              <w:t>Access to the related market by the partners individually</w:t>
            </w:r>
          </w:p>
          <w:p w14:paraId="65D3079F" w14:textId="77777777" w:rsidR="00C41E5F" w:rsidRPr="004711E6" w:rsidRDefault="00B90701" w:rsidP="00C41E5F">
            <w:pPr>
              <w:pStyle w:val="ListParagraph"/>
              <w:numPr>
                <w:ilvl w:val="0"/>
                <w:numId w:val="126"/>
              </w:numPr>
              <w:rPr>
                <w:b/>
                <w:u w:val="single"/>
                <w:lang w:val="en-GB"/>
              </w:rPr>
            </w:pPr>
            <w:r w:rsidRPr="004711E6">
              <w:rPr>
                <w:u w:val="single"/>
                <w:lang w:val="en-GB"/>
              </w:rPr>
              <w:t>Previous experience</w:t>
            </w:r>
          </w:p>
        </w:tc>
        <w:tc>
          <w:tcPr>
            <w:tcW w:w="3421" w:type="dxa"/>
          </w:tcPr>
          <w:p w14:paraId="6BD84C88" w14:textId="77777777" w:rsidR="00C41E5F" w:rsidRPr="004711E6" w:rsidRDefault="00B90701" w:rsidP="00CF40B8">
            <w:pPr>
              <w:rPr>
                <w:b/>
                <w:lang w:val="en-GB"/>
              </w:rPr>
            </w:pPr>
            <w:r w:rsidRPr="004711E6">
              <w:rPr>
                <w:b/>
                <w:lang w:val="en-GB"/>
              </w:rPr>
              <w:t>Weakness</w:t>
            </w:r>
          </w:p>
          <w:p w14:paraId="63FCDB37" w14:textId="6F04E27B" w:rsidR="00C41E5F" w:rsidRPr="004711E6" w:rsidRDefault="00B90701" w:rsidP="00C41E5F">
            <w:pPr>
              <w:pStyle w:val="ListParagraph"/>
              <w:numPr>
                <w:ilvl w:val="0"/>
                <w:numId w:val="127"/>
              </w:numPr>
              <w:rPr>
                <w:b/>
                <w:lang w:val="en-GB"/>
              </w:rPr>
            </w:pPr>
            <w:r w:rsidRPr="004711E6">
              <w:rPr>
                <w:b/>
                <w:lang w:val="en-GB"/>
              </w:rPr>
              <w:t>Partners develop their economic activity in other areas, which can cause them to lose focus</w:t>
            </w:r>
          </w:p>
          <w:p w14:paraId="7672B6B4" w14:textId="297175B5" w:rsidR="00C41E5F" w:rsidRPr="004711E6" w:rsidRDefault="00B90701" w:rsidP="00C41E5F">
            <w:pPr>
              <w:pStyle w:val="ListParagraph"/>
              <w:numPr>
                <w:ilvl w:val="0"/>
                <w:numId w:val="127"/>
              </w:numPr>
              <w:rPr>
                <w:b/>
                <w:lang w:val="en-GB"/>
              </w:rPr>
            </w:pPr>
            <w:r w:rsidRPr="004711E6">
              <w:rPr>
                <w:b/>
                <w:lang w:val="en-GB"/>
              </w:rPr>
              <w:t>The nature of the different companies can make it difficult to create a common exploitation model and agenda</w:t>
            </w:r>
          </w:p>
        </w:tc>
      </w:tr>
      <w:tr w:rsidR="00C41E5F" w:rsidRPr="00C74559" w14:paraId="4F3955EA" w14:textId="77777777" w:rsidTr="00CF40B8">
        <w:tc>
          <w:tcPr>
            <w:tcW w:w="1532" w:type="dxa"/>
          </w:tcPr>
          <w:p w14:paraId="5E0042BA" w14:textId="77777777" w:rsidR="00C41E5F" w:rsidRPr="004711E6" w:rsidRDefault="00B90701" w:rsidP="00CF40B8">
            <w:pPr>
              <w:rPr>
                <w:lang w:val="en-GB"/>
              </w:rPr>
            </w:pPr>
            <w:r w:rsidRPr="004711E6">
              <w:rPr>
                <w:lang w:val="en-GB"/>
              </w:rPr>
              <w:t>External origin</w:t>
            </w:r>
          </w:p>
        </w:tc>
        <w:tc>
          <w:tcPr>
            <w:tcW w:w="3685" w:type="dxa"/>
          </w:tcPr>
          <w:p w14:paraId="4B0CB86E" w14:textId="77777777" w:rsidR="00C41E5F" w:rsidRPr="004711E6" w:rsidRDefault="00B90701" w:rsidP="00CF40B8">
            <w:pPr>
              <w:rPr>
                <w:lang w:val="en-GB"/>
              </w:rPr>
            </w:pPr>
            <w:r w:rsidRPr="004711E6">
              <w:rPr>
                <w:lang w:val="en-GB"/>
              </w:rPr>
              <w:t>Opportunities</w:t>
            </w:r>
          </w:p>
          <w:p w14:paraId="420C2C27" w14:textId="77777777" w:rsidR="00C41E5F" w:rsidRPr="004711E6" w:rsidRDefault="00B90701" w:rsidP="00C41E5F">
            <w:pPr>
              <w:pStyle w:val="ListParagraph"/>
              <w:numPr>
                <w:ilvl w:val="0"/>
                <w:numId w:val="128"/>
              </w:numPr>
              <w:rPr>
                <w:lang w:val="en-GB"/>
              </w:rPr>
            </w:pPr>
            <w:r w:rsidRPr="004711E6">
              <w:rPr>
                <w:lang w:val="en-GB"/>
              </w:rPr>
              <w:t xml:space="preserve">The </w:t>
            </w:r>
            <w:proofErr w:type="spellStart"/>
            <w:r w:rsidRPr="004711E6">
              <w:rPr>
                <w:lang w:val="en-GB"/>
              </w:rPr>
              <w:t>SoMeDi</w:t>
            </w:r>
            <w:proofErr w:type="spellEnd"/>
            <w:r w:rsidRPr="004711E6">
              <w:rPr>
                <w:lang w:val="en-GB"/>
              </w:rPr>
              <w:t xml:space="preserve"> market is incipient and studies point to the increase of users using social media at the same time or in relation to what happens on the screen</w:t>
            </w:r>
          </w:p>
          <w:p w14:paraId="6806A5FD" w14:textId="77777777" w:rsidR="00C41E5F" w:rsidRPr="004711E6" w:rsidRDefault="00B90701" w:rsidP="00C41E5F">
            <w:pPr>
              <w:pStyle w:val="ListParagraph"/>
              <w:numPr>
                <w:ilvl w:val="0"/>
                <w:numId w:val="128"/>
              </w:numPr>
              <w:rPr>
                <w:lang w:val="en-GB"/>
              </w:rPr>
            </w:pPr>
            <w:r w:rsidRPr="004711E6">
              <w:rPr>
                <w:lang w:val="en-GB"/>
              </w:rPr>
              <w:t xml:space="preserve">Innovative idea in the market and product without real competition </w:t>
            </w:r>
          </w:p>
          <w:p w14:paraId="621AC23C" w14:textId="77777777" w:rsidR="00C41E5F" w:rsidRPr="004711E6" w:rsidRDefault="00B90701" w:rsidP="00C41E5F">
            <w:pPr>
              <w:pStyle w:val="ListParagraph"/>
              <w:numPr>
                <w:ilvl w:val="0"/>
                <w:numId w:val="128"/>
              </w:numPr>
              <w:rPr>
                <w:lang w:val="en-GB"/>
              </w:rPr>
            </w:pPr>
            <w:r w:rsidRPr="004711E6">
              <w:rPr>
                <w:lang w:val="en-GB"/>
              </w:rPr>
              <w:t>Booming social networks</w:t>
            </w:r>
          </w:p>
        </w:tc>
        <w:tc>
          <w:tcPr>
            <w:tcW w:w="3421" w:type="dxa"/>
          </w:tcPr>
          <w:p w14:paraId="379A6425" w14:textId="00BD5F53" w:rsidR="00C41E5F" w:rsidRPr="004711E6" w:rsidRDefault="00A61630" w:rsidP="00CF40B8">
            <w:pPr>
              <w:rPr>
                <w:lang w:val="en-GB"/>
              </w:rPr>
            </w:pPr>
            <w:r>
              <w:rPr>
                <w:lang w:val="en-GB"/>
              </w:rPr>
              <w:t>Threats</w:t>
            </w:r>
          </w:p>
          <w:p w14:paraId="3900ABF2" w14:textId="77777777" w:rsidR="00C41E5F" w:rsidRPr="004711E6" w:rsidRDefault="00B90701" w:rsidP="00C41E5F">
            <w:pPr>
              <w:pStyle w:val="ListParagraph"/>
              <w:numPr>
                <w:ilvl w:val="0"/>
                <w:numId w:val="129"/>
              </w:numPr>
              <w:rPr>
                <w:lang w:val="en-GB"/>
              </w:rPr>
            </w:pPr>
            <w:r w:rsidRPr="004711E6">
              <w:rPr>
                <w:lang w:val="en-GB"/>
              </w:rPr>
              <w:t>Very changing market</w:t>
            </w:r>
          </w:p>
          <w:p w14:paraId="69D127D9" w14:textId="71657604" w:rsidR="00C41E5F" w:rsidRPr="004711E6" w:rsidRDefault="00B90701" w:rsidP="00C41E5F">
            <w:pPr>
              <w:pStyle w:val="ListParagraph"/>
              <w:numPr>
                <w:ilvl w:val="0"/>
                <w:numId w:val="129"/>
              </w:numPr>
              <w:rPr>
                <w:lang w:val="en-GB"/>
              </w:rPr>
            </w:pPr>
            <w:r w:rsidRPr="004711E6">
              <w:rPr>
                <w:lang w:val="en-GB"/>
              </w:rPr>
              <w:t>Appearance of new competitors very focused in particular areas</w:t>
            </w:r>
          </w:p>
          <w:p w14:paraId="17F28DDF" w14:textId="5C6D6260" w:rsidR="00C41E5F" w:rsidRPr="004711E6" w:rsidRDefault="00B90701" w:rsidP="00C41E5F">
            <w:pPr>
              <w:pStyle w:val="ListParagraph"/>
              <w:numPr>
                <w:ilvl w:val="0"/>
                <w:numId w:val="129"/>
              </w:numPr>
              <w:rPr>
                <w:lang w:val="en-GB"/>
              </w:rPr>
            </w:pPr>
            <w:r w:rsidRPr="004711E6">
              <w:rPr>
                <w:lang w:val="en-GB"/>
              </w:rPr>
              <w:t>Regulatory changes in legislation on data protection</w:t>
            </w:r>
          </w:p>
        </w:tc>
      </w:tr>
    </w:tbl>
    <w:p w14:paraId="65A1CACC" w14:textId="77777777" w:rsidR="00C41E5F" w:rsidRPr="004711E6" w:rsidRDefault="00C41E5F" w:rsidP="00C41E5F">
      <w:pPr>
        <w:rPr>
          <w:lang w:val="en-GB"/>
        </w:rPr>
      </w:pPr>
    </w:p>
    <w:p w14:paraId="0AEDD751" w14:textId="77777777" w:rsidR="00C41E5F" w:rsidRPr="004711E6" w:rsidRDefault="00C41E5F" w:rsidP="00C41E5F">
      <w:pPr>
        <w:rPr>
          <w:lang w:val="en-GB"/>
        </w:rPr>
      </w:pPr>
    </w:p>
    <w:p w14:paraId="616A04C8" w14:textId="77777777" w:rsidR="00C41E5F" w:rsidRPr="004711E6" w:rsidRDefault="00C41E5F" w:rsidP="00C41E5F">
      <w:pPr>
        <w:rPr>
          <w:lang w:val="en-GB"/>
        </w:rPr>
      </w:pPr>
    </w:p>
    <w:p w14:paraId="3B465C00" w14:textId="77777777" w:rsidR="00C41E5F" w:rsidRPr="004711E6" w:rsidRDefault="00B90701" w:rsidP="00C41E5F">
      <w:pPr>
        <w:rPr>
          <w:lang w:val="en-GB"/>
        </w:rPr>
      </w:pPr>
      <w:r w:rsidRPr="004711E6">
        <w:rPr>
          <w:lang w:val="en-GB"/>
        </w:rPr>
        <w:t>The following table 3 explains the exploitation activities of the companies and research partners.</w:t>
      </w:r>
    </w:p>
    <w:tbl>
      <w:tblPr>
        <w:tblStyle w:val="TableGrid"/>
        <w:tblW w:w="0" w:type="auto"/>
        <w:tblLook w:val="04A0" w:firstRow="1" w:lastRow="0" w:firstColumn="1" w:lastColumn="0" w:noHBand="0" w:noVBand="1"/>
      </w:tblPr>
      <w:tblGrid>
        <w:gridCol w:w="4225"/>
        <w:gridCol w:w="4263"/>
      </w:tblGrid>
      <w:tr w:rsidR="00C41E5F" w:rsidRPr="00C74559" w14:paraId="26DABE47" w14:textId="77777777" w:rsidTr="00CF40B8">
        <w:tc>
          <w:tcPr>
            <w:tcW w:w="4319" w:type="dxa"/>
          </w:tcPr>
          <w:p w14:paraId="154442B2" w14:textId="77777777" w:rsidR="00C41E5F" w:rsidRPr="004711E6" w:rsidRDefault="00B90701" w:rsidP="00CF40B8">
            <w:pPr>
              <w:rPr>
                <w:lang w:val="en-GB"/>
              </w:rPr>
            </w:pPr>
            <w:proofErr w:type="spellStart"/>
            <w:r w:rsidRPr="004711E6">
              <w:rPr>
                <w:lang w:val="en-GB"/>
              </w:rPr>
              <w:t>Beia</w:t>
            </w:r>
            <w:proofErr w:type="spellEnd"/>
            <w:r w:rsidRPr="004711E6">
              <w:rPr>
                <w:lang w:val="en-GB"/>
              </w:rPr>
              <w:t xml:space="preserve"> (SME,RO)</w:t>
            </w:r>
          </w:p>
        </w:tc>
        <w:tc>
          <w:tcPr>
            <w:tcW w:w="4319" w:type="dxa"/>
          </w:tcPr>
          <w:p w14:paraId="7AA1C6F9" w14:textId="66268F13" w:rsidR="001B598D" w:rsidRDefault="001B598D" w:rsidP="001B598D">
            <w:pPr>
              <w:pStyle w:val="NoSpacing"/>
              <w:rPr>
                <w:lang w:val="en"/>
              </w:rPr>
            </w:pPr>
            <w:r w:rsidRPr="002A0D9B">
              <w:rPr>
                <w:lang w:val="en"/>
              </w:rPr>
              <w:t>Use Case Recruiting applies Sentiment Analysis techniques to selected candidates for interview. The goal is to identify the candidates' opinion regarding several aspects: company activity, required aptitudes, and knowledge.</w:t>
            </w:r>
          </w:p>
          <w:p w14:paraId="704BB1F4" w14:textId="634A2DF0" w:rsidR="001B598D" w:rsidRDefault="001B598D" w:rsidP="001B598D">
            <w:pPr>
              <w:pStyle w:val="NoSpacing"/>
              <w:rPr>
                <w:rFonts w:eastAsia="Times New Roman" w:cstheme="minorHAnsi"/>
                <w:color w:val="212121"/>
                <w:lang w:val="en"/>
              </w:rPr>
            </w:pPr>
            <w:r>
              <w:rPr>
                <w:rFonts w:eastAsia="Times New Roman" w:cstheme="minorHAnsi"/>
                <w:color w:val="212121"/>
                <w:lang w:val="en"/>
              </w:rPr>
              <w:t xml:space="preserve">Thus, BEIA will attract new users in </w:t>
            </w:r>
            <w:proofErr w:type="spellStart"/>
            <w:r>
              <w:rPr>
                <w:rFonts w:eastAsia="Times New Roman" w:cstheme="minorHAnsi"/>
                <w:color w:val="212121"/>
                <w:lang w:val="en"/>
              </w:rPr>
              <w:t>SoMeDi</w:t>
            </w:r>
            <w:proofErr w:type="spellEnd"/>
            <w:r>
              <w:rPr>
                <w:rFonts w:eastAsia="Times New Roman" w:cstheme="minorHAnsi"/>
                <w:color w:val="212121"/>
                <w:lang w:val="en"/>
              </w:rPr>
              <w:t xml:space="preserve"> platform by promoting the following services: </w:t>
            </w:r>
          </w:p>
          <w:p w14:paraId="546DD1B3" w14:textId="2F76DA79" w:rsidR="001B598D" w:rsidRPr="001B598D" w:rsidRDefault="001B598D" w:rsidP="004711E6">
            <w:pPr>
              <w:pStyle w:val="ListParagraph"/>
              <w:numPr>
                <w:ilvl w:val="0"/>
                <w:numId w:val="138"/>
              </w:numPr>
              <w:rPr>
                <w:rFonts w:eastAsia="Times New Roman"/>
              </w:rPr>
            </w:pPr>
            <w:r w:rsidRPr="001B598D">
              <w:rPr>
                <w:rFonts w:eastAsia="Times New Roman"/>
              </w:rPr>
              <w:t xml:space="preserve">Data </w:t>
            </w:r>
            <w:proofErr w:type="spellStart"/>
            <w:r w:rsidRPr="001B598D">
              <w:rPr>
                <w:rFonts w:eastAsia="Times New Roman"/>
              </w:rPr>
              <w:t>Mining</w:t>
            </w:r>
            <w:proofErr w:type="spellEnd"/>
            <w:r w:rsidRPr="001B598D">
              <w:rPr>
                <w:rFonts w:eastAsia="Times New Roman"/>
              </w:rPr>
              <w:t xml:space="preserve"> </w:t>
            </w:r>
            <w:proofErr w:type="spellStart"/>
            <w:r w:rsidRPr="001B598D">
              <w:rPr>
                <w:rFonts w:eastAsia="Times New Roman"/>
              </w:rPr>
              <w:t>type</w:t>
            </w:r>
            <w:proofErr w:type="spellEnd"/>
            <w:r w:rsidRPr="001B598D">
              <w:rPr>
                <w:rFonts w:eastAsia="Times New Roman"/>
              </w:rPr>
              <w:t xml:space="preserve"> </w:t>
            </w:r>
            <w:proofErr w:type="spellStart"/>
            <w:r w:rsidRPr="001B598D">
              <w:rPr>
                <w:rFonts w:eastAsia="Times New Roman"/>
              </w:rPr>
              <w:t>Clustering</w:t>
            </w:r>
            <w:proofErr w:type="spellEnd"/>
            <w:r w:rsidRPr="001B598D">
              <w:rPr>
                <w:rFonts w:eastAsia="Times New Roman"/>
              </w:rPr>
              <w:t xml:space="preserve"> and Text </w:t>
            </w:r>
            <w:proofErr w:type="spellStart"/>
            <w:r w:rsidRPr="001B598D">
              <w:rPr>
                <w:rFonts w:eastAsia="Times New Roman"/>
              </w:rPr>
              <w:t>Analytics</w:t>
            </w:r>
            <w:proofErr w:type="spellEnd"/>
            <w:r w:rsidRPr="001B598D">
              <w:rPr>
                <w:rFonts w:eastAsia="Times New Roman"/>
              </w:rPr>
              <w:t xml:space="preserve"> </w:t>
            </w:r>
            <w:proofErr w:type="spellStart"/>
            <w:r w:rsidRPr="001B598D">
              <w:rPr>
                <w:rFonts w:eastAsia="Times New Roman"/>
              </w:rPr>
              <w:t>methods</w:t>
            </w:r>
            <w:proofErr w:type="spellEnd"/>
            <w:r w:rsidRPr="001B598D">
              <w:rPr>
                <w:rFonts w:eastAsia="Times New Roman"/>
              </w:rPr>
              <w:t xml:space="preserve"> to </w:t>
            </w:r>
            <w:proofErr w:type="spellStart"/>
            <w:r w:rsidRPr="001B598D">
              <w:rPr>
                <w:rFonts w:eastAsia="Times New Roman"/>
              </w:rPr>
              <w:t>find</w:t>
            </w:r>
            <w:proofErr w:type="spellEnd"/>
            <w:r w:rsidRPr="001B598D">
              <w:rPr>
                <w:rFonts w:eastAsia="Times New Roman"/>
              </w:rPr>
              <w:t xml:space="preserve"> </w:t>
            </w:r>
            <w:proofErr w:type="spellStart"/>
            <w:r w:rsidRPr="001B598D">
              <w:rPr>
                <w:rFonts w:eastAsia="Times New Roman"/>
              </w:rPr>
              <w:t>the</w:t>
            </w:r>
            <w:proofErr w:type="spellEnd"/>
            <w:r w:rsidRPr="001B598D">
              <w:rPr>
                <w:rFonts w:eastAsia="Times New Roman"/>
              </w:rPr>
              <w:t xml:space="preserve"> </w:t>
            </w:r>
            <w:proofErr w:type="spellStart"/>
            <w:r w:rsidRPr="001B598D">
              <w:rPr>
                <w:rFonts w:eastAsia="Times New Roman"/>
              </w:rPr>
              <w:t>following</w:t>
            </w:r>
            <w:proofErr w:type="spellEnd"/>
            <w:r w:rsidRPr="001B598D">
              <w:rPr>
                <w:rFonts w:eastAsia="Times New Roman"/>
              </w:rPr>
              <w:t xml:space="preserve"> </w:t>
            </w:r>
            <w:proofErr w:type="spellStart"/>
            <w:r w:rsidRPr="001B598D">
              <w:rPr>
                <w:rFonts w:eastAsia="Times New Roman"/>
              </w:rPr>
              <w:t>information</w:t>
            </w:r>
            <w:proofErr w:type="spellEnd"/>
            <w:r w:rsidRPr="001B598D">
              <w:rPr>
                <w:rFonts w:eastAsia="Times New Roman"/>
              </w:rPr>
              <w:t xml:space="preserve"> / </w:t>
            </w:r>
            <w:proofErr w:type="spellStart"/>
            <w:r w:rsidRPr="001B598D">
              <w:rPr>
                <w:rFonts w:eastAsia="Times New Roman"/>
              </w:rPr>
              <w:t>pattern</w:t>
            </w:r>
            <w:proofErr w:type="spellEnd"/>
            <w:r w:rsidRPr="001B598D">
              <w:rPr>
                <w:rFonts w:eastAsia="Times New Roman"/>
              </w:rPr>
              <w:t>:</w:t>
            </w:r>
          </w:p>
          <w:p w14:paraId="14129C1E" w14:textId="77777777" w:rsidR="001B598D" w:rsidRPr="001E2A4E" w:rsidRDefault="001B598D" w:rsidP="001B598D">
            <w:pPr>
              <w:pStyle w:val="NoSpacing"/>
              <w:rPr>
                <w:rFonts w:eastAsia="Times New Roman" w:cstheme="minorHAnsi"/>
                <w:color w:val="212121"/>
                <w:lang w:val="en"/>
              </w:rPr>
            </w:pPr>
          </w:p>
          <w:p w14:paraId="28FBE771" w14:textId="77777777" w:rsidR="001B598D" w:rsidRPr="001E2A4E" w:rsidRDefault="001B598D" w:rsidP="001B598D">
            <w:pPr>
              <w:pStyle w:val="NoSpacing"/>
              <w:numPr>
                <w:ilvl w:val="1"/>
                <w:numId w:val="137"/>
              </w:numPr>
              <w:rPr>
                <w:rFonts w:eastAsia="Times New Roman" w:cstheme="minorHAnsi"/>
                <w:color w:val="212121"/>
                <w:lang w:val="en"/>
              </w:rPr>
            </w:pPr>
            <w:r w:rsidRPr="00C40D1C">
              <w:rPr>
                <w:rFonts w:eastAsia="Times New Roman" w:cstheme="minorHAnsi"/>
                <w:color w:val="212121"/>
                <w:lang w:val="en"/>
              </w:rPr>
              <w:t>the g</w:t>
            </w:r>
            <w:r w:rsidRPr="001E2A4E">
              <w:rPr>
                <w:rFonts w:eastAsia="Times New Roman" w:cstheme="minorHAnsi"/>
                <w:color w:val="212121"/>
                <w:lang w:val="en"/>
              </w:rPr>
              <w:t>eneral</w:t>
            </w:r>
            <w:r w:rsidRPr="00C40D1C">
              <w:rPr>
                <w:rFonts w:eastAsia="Times New Roman" w:cstheme="minorHAnsi"/>
                <w:color w:val="212121"/>
                <w:lang w:val="en"/>
              </w:rPr>
              <w:t xml:space="preserve"> opinions </w:t>
            </w:r>
            <w:r w:rsidRPr="001E2A4E">
              <w:rPr>
                <w:rFonts w:eastAsia="Times New Roman" w:cstheme="minorHAnsi"/>
                <w:color w:val="212121"/>
                <w:lang w:val="en"/>
              </w:rPr>
              <w:t xml:space="preserve">of the candidates </w:t>
            </w:r>
            <w:r w:rsidRPr="00C40D1C">
              <w:rPr>
                <w:rFonts w:eastAsia="Times New Roman" w:cstheme="minorHAnsi"/>
                <w:color w:val="212121"/>
                <w:lang w:val="en"/>
              </w:rPr>
              <w:t>about</w:t>
            </w:r>
            <w:r w:rsidRPr="001E2A4E">
              <w:rPr>
                <w:rFonts w:eastAsia="Times New Roman" w:cstheme="minorHAnsi"/>
                <w:color w:val="212121"/>
                <w:lang w:val="en"/>
              </w:rPr>
              <w:t xml:space="preserve"> the company where they </w:t>
            </w:r>
            <w:r>
              <w:rPr>
                <w:rFonts w:eastAsia="Times New Roman" w:cstheme="minorHAnsi"/>
                <w:color w:val="212121"/>
                <w:lang w:val="en"/>
              </w:rPr>
              <w:t xml:space="preserve">are </w:t>
            </w:r>
            <w:r w:rsidRPr="001E2A4E">
              <w:rPr>
                <w:rFonts w:eastAsia="Times New Roman" w:cstheme="minorHAnsi"/>
                <w:color w:val="212121"/>
                <w:lang w:val="en"/>
              </w:rPr>
              <w:t>appl</w:t>
            </w:r>
            <w:r>
              <w:rPr>
                <w:rFonts w:eastAsia="Times New Roman" w:cstheme="minorHAnsi"/>
                <w:color w:val="212121"/>
                <w:lang w:val="en"/>
              </w:rPr>
              <w:t>ying,</w:t>
            </w:r>
          </w:p>
          <w:p w14:paraId="62EAAAE6" w14:textId="77777777" w:rsidR="001B598D" w:rsidRPr="001E2A4E" w:rsidRDefault="001B598D" w:rsidP="001B598D">
            <w:pPr>
              <w:pStyle w:val="NoSpacing"/>
              <w:numPr>
                <w:ilvl w:val="1"/>
                <w:numId w:val="137"/>
              </w:numPr>
              <w:rPr>
                <w:rFonts w:eastAsia="Times New Roman" w:cstheme="minorHAnsi"/>
                <w:color w:val="212121"/>
                <w:lang w:val="en"/>
              </w:rPr>
            </w:pPr>
            <w:r w:rsidRPr="001E2A4E">
              <w:rPr>
                <w:rFonts w:eastAsia="Times New Roman" w:cstheme="minorHAnsi"/>
                <w:color w:val="212121"/>
                <w:lang w:val="en"/>
              </w:rPr>
              <w:t>the candidates</w:t>
            </w:r>
            <w:r>
              <w:rPr>
                <w:rFonts w:eastAsia="Times New Roman" w:cstheme="minorHAnsi"/>
                <w:color w:val="212121"/>
                <w:lang w:val="en"/>
              </w:rPr>
              <w:t>’ o</w:t>
            </w:r>
            <w:r w:rsidRPr="00C40D1C">
              <w:rPr>
                <w:rFonts w:eastAsia="Times New Roman" w:cstheme="minorHAnsi"/>
                <w:color w:val="212121"/>
                <w:lang w:val="en"/>
              </w:rPr>
              <w:t>pinions</w:t>
            </w:r>
            <w:r w:rsidRPr="001E2A4E">
              <w:rPr>
                <w:rFonts w:eastAsia="Times New Roman" w:cstheme="minorHAnsi"/>
                <w:color w:val="212121"/>
                <w:lang w:val="en"/>
              </w:rPr>
              <w:t xml:space="preserve"> about the fields of activity; why some </w:t>
            </w:r>
            <w:r w:rsidRPr="00C40D1C">
              <w:rPr>
                <w:rFonts w:eastAsia="Times New Roman" w:cstheme="minorHAnsi"/>
                <w:color w:val="212121"/>
                <w:lang w:val="en"/>
              </w:rPr>
              <w:t>fields</w:t>
            </w:r>
            <w:r w:rsidRPr="001E2A4E">
              <w:rPr>
                <w:rFonts w:eastAsia="Times New Roman" w:cstheme="minorHAnsi"/>
                <w:color w:val="212121"/>
                <w:lang w:val="en"/>
              </w:rPr>
              <w:t xml:space="preserve"> are attractive and others </w:t>
            </w:r>
            <w:r>
              <w:rPr>
                <w:rFonts w:eastAsia="Times New Roman" w:cstheme="minorHAnsi"/>
                <w:color w:val="212121"/>
                <w:lang w:val="en"/>
              </w:rPr>
              <w:t>are</w:t>
            </w:r>
            <w:r w:rsidRPr="001E2A4E">
              <w:rPr>
                <w:rFonts w:eastAsia="Times New Roman" w:cstheme="minorHAnsi"/>
                <w:color w:val="212121"/>
                <w:lang w:val="en"/>
              </w:rPr>
              <w:t xml:space="preserve"> not</w:t>
            </w:r>
            <w:r>
              <w:rPr>
                <w:rFonts w:eastAsia="Times New Roman" w:cstheme="minorHAnsi"/>
                <w:color w:val="212121"/>
                <w:lang w:val="en"/>
              </w:rPr>
              <w:t>,</w:t>
            </w:r>
          </w:p>
          <w:p w14:paraId="5FAB1304" w14:textId="77777777" w:rsidR="001B598D" w:rsidRPr="001E2A4E" w:rsidRDefault="001B598D" w:rsidP="001B598D">
            <w:pPr>
              <w:pStyle w:val="NoSpacing"/>
              <w:numPr>
                <w:ilvl w:val="1"/>
                <w:numId w:val="137"/>
              </w:numPr>
              <w:rPr>
                <w:rFonts w:eastAsia="Times New Roman" w:cstheme="minorHAnsi"/>
                <w:color w:val="212121"/>
                <w:lang w:val="en"/>
              </w:rPr>
            </w:pPr>
            <w:r>
              <w:rPr>
                <w:rFonts w:eastAsia="Times New Roman" w:cstheme="minorHAnsi"/>
                <w:color w:val="212121"/>
                <w:lang w:val="en"/>
              </w:rPr>
              <w:t xml:space="preserve">the </w:t>
            </w:r>
            <w:r w:rsidRPr="001E2A4E">
              <w:rPr>
                <w:rFonts w:eastAsia="Times New Roman" w:cstheme="minorHAnsi"/>
                <w:color w:val="212121"/>
                <w:lang w:val="en"/>
              </w:rPr>
              <w:t>level of training of the candidates in the analyzed fields of activity</w:t>
            </w:r>
            <w:r>
              <w:rPr>
                <w:rFonts w:eastAsia="Times New Roman" w:cstheme="minorHAnsi"/>
                <w:color w:val="212121"/>
                <w:lang w:val="en"/>
              </w:rPr>
              <w:t>,</w:t>
            </w:r>
          </w:p>
          <w:p w14:paraId="41057C03" w14:textId="77777777" w:rsidR="001B598D" w:rsidRPr="001E2A4E" w:rsidRDefault="001B598D" w:rsidP="001B598D">
            <w:pPr>
              <w:pStyle w:val="NoSpacing"/>
              <w:numPr>
                <w:ilvl w:val="1"/>
                <w:numId w:val="137"/>
              </w:numPr>
              <w:rPr>
                <w:rFonts w:eastAsia="Times New Roman" w:cstheme="minorHAnsi"/>
                <w:color w:val="212121"/>
                <w:lang w:val="en"/>
              </w:rPr>
            </w:pPr>
            <w:r w:rsidRPr="001E2A4E">
              <w:rPr>
                <w:rFonts w:eastAsia="Times New Roman" w:cstheme="minorHAnsi"/>
                <w:color w:val="212121"/>
                <w:lang w:val="en"/>
              </w:rPr>
              <w:t xml:space="preserve">the information level of the candidates </w:t>
            </w:r>
            <w:r>
              <w:rPr>
                <w:rFonts w:eastAsia="Times New Roman" w:cstheme="minorHAnsi"/>
                <w:color w:val="212121"/>
                <w:lang w:val="en"/>
              </w:rPr>
              <w:t>regarding</w:t>
            </w:r>
            <w:r w:rsidRPr="00C40D1C">
              <w:rPr>
                <w:rFonts w:eastAsia="Times New Roman" w:cstheme="minorHAnsi"/>
                <w:color w:val="212121"/>
                <w:lang w:val="en"/>
              </w:rPr>
              <w:t xml:space="preserve"> </w:t>
            </w:r>
            <w:r>
              <w:rPr>
                <w:rFonts w:eastAsia="Times New Roman" w:cstheme="minorHAnsi"/>
                <w:color w:val="212121"/>
                <w:lang w:val="en"/>
              </w:rPr>
              <w:t>the company activity,</w:t>
            </w:r>
          </w:p>
          <w:p w14:paraId="76BF6035" w14:textId="3D091EB3" w:rsidR="00C41E5F" w:rsidRPr="004711E6" w:rsidRDefault="001B598D" w:rsidP="004711E6">
            <w:pPr>
              <w:pStyle w:val="NoSpacing"/>
              <w:numPr>
                <w:ilvl w:val="1"/>
                <w:numId w:val="137"/>
              </w:numPr>
              <w:rPr>
                <w:rFonts w:ascii="inherit" w:eastAsia="Times New Roman" w:hAnsi="inherit" w:cs="Courier New"/>
                <w:color w:val="212121"/>
              </w:rPr>
            </w:pPr>
            <w:r w:rsidRPr="001E2A4E">
              <w:rPr>
                <w:rFonts w:eastAsia="Times New Roman" w:cstheme="minorHAnsi"/>
                <w:color w:val="212121"/>
                <w:lang w:val="en"/>
              </w:rPr>
              <w:t xml:space="preserve">tendencies and expectations of </w:t>
            </w:r>
            <w:r>
              <w:rPr>
                <w:rFonts w:eastAsia="Times New Roman" w:cstheme="minorHAnsi"/>
                <w:color w:val="212121"/>
                <w:lang w:val="en"/>
              </w:rPr>
              <w:t xml:space="preserve">internship </w:t>
            </w:r>
            <w:proofErr w:type="spellStart"/>
            <w:r>
              <w:rPr>
                <w:rFonts w:eastAsia="Times New Roman" w:cstheme="minorHAnsi"/>
                <w:color w:val="212121"/>
                <w:lang w:val="en"/>
              </w:rPr>
              <w:t>programmes</w:t>
            </w:r>
            <w:proofErr w:type="spellEnd"/>
            <w:r>
              <w:rPr>
                <w:rFonts w:eastAsia="Times New Roman" w:cstheme="minorHAnsi"/>
                <w:color w:val="212121"/>
                <w:lang w:val="en"/>
              </w:rPr>
              <w:t xml:space="preserve"> </w:t>
            </w:r>
            <w:r w:rsidRPr="001E2A4E">
              <w:rPr>
                <w:rFonts w:eastAsia="Times New Roman" w:cstheme="minorHAnsi"/>
                <w:color w:val="212121"/>
                <w:lang w:val="en"/>
              </w:rPr>
              <w:t>candidates</w:t>
            </w:r>
            <w:r>
              <w:rPr>
                <w:rFonts w:eastAsia="Times New Roman" w:cstheme="minorHAnsi"/>
                <w:color w:val="212121"/>
                <w:lang w:val="en"/>
              </w:rPr>
              <w:t>.</w:t>
            </w:r>
          </w:p>
        </w:tc>
      </w:tr>
      <w:tr w:rsidR="00C41E5F" w:rsidRPr="00C74559" w14:paraId="4D7BF0DE" w14:textId="77777777" w:rsidTr="00CF40B8">
        <w:tc>
          <w:tcPr>
            <w:tcW w:w="4319" w:type="dxa"/>
          </w:tcPr>
          <w:p w14:paraId="30C2685C" w14:textId="77777777" w:rsidR="00C41E5F" w:rsidRPr="004711E6" w:rsidRDefault="00B90701" w:rsidP="00CF40B8">
            <w:pPr>
              <w:rPr>
                <w:lang w:val="en-GB"/>
              </w:rPr>
            </w:pPr>
            <w:r w:rsidRPr="004711E6">
              <w:rPr>
                <w:lang w:val="en-GB"/>
              </w:rPr>
              <w:lastRenderedPageBreak/>
              <w:t>Hi-Iberia (SME,ES)</w:t>
            </w:r>
          </w:p>
        </w:tc>
        <w:tc>
          <w:tcPr>
            <w:tcW w:w="4319" w:type="dxa"/>
          </w:tcPr>
          <w:p w14:paraId="2D2A5E99" w14:textId="77777777" w:rsidR="00C41E5F" w:rsidRPr="004711E6" w:rsidRDefault="00C41E5F" w:rsidP="00CF40B8">
            <w:pPr>
              <w:rPr>
                <w:lang w:val="en-GB"/>
              </w:rPr>
            </w:pPr>
          </w:p>
        </w:tc>
      </w:tr>
      <w:tr w:rsidR="00C41E5F" w:rsidRPr="00C74559" w14:paraId="02CFA80A" w14:textId="77777777" w:rsidTr="00CF40B8">
        <w:tc>
          <w:tcPr>
            <w:tcW w:w="4319" w:type="dxa"/>
          </w:tcPr>
          <w:p w14:paraId="26D453F6" w14:textId="77777777" w:rsidR="00C41E5F" w:rsidRPr="004711E6" w:rsidRDefault="00B90701" w:rsidP="00CF40B8">
            <w:pPr>
              <w:rPr>
                <w:lang w:val="en-GB"/>
              </w:rPr>
            </w:pPr>
            <w:proofErr w:type="spellStart"/>
            <w:r w:rsidRPr="004711E6">
              <w:rPr>
                <w:lang w:val="en-GB"/>
              </w:rPr>
              <w:t>Experis</w:t>
            </w:r>
            <w:proofErr w:type="spellEnd"/>
            <w:r w:rsidRPr="004711E6">
              <w:rPr>
                <w:lang w:val="en-GB"/>
              </w:rPr>
              <w:t xml:space="preserve"> (SME,ES)</w:t>
            </w:r>
          </w:p>
        </w:tc>
        <w:tc>
          <w:tcPr>
            <w:tcW w:w="4319" w:type="dxa"/>
          </w:tcPr>
          <w:p w14:paraId="3AA5B9A4" w14:textId="77777777" w:rsidR="00C41E5F" w:rsidRPr="004711E6" w:rsidRDefault="00C41E5F" w:rsidP="00CF40B8">
            <w:pPr>
              <w:rPr>
                <w:lang w:val="en-GB"/>
              </w:rPr>
            </w:pPr>
          </w:p>
        </w:tc>
      </w:tr>
      <w:tr w:rsidR="00C41E5F" w:rsidRPr="00C74559" w14:paraId="74AB95F9" w14:textId="77777777" w:rsidTr="00CF40B8">
        <w:tc>
          <w:tcPr>
            <w:tcW w:w="4319" w:type="dxa"/>
          </w:tcPr>
          <w:p w14:paraId="736E4AD7" w14:textId="77777777" w:rsidR="00C41E5F" w:rsidRPr="004711E6" w:rsidRDefault="00B90701" w:rsidP="00CF40B8">
            <w:pPr>
              <w:rPr>
                <w:lang w:val="en-GB"/>
              </w:rPr>
            </w:pPr>
            <w:r w:rsidRPr="004711E6">
              <w:rPr>
                <w:lang w:val="en-GB"/>
              </w:rPr>
              <w:t>SIVECO (IND,RO)</w:t>
            </w:r>
          </w:p>
        </w:tc>
        <w:tc>
          <w:tcPr>
            <w:tcW w:w="4319" w:type="dxa"/>
          </w:tcPr>
          <w:p w14:paraId="693A17AF" w14:textId="77777777" w:rsidR="00932542" w:rsidRPr="004711E6" w:rsidRDefault="00A61630">
            <w:pPr>
              <w:rPr>
                <w:lang w:val="en-GB"/>
              </w:rPr>
            </w:pPr>
            <w:proofErr w:type="spellStart"/>
            <w:r>
              <w:rPr>
                <w:lang w:val="en-GB"/>
              </w:rPr>
              <w:t>Siveco</w:t>
            </w:r>
            <w:proofErr w:type="spellEnd"/>
            <w:r>
              <w:rPr>
                <w:lang w:val="en-GB"/>
              </w:rPr>
              <w:t xml:space="preserve">, one of the leaders in the Romanian software market, is planning to use the results of the </w:t>
            </w:r>
            <w:proofErr w:type="spellStart"/>
            <w:r>
              <w:rPr>
                <w:lang w:val="en-GB"/>
              </w:rPr>
              <w:t>SoMeDi</w:t>
            </w:r>
            <w:proofErr w:type="spellEnd"/>
            <w:r>
              <w:rPr>
                <w:lang w:val="en-GB"/>
              </w:rPr>
              <w:t xml:space="preserve"> project in extending </w:t>
            </w:r>
            <w:proofErr w:type="spellStart"/>
            <w:proofErr w:type="gramStart"/>
            <w:r>
              <w:rPr>
                <w:lang w:val="en-GB"/>
              </w:rPr>
              <w:t>it’s</w:t>
            </w:r>
            <w:proofErr w:type="spellEnd"/>
            <w:proofErr w:type="gramEnd"/>
            <w:r>
              <w:rPr>
                <w:lang w:val="en-GB"/>
              </w:rPr>
              <w:t xml:space="preserve"> technological portfolio and in the same time enter the specific market of recruiting thru social media. The know how acquired and shared in the </w:t>
            </w:r>
            <w:proofErr w:type="spellStart"/>
            <w:r>
              <w:rPr>
                <w:lang w:val="en-GB"/>
              </w:rPr>
              <w:t>SoMeDi</w:t>
            </w:r>
            <w:proofErr w:type="spellEnd"/>
            <w:r>
              <w:rPr>
                <w:lang w:val="en-GB"/>
              </w:rPr>
              <w:t xml:space="preserve"> project is also a pillar in for entering the Sentiment Analysis sector thru the use of specific demonstrators researched and built under the project.</w:t>
            </w:r>
          </w:p>
        </w:tc>
      </w:tr>
      <w:tr w:rsidR="00C41E5F" w:rsidRPr="00C74559" w14:paraId="52925E8C" w14:textId="77777777" w:rsidTr="00CF40B8">
        <w:tc>
          <w:tcPr>
            <w:tcW w:w="4319" w:type="dxa"/>
          </w:tcPr>
          <w:p w14:paraId="75A565E5" w14:textId="77777777" w:rsidR="00C41E5F" w:rsidRPr="004711E6" w:rsidRDefault="00B90701" w:rsidP="00CF40B8">
            <w:pPr>
              <w:rPr>
                <w:lang w:val="en-GB"/>
              </w:rPr>
            </w:pPr>
            <w:proofErr w:type="spellStart"/>
            <w:r w:rsidRPr="004711E6">
              <w:rPr>
                <w:lang w:val="en-GB"/>
              </w:rPr>
              <w:t>Taiger</w:t>
            </w:r>
            <w:proofErr w:type="spellEnd"/>
            <w:r w:rsidRPr="004711E6">
              <w:rPr>
                <w:lang w:val="en-GB"/>
              </w:rPr>
              <w:t xml:space="preserve"> SPAIN (SME,ES)</w:t>
            </w:r>
          </w:p>
        </w:tc>
        <w:tc>
          <w:tcPr>
            <w:tcW w:w="4319" w:type="dxa"/>
          </w:tcPr>
          <w:p w14:paraId="6542E685" w14:textId="77777777" w:rsidR="00C41E5F" w:rsidRPr="004711E6" w:rsidRDefault="00B90701" w:rsidP="00CF40B8">
            <w:pPr>
              <w:rPr>
                <w:lang w:val="en-GB"/>
              </w:rPr>
            </w:pPr>
            <w:r w:rsidRPr="004711E6">
              <w:rPr>
                <w:lang w:val="en-GB"/>
              </w:rPr>
              <w:t>The TAI participation in the project aims to bring a certain number of benefits to the company: First, assets in the form of new technologies which will bring new opportunities to our current and future customers. Second, those technologies in current markets and also in new ones. Both cases are included in our exploitation plan.</w:t>
            </w:r>
          </w:p>
        </w:tc>
      </w:tr>
    </w:tbl>
    <w:p w14:paraId="5441FFB8" w14:textId="77777777" w:rsidR="00932542" w:rsidRDefault="00932542" w:rsidP="004711E6"/>
    <w:p w14:paraId="02FC0E0A" w14:textId="77777777" w:rsidR="005152A2" w:rsidRPr="00C74559" w:rsidRDefault="005152A2" w:rsidP="005152A2">
      <w:pPr>
        <w:pStyle w:val="ListParagraph"/>
        <w:numPr>
          <w:ilvl w:val="0"/>
          <w:numId w:val="27"/>
        </w:numPr>
        <w:pBdr>
          <w:bottom w:val="dotted" w:sz="4" w:space="1" w:color="679B9C"/>
        </w:pBdr>
        <w:spacing w:before="240" w:after="120"/>
        <w:contextualSpacing w:val="0"/>
        <w:outlineLvl w:val="1"/>
        <w:rPr>
          <w:rFonts w:eastAsia="Times"/>
          <w:b/>
          <w:vanish/>
          <w:color w:val="679B9C"/>
          <w:sz w:val="28"/>
          <w:lang w:val="en-GB"/>
        </w:rPr>
      </w:pPr>
      <w:bookmarkStart w:id="123" w:name="_Toc516826018"/>
      <w:bookmarkEnd w:id="123"/>
    </w:p>
    <w:p w14:paraId="1AB34118" w14:textId="6B63DE81" w:rsidR="00932542" w:rsidRPr="004711E6" w:rsidRDefault="00B90701" w:rsidP="004711E6">
      <w:pPr>
        <w:pStyle w:val="Heading2"/>
        <w:numPr>
          <w:ilvl w:val="1"/>
          <w:numId w:val="27"/>
        </w:numPr>
        <w:rPr>
          <w:rFonts w:eastAsia="Times"/>
        </w:rPr>
      </w:pPr>
      <w:bookmarkStart w:id="124" w:name="_Toc516826019"/>
      <w:r w:rsidRPr="004711E6">
        <w:rPr>
          <w:rFonts w:eastAsia="Times"/>
        </w:rPr>
        <w:t>Joint explo</w:t>
      </w:r>
      <w:r w:rsidR="00F97D09" w:rsidRPr="00C74559">
        <w:rPr>
          <w:rFonts w:eastAsia="Times"/>
        </w:rPr>
        <w:t>i</w:t>
      </w:r>
      <w:r w:rsidRPr="004711E6">
        <w:rPr>
          <w:rFonts w:eastAsia="Times"/>
        </w:rPr>
        <w:t>tation plan (consortium level)</w:t>
      </w:r>
      <w:bookmarkEnd w:id="124"/>
    </w:p>
    <w:p w14:paraId="2A087490" w14:textId="77777777" w:rsidR="00932542" w:rsidRPr="004711E6" w:rsidRDefault="00B90701" w:rsidP="004711E6">
      <w:pPr>
        <w:spacing w:before="240"/>
        <w:rPr>
          <w:rFonts w:eastAsia="Times"/>
          <w:lang w:val="en-GB"/>
        </w:rPr>
      </w:pPr>
      <w:r w:rsidRPr="004711E6">
        <w:rPr>
          <w:rFonts w:eastAsia="Times"/>
          <w:lang w:val="en-GB"/>
        </w:rPr>
        <w:t xml:space="preserve">The </w:t>
      </w:r>
      <w:proofErr w:type="spellStart"/>
      <w:r w:rsidRPr="004711E6">
        <w:rPr>
          <w:rFonts w:eastAsia="Times"/>
          <w:lang w:val="en-GB"/>
        </w:rPr>
        <w:t>SoMeDi</w:t>
      </w:r>
      <w:proofErr w:type="spellEnd"/>
      <w:r w:rsidRPr="004711E6">
        <w:rPr>
          <w:rFonts w:eastAsia="Times"/>
          <w:lang w:val="en-GB"/>
        </w:rPr>
        <w:t xml:space="preserve"> platform will </w:t>
      </w:r>
      <w:proofErr w:type="gramStart"/>
      <w:r w:rsidRPr="004711E6">
        <w:rPr>
          <w:rFonts w:eastAsia="Times"/>
          <w:lang w:val="en-GB"/>
        </w:rPr>
        <w:t>include:</w:t>
      </w:r>
      <w:r w:rsidRPr="004711E6">
        <w:rPr>
          <w:rFonts w:ascii="Arial" w:eastAsia="Times" w:hAnsi="Arial" w:cs="Arial"/>
          <w:lang w:val="en-GB"/>
        </w:rPr>
        <w:t>​</w:t>
      </w:r>
      <w:proofErr w:type="gramEnd"/>
    </w:p>
    <w:p w14:paraId="216C7BC0" w14:textId="77777777" w:rsidR="00932542" w:rsidRPr="004711E6" w:rsidRDefault="00B90701" w:rsidP="004711E6">
      <w:pPr>
        <w:pStyle w:val="ListParagraph"/>
        <w:numPr>
          <w:ilvl w:val="0"/>
          <w:numId w:val="54"/>
        </w:numPr>
        <w:rPr>
          <w:rFonts w:eastAsia="Times"/>
          <w:lang w:val="en-GB"/>
        </w:rPr>
      </w:pPr>
      <w:r w:rsidRPr="004711E6">
        <w:rPr>
          <w:rFonts w:eastAsia="Times"/>
          <w:lang w:val="en-GB"/>
        </w:rPr>
        <w:t xml:space="preserve">a marketing demonstrator, the platform will collect customer feedback on the company's products / services in order to improve marketing performance. </w:t>
      </w:r>
      <w:r w:rsidRPr="004711E6">
        <w:rPr>
          <w:rFonts w:ascii="Arial" w:eastAsia="Times" w:hAnsi="Arial" w:cs="Arial"/>
          <w:lang w:val="en-GB"/>
        </w:rPr>
        <w:t>​</w:t>
      </w:r>
    </w:p>
    <w:p w14:paraId="3DD56B30" w14:textId="6EE14255" w:rsidR="00932542" w:rsidRPr="004711E6" w:rsidRDefault="00B90701" w:rsidP="004711E6">
      <w:pPr>
        <w:pStyle w:val="ListParagraph"/>
        <w:numPr>
          <w:ilvl w:val="0"/>
          <w:numId w:val="54"/>
        </w:numPr>
        <w:rPr>
          <w:lang w:val="en-GB"/>
        </w:rPr>
      </w:pPr>
      <w:r w:rsidRPr="004711E6">
        <w:rPr>
          <w:rFonts w:eastAsia="Times"/>
          <w:lang w:val="en-GB"/>
        </w:rPr>
        <w:t xml:space="preserve">the second demonstrator will provide a valuable service to recruiting companies, aspiring to increase the absorption rate of graduates and students on the </w:t>
      </w:r>
      <w:r w:rsidR="007D7E7F" w:rsidRPr="00C74559">
        <w:rPr>
          <w:rFonts w:eastAsia="Times"/>
          <w:lang w:val="en-GB"/>
        </w:rPr>
        <w:t>labour</w:t>
      </w:r>
      <w:r w:rsidRPr="004711E6">
        <w:rPr>
          <w:rFonts w:eastAsia="Times"/>
          <w:lang w:val="en-GB"/>
        </w:rPr>
        <w:t xml:space="preserve"> </w:t>
      </w:r>
      <w:proofErr w:type="gramStart"/>
      <w:r w:rsidRPr="004711E6">
        <w:rPr>
          <w:rFonts w:eastAsia="Times"/>
          <w:lang w:val="en-GB"/>
        </w:rPr>
        <w:t>market.</w:t>
      </w:r>
      <w:r w:rsidRPr="004711E6">
        <w:rPr>
          <w:rFonts w:ascii="Arial" w:eastAsia="Times" w:hAnsi="Arial" w:cs="Arial"/>
          <w:lang w:val="en-GB"/>
        </w:rPr>
        <w:t>​</w:t>
      </w:r>
      <w:proofErr w:type="gramEnd"/>
    </w:p>
    <w:p w14:paraId="6F1860A1" w14:textId="77777777" w:rsidR="0069594D" w:rsidRDefault="0069594D" w:rsidP="0069594D">
      <w:pPr>
        <w:pStyle w:val="Heading2"/>
        <w:numPr>
          <w:ilvl w:val="1"/>
          <w:numId w:val="27"/>
        </w:numPr>
        <w:rPr>
          <w:rFonts w:eastAsia="Times"/>
        </w:rPr>
      </w:pPr>
      <w:bookmarkStart w:id="125" w:name="_Toc516826021"/>
      <w:bookmarkEnd w:id="125"/>
      <w:r w:rsidRPr="00C74559">
        <w:rPr>
          <w:rFonts w:eastAsia="Times"/>
        </w:rPr>
        <w:t>Marketing solution</w:t>
      </w:r>
      <w:r w:rsidRPr="002D450E">
        <w:rPr>
          <w:rFonts w:eastAsia="Times"/>
        </w:rPr>
        <w:t xml:space="preserve"> exploitation plan</w:t>
      </w:r>
    </w:p>
    <w:p w14:paraId="153FE977" w14:textId="77777777" w:rsidR="0069594D" w:rsidRPr="002D450E" w:rsidRDefault="0069594D" w:rsidP="0069594D">
      <w:pPr>
        <w:pStyle w:val="Heading3"/>
      </w:pPr>
      <w:r w:rsidRPr="002D450E">
        <w:t>Subject of exploitation</w:t>
      </w:r>
    </w:p>
    <w:p w14:paraId="4FEC4023" w14:textId="77777777" w:rsidR="0069594D" w:rsidRDefault="0069594D" w:rsidP="0069594D">
      <w:pPr>
        <w:rPr>
          <w:rFonts w:eastAsia="Times"/>
          <w:lang w:val="en-GB"/>
        </w:rPr>
      </w:pPr>
      <w:r w:rsidRPr="00C74559">
        <w:rPr>
          <w:rFonts w:eastAsia="Times"/>
          <w:lang w:val="en-GB"/>
        </w:rPr>
        <w:lastRenderedPageBreak/>
        <w:t xml:space="preserve">The </w:t>
      </w:r>
      <w:r w:rsidRPr="002D450E">
        <w:rPr>
          <w:rFonts w:eastAsia="Times"/>
          <w:b/>
          <w:lang w:val="en-GB"/>
        </w:rPr>
        <w:t>goal</w:t>
      </w:r>
      <w:r w:rsidRPr="00C74559">
        <w:rPr>
          <w:rFonts w:eastAsia="Times"/>
          <w:lang w:val="en-GB"/>
        </w:rPr>
        <w:t xml:space="preserve"> is to improve the marketing performance of companies in two different sectors based on their social media profiles and considering the feedback on the company’s products and services. The company will improve its marketing proposition by receiving personalized recommendation based on social impact information helping the business to modify their marketing campaign to align it with </w:t>
      </w:r>
      <w:proofErr w:type="spellStart"/>
      <w:r w:rsidRPr="00C74559">
        <w:rPr>
          <w:rFonts w:eastAsia="Times"/>
          <w:lang w:val="en-GB"/>
        </w:rPr>
        <w:t>clients</w:t>
      </w:r>
      <w:proofErr w:type="spellEnd"/>
      <w:r w:rsidRPr="00C74559">
        <w:rPr>
          <w:rFonts w:eastAsia="Times"/>
          <w:lang w:val="en-GB"/>
        </w:rPr>
        <w:t xml:space="preserve"> needs, understand their brand impact and performance and in a whole help them to increase their impact and incomes. </w:t>
      </w:r>
    </w:p>
    <w:p w14:paraId="35656A9D" w14:textId="77777777" w:rsidR="0069594D" w:rsidRDefault="0069594D" w:rsidP="0069594D">
      <w:pPr>
        <w:rPr>
          <w:rFonts w:eastAsia="Times"/>
          <w:lang w:val="en-GB"/>
        </w:rPr>
      </w:pPr>
      <w:r w:rsidRPr="00C74559">
        <w:rPr>
          <w:rFonts w:eastAsia="Times"/>
          <w:lang w:val="en-GB"/>
        </w:rPr>
        <w:t xml:space="preserve">In consequence, this use case will be based on four main axes that could be exploited: </w:t>
      </w:r>
    </w:p>
    <w:p w14:paraId="0EB7D218" w14:textId="77777777" w:rsidR="0069594D" w:rsidRPr="002D450E" w:rsidRDefault="0069594D" w:rsidP="0069594D">
      <w:pPr>
        <w:pStyle w:val="Default"/>
        <w:numPr>
          <w:ilvl w:val="0"/>
          <w:numId w:val="109"/>
        </w:numPr>
        <w:spacing w:after="51"/>
        <w:rPr>
          <w:rFonts w:asciiTheme="minorHAnsi" w:eastAsia="Times" w:hAnsiTheme="minorHAnsi" w:cstheme="minorBidi"/>
          <w:color w:val="auto"/>
          <w:sz w:val="20"/>
          <w:szCs w:val="20"/>
        </w:rPr>
      </w:pPr>
      <w:r w:rsidRPr="002D450E">
        <w:rPr>
          <w:rFonts w:asciiTheme="minorHAnsi" w:eastAsia="Times" w:hAnsiTheme="minorHAnsi" w:cstheme="minorBidi"/>
          <w:color w:val="auto"/>
          <w:sz w:val="20"/>
          <w:szCs w:val="20"/>
        </w:rPr>
        <w:t xml:space="preserve">Competitor Analysis based on Social Media. </w:t>
      </w:r>
    </w:p>
    <w:p w14:paraId="3D039A04" w14:textId="77777777" w:rsidR="0069594D" w:rsidRPr="002D450E" w:rsidRDefault="0069594D" w:rsidP="0069594D">
      <w:pPr>
        <w:pStyle w:val="Default"/>
        <w:numPr>
          <w:ilvl w:val="0"/>
          <w:numId w:val="109"/>
        </w:numPr>
        <w:spacing w:after="51"/>
        <w:rPr>
          <w:rFonts w:asciiTheme="minorHAnsi" w:eastAsia="Times" w:hAnsiTheme="minorHAnsi" w:cstheme="minorBidi"/>
          <w:color w:val="auto"/>
          <w:sz w:val="20"/>
          <w:szCs w:val="20"/>
        </w:rPr>
      </w:pPr>
      <w:r w:rsidRPr="002D450E">
        <w:rPr>
          <w:rFonts w:asciiTheme="minorHAnsi" w:eastAsia="Times" w:hAnsiTheme="minorHAnsi" w:cstheme="minorBidi"/>
          <w:color w:val="auto"/>
          <w:sz w:val="20"/>
          <w:szCs w:val="20"/>
        </w:rPr>
        <w:t xml:space="preserve">Brand monitoring (analyse the reputation of the brand). </w:t>
      </w:r>
    </w:p>
    <w:p w14:paraId="4E38673D" w14:textId="77777777" w:rsidR="0069594D" w:rsidRPr="002D450E" w:rsidRDefault="0069594D" w:rsidP="0069594D">
      <w:pPr>
        <w:pStyle w:val="Default"/>
        <w:numPr>
          <w:ilvl w:val="0"/>
          <w:numId w:val="109"/>
        </w:numPr>
        <w:spacing w:after="51"/>
        <w:rPr>
          <w:rFonts w:asciiTheme="minorHAnsi" w:eastAsia="Times" w:hAnsiTheme="minorHAnsi" w:cstheme="minorBidi"/>
          <w:color w:val="auto"/>
          <w:sz w:val="20"/>
          <w:szCs w:val="20"/>
        </w:rPr>
      </w:pPr>
      <w:r w:rsidRPr="002D450E">
        <w:rPr>
          <w:rFonts w:asciiTheme="minorHAnsi" w:eastAsia="Times" w:hAnsiTheme="minorHAnsi" w:cstheme="minorBidi"/>
          <w:color w:val="auto"/>
          <w:sz w:val="20"/>
          <w:szCs w:val="20"/>
        </w:rPr>
        <w:t xml:space="preserve">Event detection with sentiment detection. </w:t>
      </w:r>
    </w:p>
    <w:p w14:paraId="64DD7C8E" w14:textId="77777777" w:rsidR="0069594D" w:rsidRPr="002D450E" w:rsidRDefault="0069594D" w:rsidP="0069594D">
      <w:pPr>
        <w:pStyle w:val="Default"/>
        <w:numPr>
          <w:ilvl w:val="0"/>
          <w:numId w:val="109"/>
        </w:numPr>
        <w:rPr>
          <w:rFonts w:asciiTheme="minorHAnsi" w:eastAsia="Times" w:hAnsiTheme="minorHAnsi" w:cstheme="minorBidi"/>
          <w:color w:val="auto"/>
          <w:sz w:val="20"/>
          <w:szCs w:val="20"/>
        </w:rPr>
      </w:pPr>
      <w:r w:rsidRPr="002D450E">
        <w:rPr>
          <w:rFonts w:asciiTheme="minorHAnsi" w:eastAsia="Times" w:hAnsiTheme="minorHAnsi" w:cstheme="minorBidi"/>
          <w:color w:val="auto"/>
          <w:sz w:val="20"/>
          <w:szCs w:val="20"/>
        </w:rPr>
        <w:t xml:space="preserve">Marketing campaigns track and recommendations. </w:t>
      </w:r>
    </w:p>
    <w:p w14:paraId="200034EC" w14:textId="77777777" w:rsidR="0069594D" w:rsidRPr="002D450E" w:rsidRDefault="0069594D" w:rsidP="0069594D">
      <w:pPr>
        <w:rPr>
          <w:rFonts w:eastAsia="Times"/>
          <w:lang w:val="en-GB"/>
        </w:rPr>
      </w:pPr>
    </w:p>
    <w:p w14:paraId="42FAF356" w14:textId="77777777" w:rsidR="0069594D" w:rsidRPr="00C74559" w:rsidRDefault="0069594D" w:rsidP="0069594D">
      <w:pPr>
        <w:rPr>
          <w:rFonts w:eastAsia="Times" w:cs="Times New Roman"/>
          <w:color w:val="000000" w:themeColor="text1"/>
          <w:szCs w:val="24"/>
          <w:lang w:val="en-GB"/>
        </w:rPr>
      </w:pPr>
      <w:r w:rsidRPr="00C74559">
        <w:rPr>
          <w:rFonts w:eastAsia="Times" w:cs="Times New Roman"/>
          <w:b/>
          <w:bCs/>
          <w:color w:val="000000" w:themeColor="text1"/>
          <w:szCs w:val="24"/>
          <w:lang w:val="en-GB"/>
        </w:rPr>
        <w:t>KPIs:</w:t>
      </w:r>
    </w:p>
    <w:p w14:paraId="30560D86" w14:textId="77777777" w:rsidR="0069594D" w:rsidRPr="00C74559" w:rsidRDefault="0069594D" w:rsidP="0069594D">
      <w:pPr>
        <w:pStyle w:val="Default"/>
        <w:rPr>
          <w:rFonts w:eastAsia="Times"/>
          <w:szCs w:val="22"/>
        </w:rPr>
      </w:pPr>
      <w:r w:rsidRPr="00C74559">
        <w:rPr>
          <w:rFonts w:asciiTheme="minorHAnsi" w:eastAsia="Times" w:hAnsiTheme="minorHAnsi" w:cstheme="minorBidi"/>
          <w:color w:val="auto"/>
          <w:sz w:val="22"/>
          <w:szCs w:val="22"/>
        </w:rPr>
        <w:t>The current defined KPIs for the Marketing use case are as follow:</w:t>
      </w:r>
    </w:p>
    <w:p w14:paraId="70519B01" w14:textId="77777777" w:rsidR="0069594D" w:rsidRPr="00C74559" w:rsidRDefault="0069594D" w:rsidP="0069594D">
      <w:pPr>
        <w:pStyle w:val="Default"/>
        <w:rPr>
          <w:rFonts w:eastAsia="Times"/>
          <w:szCs w:val="22"/>
        </w:rPr>
      </w:pPr>
    </w:p>
    <w:tbl>
      <w:tblPr>
        <w:tblStyle w:val="MediumShading1-Accent2"/>
        <w:tblW w:w="0" w:type="auto"/>
        <w:tblLook w:val="04A0" w:firstRow="1" w:lastRow="0" w:firstColumn="1" w:lastColumn="0" w:noHBand="0" w:noVBand="1"/>
      </w:tblPr>
      <w:tblGrid>
        <w:gridCol w:w="3888"/>
        <w:gridCol w:w="1617"/>
        <w:gridCol w:w="1508"/>
        <w:gridCol w:w="1485"/>
      </w:tblGrid>
      <w:tr w:rsidR="0069594D" w:rsidRPr="00C74559" w14:paraId="18E3553C" w14:textId="77777777" w:rsidTr="00EA392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24" w:type="dxa"/>
          </w:tcPr>
          <w:p w14:paraId="05B46097" w14:textId="77777777" w:rsidR="0069594D" w:rsidRPr="00C74559" w:rsidRDefault="0069594D" w:rsidP="00EA3921">
            <w:pPr>
              <w:pStyle w:val="ITEABodyText"/>
              <w:ind w:left="0"/>
              <w:rPr>
                <w:rFonts w:asciiTheme="minorHAnsi" w:hAnsiTheme="minorHAnsi"/>
                <w:szCs w:val="22"/>
                <w:lang w:eastAsia="en-US"/>
              </w:rPr>
            </w:pPr>
            <w:r w:rsidRPr="00C74559">
              <w:rPr>
                <w:rFonts w:asciiTheme="minorHAnsi" w:hAnsiTheme="minorHAnsi"/>
                <w:szCs w:val="22"/>
                <w:lang w:eastAsia="en-US"/>
              </w:rPr>
              <w:t>KPI name</w:t>
            </w:r>
          </w:p>
        </w:tc>
        <w:tc>
          <w:tcPr>
            <w:tcW w:w="1655" w:type="dxa"/>
          </w:tcPr>
          <w:p w14:paraId="73EA31A2" w14:textId="77777777" w:rsidR="0069594D" w:rsidRPr="00C74559" w:rsidRDefault="0069594D" w:rsidP="00EA3921">
            <w:pPr>
              <w:pStyle w:val="ITEA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Cs w:val="22"/>
                <w:lang w:eastAsia="en-US"/>
              </w:rPr>
            </w:pPr>
            <w:r w:rsidRPr="00C74559">
              <w:rPr>
                <w:rFonts w:asciiTheme="minorHAnsi" w:hAnsiTheme="minorHAnsi"/>
                <w:szCs w:val="22"/>
                <w:lang w:eastAsia="en-US"/>
              </w:rPr>
              <w:t xml:space="preserve">Initial </w:t>
            </w:r>
          </w:p>
          <w:p w14:paraId="7A7EF734" w14:textId="77777777" w:rsidR="0069594D" w:rsidRPr="00C74559" w:rsidRDefault="0069594D" w:rsidP="00EA3921">
            <w:pPr>
              <w:pStyle w:val="ITEA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value</w:t>
            </w:r>
          </w:p>
        </w:tc>
        <w:tc>
          <w:tcPr>
            <w:tcW w:w="1525" w:type="dxa"/>
          </w:tcPr>
          <w:p w14:paraId="73DE80B2" w14:textId="77777777" w:rsidR="0069594D" w:rsidRPr="00C74559" w:rsidRDefault="0069594D" w:rsidP="00EA3921">
            <w:pPr>
              <w:pStyle w:val="ITEA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Targeted value</w:t>
            </w:r>
          </w:p>
        </w:tc>
        <w:tc>
          <w:tcPr>
            <w:tcW w:w="1510" w:type="dxa"/>
          </w:tcPr>
          <w:p w14:paraId="39FC21C7" w14:textId="77777777" w:rsidR="0069594D" w:rsidRPr="00C74559" w:rsidRDefault="0069594D" w:rsidP="00EA3921">
            <w:pPr>
              <w:pStyle w:val="ITEABody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Cs w:val="22"/>
                <w:lang w:eastAsia="en-US"/>
              </w:rPr>
            </w:pPr>
            <w:r w:rsidRPr="00C74559">
              <w:rPr>
                <w:rFonts w:asciiTheme="minorHAnsi" w:hAnsiTheme="minorHAnsi"/>
                <w:szCs w:val="22"/>
                <w:lang w:eastAsia="en-US"/>
              </w:rPr>
              <w:t>Current</w:t>
            </w:r>
          </w:p>
          <w:p w14:paraId="18A8A58A" w14:textId="77777777" w:rsidR="0069594D" w:rsidRPr="00C74559" w:rsidRDefault="0069594D" w:rsidP="00EA3921">
            <w:pPr>
              <w:pStyle w:val="ITEABody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value</w:t>
            </w:r>
          </w:p>
        </w:tc>
      </w:tr>
      <w:tr w:rsidR="0069594D" w:rsidRPr="00C74559" w14:paraId="00800507" w14:textId="77777777" w:rsidTr="00EA3921">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024" w:type="dxa"/>
            <w:tcBorders>
              <w:right w:val="nil"/>
            </w:tcBorders>
          </w:tcPr>
          <w:p w14:paraId="644997D1" w14:textId="77777777" w:rsidR="0069594D" w:rsidRPr="00C74559" w:rsidRDefault="0069594D" w:rsidP="00EA3921">
            <w:pPr>
              <w:pStyle w:val="ITEABodyText"/>
              <w:ind w:left="0"/>
              <w:rPr>
                <w:rFonts w:asciiTheme="minorHAnsi" w:hAnsiTheme="minorHAnsi"/>
                <w:b/>
                <w:szCs w:val="22"/>
                <w:lang w:eastAsia="en-US"/>
              </w:rPr>
            </w:pPr>
            <w:r w:rsidRPr="00C74559">
              <w:rPr>
                <w:rFonts w:asciiTheme="minorHAnsi" w:hAnsiTheme="minorHAnsi"/>
                <w:b/>
                <w:szCs w:val="22"/>
                <w:lang w:eastAsia="en-US"/>
              </w:rPr>
              <w:t>1. Real Customers Involved in the evaluation</w:t>
            </w:r>
          </w:p>
        </w:tc>
        <w:tc>
          <w:tcPr>
            <w:tcW w:w="1655" w:type="dxa"/>
            <w:tcBorders>
              <w:bottom w:val="nil"/>
            </w:tcBorders>
          </w:tcPr>
          <w:p w14:paraId="76520F87" w14:textId="77777777" w:rsidR="0069594D" w:rsidRPr="002D450E" w:rsidRDefault="0069594D"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0</w:t>
            </w:r>
          </w:p>
        </w:tc>
        <w:tc>
          <w:tcPr>
            <w:tcW w:w="1525" w:type="dxa"/>
            <w:tcBorders>
              <w:bottom w:val="nil"/>
            </w:tcBorders>
          </w:tcPr>
          <w:p w14:paraId="452AAFBE" w14:textId="77777777" w:rsidR="0069594D" w:rsidRPr="002D450E" w:rsidRDefault="0069594D"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2</w:t>
            </w:r>
          </w:p>
        </w:tc>
        <w:tc>
          <w:tcPr>
            <w:tcW w:w="1510" w:type="dxa"/>
            <w:tcBorders>
              <w:bottom w:val="nil"/>
            </w:tcBorders>
          </w:tcPr>
          <w:p w14:paraId="11A4F60D" w14:textId="77777777" w:rsidR="0069594D" w:rsidRPr="00C74559" w:rsidRDefault="0069594D" w:rsidP="00EA3921">
            <w:pPr>
              <w:pStyle w:val="ITEA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1</w:t>
            </w:r>
          </w:p>
        </w:tc>
      </w:tr>
      <w:tr w:rsidR="0069594D" w:rsidRPr="00C74559" w14:paraId="1B850CB8" w14:textId="77777777" w:rsidTr="00EA3921">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714" w:type="dxa"/>
            <w:gridSpan w:val="4"/>
            <w:tcBorders>
              <w:right w:val="nil"/>
            </w:tcBorders>
          </w:tcPr>
          <w:p w14:paraId="4A4D88C7" w14:textId="77777777" w:rsidR="0069594D" w:rsidRPr="00C74559" w:rsidRDefault="0069594D" w:rsidP="00EA3921">
            <w:pPr>
              <w:pStyle w:val="ITEABodyText"/>
              <w:rPr>
                <w:rFonts w:asciiTheme="minorHAnsi" w:hAnsiTheme="minorHAnsi"/>
                <w:szCs w:val="22"/>
                <w:lang w:eastAsia="en-US"/>
              </w:rPr>
            </w:pPr>
            <w:r w:rsidRPr="002D450E">
              <w:rPr>
                <w:rFonts w:asciiTheme="minorHAnsi" w:hAnsiTheme="minorHAnsi"/>
                <w:szCs w:val="22"/>
                <w:lang w:eastAsia="en-US"/>
              </w:rPr>
              <w:t>The only customer that is involved as of the writing of this document is the LATERAL restaurant chain.</w:t>
            </w:r>
          </w:p>
        </w:tc>
      </w:tr>
      <w:tr w:rsidR="0069594D" w:rsidRPr="00C74559" w14:paraId="5A096833" w14:textId="77777777" w:rsidTr="00EA3921">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024" w:type="dxa"/>
            <w:tcBorders>
              <w:right w:val="nil"/>
            </w:tcBorders>
          </w:tcPr>
          <w:p w14:paraId="5A45A64A" w14:textId="77777777" w:rsidR="0069594D" w:rsidRPr="00C74559" w:rsidRDefault="0069594D" w:rsidP="00EA3921">
            <w:pPr>
              <w:pStyle w:val="ITEABodyText"/>
              <w:rPr>
                <w:rFonts w:asciiTheme="minorHAnsi" w:hAnsiTheme="minorHAnsi"/>
                <w:b/>
                <w:szCs w:val="22"/>
                <w:lang w:eastAsia="en-US"/>
              </w:rPr>
            </w:pPr>
            <w:r w:rsidRPr="00C74559">
              <w:rPr>
                <w:rFonts w:asciiTheme="minorHAnsi" w:hAnsiTheme="minorHAnsi"/>
                <w:b/>
                <w:szCs w:val="22"/>
                <w:lang w:eastAsia="en-US"/>
              </w:rPr>
              <w:t>2. % of users engaged increase (followers)</w:t>
            </w:r>
          </w:p>
        </w:tc>
        <w:tc>
          <w:tcPr>
            <w:tcW w:w="1655" w:type="dxa"/>
            <w:tcBorders>
              <w:bottom w:val="nil"/>
            </w:tcBorders>
          </w:tcPr>
          <w:p w14:paraId="3D094E9B" w14:textId="77777777" w:rsidR="0069594D" w:rsidRPr="002D450E" w:rsidRDefault="0069594D"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0 %</w:t>
            </w:r>
          </w:p>
        </w:tc>
        <w:tc>
          <w:tcPr>
            <w:tcW w:w="1525" w:type="dxa"/>
            <w:tcBorders>
              <w:bottom w:val="nil"/>
            </w:tcBorders>
          </w:tcPr>
          <w:p w14:paraId="29197577" w14:textId="77777777" w:rsidR="0069594D" w:rsidRPr="002D450E" w:rsidRDefault="0069594D"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30%</w:t>
            </w:r>
          </w:p>
        </w:tc>
        <w:tc>
          <w:tcPr>
            <w:tcW w:w="1510" w:type="dxa"/>
            <w:tcBorders>
              <w:bottom w:val="nil"/>
            </w:tcBorders>
          </w:tcPr>
          <w:p w14:paraId="50BC11F3" w14:textId="77777777" w:rsidR="0069594D" w:rsidRPr="00C74559" w:rsidRDefault="0069594D" w:rsidP="00EA3921">
            <w:pPr>
              <w:pStyle w:val="ITEA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0%</w:t>
            </w:r>
          </w:p>
        </w:tc>
      </w:tr>
      <w:tr w:rsidR="0069594D" w:rsidRPr="00C74559" w14:paraId="13FC990F" w14:textId="77777777" w:rsidTr="00EA3921">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714" w:type="dxa"/>
            <w:gridSpan w:val="4"/>
            <w:tcBorders>
              <w:right w:val="nil"/>
            </w:tcBorders>
          </w:tcPr>
          <w:p w14:paraId="35EF4CF6" w14:textId="77777777" w:rsidR="0069594D" w:rsidRPr="00C74559" w:rsidRDefault="0069594D" w:rsidP="00EA3921">
            <w:pPr>
              <w:pStyle w:val="ITEABodyText"/>
              <w:rPr>
                <w:rFonts w:asciiTheme="minorHAnsi" w:hAnsiTheme="minorHAnsi"/>
                <w:szCs w:val="22"/>
                <w:lang w:eastAsia="en-US"/>
              </w:rPr>
            </w:pPr>
            <w:r w:rsidRPr="00C74559">
              <w:rPr>
                <w:rFonts w:asciiTheme="minorHAnsi" w:hAnsiTheme="minorHAnsi"/>
                <w:szCs w:val="22"/>
                <w:lang w:eastAsia="en-US"/>
              </w:rPr>
              <w:t xml:space="preserve">The number of followers (e.g., Twitter or Tumblr followers, Facebook friends) and their trend (increasing/stagnant/decreasing) is a good first-order indicator on the interest that an account generates. For any given customer campaign on a social media outlet we will track their followers for that and others social media sites and check for improvement. It is expected that moderate amounts of extra interest will be spurred by the use of </w:t>
            </w:r>
            <w:proofErr w:type="spellStart"/>
            <w:r w:rsidRPr="00C74559">
              <w:rPr>
                <w:rFonts w:asciiTheme="minorHAnsi" w:hAnsiTheme="minorHAnsi"/>
                <w:szCs w:val="22"/>
                <w:lang w:eastAsia="en-US"/>
              </w:rPr>
              <w:t>SoMeDi</w:t>
            </w:r>
            <w:proofErr w:type="spellEnd"/>
            <w:r w:rsidRPr="00C74559">
              <w:rPr>
                <w:rFonts w:asciiTheme="minorHAnsi" w:hAnsiTheme="minorHAnsi"/>
                <w:szCs w:val="22"/>
                <w:lang w:eastAsia="en-US"/>
              </w:rPr>
              <w:t xml:space="preserve"> campaigns.</w:t>
            </w:r>
          </w:p>
          <w:p w14:paraId="38684A71" w14:textId="77777777" w:rsidR="0069594D" w:rsidRPr="00C74559" w:rsidRDefault="0069594D" w:rsidP="00EA3921">
            <w:pPr>
              <w:pStyle w:val="ITEABodyText"/>
              <w:rPr>
                <w:rFonts w:asciiTheme="minorHAnsi" w:hAnsiTheme="minorHAnsi"/>
                <w:szCs w:val="22"/>
                <w:lang w:eastAsia="en-US"/>
              </w:rPr>
            </w:pPr>
            <w:r w:rsidRPr="00C74559">
              <w:rPr>
                <w:rFonts w:asciiTheme="minorHAnsi" w:hAnsiTheme="minorHAnsi"/>
                <w:szCs w:val="22"/>
                <w:lang w:eastAsia="en-US"/>
              </w:rPr>
              <w:t xml:space="preserve">This is yet not measured as official evaluation sessions have not started for </w:t>
            </w:r>
            <w:proofErr w:type="spellStart"/>
            <w:r w:rsidRPr="00C74559">
              <w:rPr>
                <w:rFonts w:asciiTheme="minorHAnsi" w:hAnsiTheme="minorHAnsi"/>
                <w:szCs w:val="22"/>
                <w:lang w:eastAsia="en-US"/>
              </w:rPr>
              <w:t>SoMeDi</w:t>
            </w:r>
            <w:proofErr w:type="spellEnd"/>
            <w:r w:rsidRPr="00C74559">
              <w:rPr>
                <w:rFonts w:asciiTheme="minorHAnsi" w:hAnsiTheme="minorHAnsi"/>
                <w:szCs w:val="22"/>
                <w:lang w:eastAsia="en-US"/>
              </w:rPr>
              <w:t>.</w:t>
            </w:r>
          </w:p>
        </w:tc>
      </w:tr>
      <w:tr w:rsidR="0069594D" w:rsidRPr="00C74559" w14:paraId="27AB7402" w14:textId="77777777" w:rsidTr="00EA3921">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024" w:type="dxa"/>
            <w:tcBorders>
              <w:right w:val="nil"/>
            </w:tcBorders>
          </w:tcPr>
          <w:p w14:paraId="5C889D47" w14:textId="77777777" w:rsidR="0069594D" w:rsidRPr="00C74559" w:rsidRDefault="0069594D" w:rsidP="00EA3921">
            <w:pPr>
              <w:pStyle w:val="ITEABodyText"/>
              <w:rPr>
                <w:rFonts w:asciiTheme="minorHAnsi" w:hAnsiTheme="minorHAnsi"/>
                <w:b/>
                <w:szCs w:val="22"/>
                <w:lang w:eastAsia="en-US"/>
              </w:rPr>
            </w:pPr>
            <w:r w:rsidRPr="00C74559">
              <w:rPr>
                <w:rFonts w:asciiTheme="minorHAnsi" w:hAnsiTheme="minorHAnsi"/>
                <w:b/>
                <w:szCs w:val="22"/>
                <w:lang w:eastAsia="en-US"/>
              </w:rPr>
              <w:t xml:space="preserve">3. Improved % in Monthly Active Users on Social Media by customers of </w:t>
            </w:r>
            <w:proofErr w:type="spellStart"/>
            <w:r w:rsidRPr="00C74559">
              <w:rPr>
                <w:rFonts w:asciiTheme="minorHAnsi" w:hAnsiTheme="minorHAnsi"/>
                <w:b/>
                <w:szCs w:val="22"/>
                <w:lang w:eastAsia="en-US"/>
              </w:rPr>
              <w:t>SoMeDi</w:t>
            </w:r>
            <w:proofErr w:type="spellEnd"/>
            <w:r w:rsidRPr="00C74559">
              <w:rPr>
                <w:rFonts w:asciiTheme="minorHAnsi" w:hAnsiTheme="minorHAnsi"/>
                <w:b/>
                <w:szCs w:val="22"/>
                <w:lang w:eastAsia="en-US"/>
              </w:rPr>
              <w:t xml:space="preserve"> over baseline</w:t>
            </w:r>
          </w:p>
        </w:tc>
        <w:tc>
          <w:tcPr>
            <w:tcW w:w="1655" w:type="dxa"/>
            <w:tcBorders>
              <w:bottom w:val="nil"/>
            </w:tcBorders>
          </w:tcPr>
          <w:p w14:paraId="00069BEA" w14:textId="77777777" w:rsidR="0069594D" w:rsidRPr="002D450E" w:rsidRDefault="0069594D"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0 %</w:t>
            </w:r>
          </w:p>
        </w:tc>
        <w:tc>
          <w:tcPr>
            <w:tcW w:w="1525" w:type="dxa"/>
            <w:tcBorders>
              <w:bottom w:val="nil"/>
            </w:tcBorders>
          </w:tcPr>
          <w:p w14:paraId="189821CC" w14:textId="77777777" w:rsidR="0069594D" w:rsidRPr="002D450E" w:rsidRDefault="0069594D"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30 % (*)</w:t>
            </w:r>
          </w:p>
        </w:tc>
        <w:tc>
          <w:tcPr>
            <w:tcW w:w="1510" w:type="dxa"/>
            <w:tcBorders>
              <w:bottom w:val="nil"/>
            </w:tcBorders>
          </w:tcPr>
          <w:p w14:paraId="1F555505" w14:textId="77777777" w:rsidR="0069594D" w:rsidRPr="00C74559" w:rsidRDefault="0069594D" w:rsidP="00EA3921">
            <w:pPr>
              <w:pStyle w:val="ITEA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0 %</w:t>
            </w:r>
          </w:p>
        </w:tc>
      </w:tr>
      <w:tr w:rsidR="0069594D" w:rsidRPr="00C74559" w14:paraId="6C8B787C" w14:textId="77777777" w:rsidTr="00EA3921">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714" w:type="dxa"/>
            <w:gridSpan w:val="4"/>
            <w:tcBorders>
              <w:right w:val="nil"/>
            </w:tcBorders>
          </w:tcPr>
          <w:p w14:paraId="778E3429" w14:textId="77777777" w:rsidR="0069594D" w:rsidRPr="00C74559" w:rsidRDefault="0069594D" w:rsidP="00EA3921">
            <w:pPr>
              <w:pStyle w:val="ITEABodyText"/>
              <w:rPr>
                <w:rFonts w:asciiTheme="minorHAnsi" w:hAnsiTheme="minorHAnsi"/>
                <w:szCs w:val="22"/>
                <w:lang w:eastAsia="en-US"/>
              </w:rPr>
            </w:pPr>
            <w:r w:rsidRPr="00C74559">
              <w:rPr>
                <w:rFonts w:asciiTheme="minorHAnsi" w:hAnsiTheme="minorHAnsi"/>
                <w:szCs w:val="22"/>
                <w:lang w:eastAsia="en-US"/>
              </w:rPr>
              <w:t xml:space="preserve">Monthly Active Users (MAU) is a metric of how users interact with a social media offering of the customers (e.g., their Twitter profile). We expect that the increases capabilities offered by </w:t>
            </w:r>
            <w:proofErr w:type="spellStart"/>
            <w:r w:rsidRPr="00C74559">
              <w:rPr>
                <w:rFonts w:asciiTheme="minorHAnsi" w:hAnsiTheme="minorHAnsi"/>
                <w:szCs w:val="22"/>
                <w:lang w:eastAsia="en-US"/>
              </w:rPr>
              <w:t>SoMeDi</w:t>
            </w:r>
            <w:proofErr w:type="spellEnd"/>
            <w:r w:rsidRPr="00C74559">
              <w:rPr>
                <w:rFonts w:asciiTheme="minorHAnsi" w:hAnsiTheme="minorHAnsi"/>
                <w:szCs w:val="22"/>
                <w:lang w:eastAsia="en-US"/>
              </w:rPr>
              <w:t xml:space="preserve"> will result in a significant (~+30%) increase of this figure over the baseline.</w:t>
            </w:r>
          </w:p>
          <w:p w14:paraId="2573F505" w14:textId="77777777" w:rsidR="0069594D" w:rsidRPr="00C74559" w:rsidRDefault="0069594D" w:rsidP="00EA3921">
            <w:pPr>
              <w:pStyle w:val="ITEABodyText"/>
              <w:rPr>
                <w:rFonts w:asciiTheme="minorHAnsi" w:hAnsiTheme="minorHAnsi"/>
                <w:szCs w:val="22"/>
                <w:lang w:eastAsia="en-US"/>
              </w:rPr>
            </w:pPr>
            <w:r w:rsidRPr="00C74559">
              <w:rPr>
                <w:rFonts w:asciiTheme="minorHAnsi" w:hAnsiTheme="minorHAnsi"/>
                <w:szCs w:val="22"/>
                <w:lang w:eastAsia="en-US"/>
              </w:rPr>
              <w:t xml:space="preserve">This is yet not measured as official evaluation sessions have not started for </w:t>
            </w:r>
            <w:proofErr w:type="spellStart"/>
            <w:r w:rsidRPr="00C74559">
              <w:rPr>
                <w:rFonts w:asciiTheme="minorHAnsi" w:hAnsiTheme="minorHAnsi"/>
                <w:szCs w:val="22"/>
                <w:lang w:eastAsia="en-US"/>
              </w:rPr>
              <w:t>SoMeDi</w:t>
            </w:r>
            <w:proofErr w:type="spellEnd"/>
            <w:r w:rsidRPr="00C74559">
              <w:rPr>
                <w:rFonts w:asciiTheme="minorHAnsi" w:hAnsiTheme="minorHAnsi"/>
                <w:szCs w:val="22"/>
                <w:lang w:eastAsia="en-US"/>
              </w:rPr>
              <w:t>.</w:t>
            </w:r>
          </w:p>
        </w:tc>
      </w:tr>
      <w:tr w:rsidR="0069594D" w:rsidRPr="00C74559" w14:paraId="36CEF5AE" w14:textId="77777777" w:rsidTr="00EA3921">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024" w:type="dxa"/>
            <w:tcBorders>
              <w:right w:val="nil"/>
            </w:tcBorders>
          </w:tcPr>
          <w:p w14:paraId="3D9A2BAD" w14:textId="77777777" w:rsidR="0069594D" w:rsidRPr="00C74559" w:rsidRDefault="0069594D" w:rsidP="00EA3921">
            <w:pPr>
              <w:pStyle w:val="ITEABodyText"/>
              <w:rPr>
                <w:rFonts w:asciiTheme="minorHAnsi" w:hAnsiTheme="minorHAnsi"/>
                <w:b/>
                <w:szCs w:val="22"/>
                <w:lang w:eastAsia="en-US"/>
              </w:rPr>
            </w:pPr>
            <w:r w:rsidRPr="00C74559">
              <w:rPr>
                <w:rFonts w:asciiTheme="minorHAnsi" w:hAnsiTheme="minorHAnsi"/>
                <w:b/>
                <w:szCs w:val="22"/>
                <w:lang w:eastAsia="en-US"/>
              </w:rPr>
              <w:t>4. Improved Stickiness of User Activity over baseline</w:t>
            </w:r>
          </w:p>
        </w:tc>
        <w:tc>
          <w:tcPr>
            <w:tcW w:w="1655" w:type="dxa"/>
            <w:tcBorders>
              <w:bottom w:val="nil"/>
            </w:tcBorders>
          </w:tcPr>
          <w:p w14:paraId="5E8A64C9" w14:textId="77777777" w:rsidR="0069594D" w:rsidRPr="002D450E" w:rsidRDefault="0069594D"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0%</w:t>
            </w:r>
          </w:p>
        </w:tc>
        <w:tc>
          <w:tcPr>
            <w:tcW w:w="1525" w:type="dxa"/>
            <w:tcBorders>
              <w:bottom w:val="nil"/>
            </w:tcBorders>
          </w:tcPr>
          <w:p w14:paraId="7E496428" w14:textId="77777777" w:rsidR="0069594D" w:rsidRPr="002D450E" w:rsidRDefault="0069594D"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50%</w:t>
            </w:r>
          </w:p>
        </w:tc>
        <w:tc>
          <w:tcPr>
            <w:tcW w:w="1510" w:type="dxa"/>
            <w:tcBorders>
              <w:bottom w:val="nil"/>
            </w:tcBorders>
          </w:tcPr>
          <w:p w14:paraId="60945D5F" w14:textId="77777777" w:rsidR="0069594D" w:rsidRPr="00C74559" w:rsidRDefault="0069594D" w:rsidP="00EA3921">
            <w:pPr>
              <w:pStyle w:val="ITEA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0%</w:t>
            </w:r>
          </w:p>
        </w:tc>
      </w:tr>
      <w:tr w:rsidR="0069594D" w:rsidRPr="00C74559" w14:paraId="2CB944C9" w14:textId="77777777" w:rsidTr="00EA3921">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714" w:type="dxa"/>
            <w:gridSpan w:val="4"/>
            <w:tcBorders>
              <w:right w:val="nil"/>
            </w:tcBorders>
          </w:tcPr>
          <w:p w14:paraId="3CB3EAD4" w14:textId="77777777" w:rsidR="0069594D" w:rsidRPr="00C74559" w:rsidRDefault="0069594D" w:rsidP="00EA3921">
            <w:pPr>
              <w:pStyle w:val="ITEABodyText"/>
              <w:rPr>
                <w:rFonts w:asciiTheme="minorHAnsi" w:hAnsiTheme="minorHAnsi"/>
                <w:szCs w:val="22"/>
                <w:lang w:eastAsia="en-US"/>
              </w:rPr>
            </w:pPr>
            <w:r w:rsidRPr="00C74559">
              <w:rPr>
                <w:rFonts w:asciiTheme="minorHAnsi" w:hAnsiTheme="minorHAnsi"/>
                <w:szCs w:val="22"/>
                <w:lang w:eastAsia="en-US"/>
              </w:rPr>
              <w:lastRenderedPageBreak/>
              <w:t xml:space="preserve">Stickiness of user activity is a measure of the daily returning rate of users to a business offering (e.g., Daily Active Users / Monthly Active Users). For example, stickiness of 50% would mean that half of the users interacting each month with the offering do so at least for 15 days. </w:t>
            </w:r>
            <w:proofErr w:type="spellStart"/>
            <w:r w:rsidRPr="00C74559">
              <w:rPr>
                <w:rFonts w:asciiTheme="minorHAnsi" w:hAnsiTheme="minorHAnsi"/>
                <w:szCs w:val="22"/>
                <w:lang w:eastAsia="en-US"/>
              </w:rPr>
              <w:t>SoMeDi</w:t>
            </w:r>
            <w:proofErr w:type="spellEnd"/>
            <w:r w:rsidRPr="00C74559">
              <w:rPr>
                <w:rFonts w:asciiTheme="minorHAnsi" w:hAnsiTheme="minorHAnsi"/>
                <w:szCs w:val="22"/>
                <w:lang w:eastAsia="en-US"/>
              </w:rPr>
              <w:t xml:space="preserve"> expects that the usage of their tools will improve this metric by at least 50% over the baseline that the customer achieves without our tools.</w:t>
            </w:r>
          </w:p>
          <w:p w14:paraId="5D449FF4" w14:textId="77777777" w:rsidR="0069594D" w:rsidRPr="00C74559" w:rsidRDefault="0069594D" w:rsidP="00EA3921">
            <w:pPr>
              <w:pStyle w:val="ITEABodyText"/>
              <w:rPr>
                <w:rFonts w:asciiTheme="minorHAnsi" w:hAnsiTheme="minorHAnsi"/>
                <w:szCs w:val="22"/>
                <w:lang w:eastAsia="en-US"/>
              </w:rPr>
            </w:pPr>
            <w:r w:rsidRPr="00C74559">
              <w:rPr>
                <w:rFonts w:asciiTheme="minorHAnsi" w:hAnsiTheme="minorHAnsi"/>
                <w:szCs w:val="22"/>
                <w:lang w:eastAsia="en-US"/>
              </w:rPr>
              <w:t xml:space="preserve">This is yet not measured as official evaluation sessions have not started for </w:t>
            </w:r>
            <w:proofErr w:type="spellStart"/>
            <w:r w:rsidRPr="00C74559">
              <w:rPr>
                <w:rFonts w:asciiTheme="minorHAnsi" w:hAnsiTheme="minorHAnsi"/>
                <w:szCs w:val="22"/>
                <w:lang w:eastAsia="en-US"/>
              </w:rPr>
              <w:t>SoMeDi</w:t>
            </w:r>
            <w:proofErr w:type="spellEnd"/>
            <w:r w:rsidRPr="00C74559">
              <w:rPr>
                <w:rFonts w:asciiTheme="minorHAnsi" w:hAnsiTheme="minorHAnsi"/>
                <w:szCs w:val="22"/>
                <w:lang w:eastAsia="en-US"/>
              </w:rPr>
              <w:t>.</w:t>
            </w:r>
          </w:p>
        </w:tc>
      </w:tr>
      <w:tr w:rsidR="0069594D" w:rsidRPr="00C74559" w14:paraId="5B098BA6" w14:textId="77777777" w:rsidTr="00EA3921">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024" w:type="dxa"/>
            <w:tcBorders>
              <w:right w:val="nil"/>
            </w:tcBorders>
          </w:tcPr>
          <w:p w14:paraId="5A909122" w14:textId="77777777" w:rsidR="0069594D" w:rsidRPr="00C74559" w:rsidRDefault="0069594D" w:rsidP="00EA3921">
            <w:pPr>
              <w:pStyle w:val="ITEABodyText"/>
              <w:rPr>
                <w:rFonts w:asciiTheme="minorHAnsi" w:hAnsiTheme="minorHAnsi"/>
                <w:b/>
                <w:szCs w:val="22"/>
                <w:lang w:eastAsia="en-US"/>
              </w:rPr>
            </w:pPr>
            <w:r w:rsidRPr="00C74559">
              <w:rPr>
                <w:rFonts w:asciiTheme="minorHAnsi" w:hAnsiTheme="minorHAnsi"/>
                <w:b/>
                <w:szCs w:val="22"/>
                <w:lang w:eastAsia="en-US"/>
              </w:rPr>
              <w:t>5. Improved M1 User Retention over baseline</w:t>
            </w:r>
          </w:p>
        </w:tc>
        <w:tc>
          <w:tcPr>
            <w:tcW w:w="1655" w:type="dxa"/>
            <w:tcBorders>
              <w:bottom w:val="nil"/>
            </w:tcBorders>
          </w:tcPr>
          <w:p w14:paraId="771CB571" w14:textId="77777777" w:rsidR="0069594D" w:rsidRPr="002D450E" w:rsidRDefault="0069594D"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0%</w:t>
            </w:r>
          </w:p>
        </w:tc>
        <w:tc>
          <w:tcPr>
            <w:tcW w:w="1525" w:type="dxa"/>
            <w:tcBorders>
              <w:bottom w:val="nil"/>
            </w:tcBorders>
          </w:tcPr>
          <w:p w14:paraId="2369A611" w14:textId="77777777" w:rsidR="0069594D" w:rsidRPr="002D450E" w:rsidRDefault="0069594D"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50%</w:t>
            </w:r>
          </w:p>
        </w:tc>
        <w:tc>
          <w:tcPr>
            <w:tcW w:w="1510" w:type="dxa"/>
            <w:tcBorders>
              <w:bottom w:val="nil"/>
            </w:tcBorders>
          </w:tcPr>
          <w:p w14:paraId="271490F3" w14:textId="77777777" w:rsidR="0069594D" w:rsidRPr="00C74559" w:rsidRDefault="0069594D" w:rsidP="00EA3921">
            <w:pPr>
              <w:pStyle w:val="ITEA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0%</w:t>
            </w:r>
          </w:p>
        </w:tc>
      </w:tr>
      <w:tr w:rsidR="0069594D" w:rsidRPr="00C74559" w14:paraId="211F2947" w14:textId="77777777" w:rsidTr="00EA3921">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714" w:type="dxa"/>
            <w:gridSpan w:val="4"/>
            <w:tcBorders>
              <w:right w:val="nil"/>
            </w:tcBorders>
          </w:tcPr>
          <w:p w14:paraId="183F4330" w14:textId="77777777" w:rsidR="0069594D" w:rsidRPr="00C74559" w:rsidRDefault="0069594D" w:rsidP="00EA3921">
            <w:pPr>
              <w:pStyle w:val="ITEABodyText"/>
              <w:rPr>
                <w:rFonts w:asciiTheme="minorHAnsi" w:hAnsiTheme="minorHAnsi"/>
                <w:szCs w:val="22"/>
                <w:lang w:eastAsia="en-US"/>
              </w:rPr>
            </w:pPr>
            <w:r w:rsidRPr="00C74559">
              <w:rPr>
                <w:rFonts w:asciiTheme="minorHAnsi" w:hAnsiTheme="minorHAnsi"/>
                <w:szCs w:val="22"/>
                <w:lang w:eastAsia="en-US"/>
              </w:rPr>
              <w:t xml:space="preserve">User retention is a measurement of the number of first time users that return over a given period of time to the business offering. In </w:t>
            </w:r>
            <w:proofErr w:type="spellStart"/>
            <w:r w:rsidRPr="00C74559">
              <w:rPr>
                <w:rFonts w:asciiTheme="minorHAnsi" w:hAnsiTheme="minorHAnsi"/>
                <w:szCs w:val="22"/>
                <w:lang w:eastAsia="en-US"/>
              </w:rPr>
              <w:t>SoMeDi</w:t>
            </w:r>
            <w:proofErr w:type="spellEnd"/>
            <w:r w:rsidRPr="00C74559">
              <w:rPr>
                <w:rFonts w:asciiTheme="minorHAnsi" w:hAnsiTheme="minorHAnsi"/>
                <w:szCs w:val="22"/>
                <w:lang w:eastAsia="en-US"/>
              </w:rPr>
              <w:t xml:space="preserve"> we will focus on month 1 (M1) returns to measure this and try to achieve over 50% improvement over the baseline.</w:t>
            </w:r>
          </w:p>
          <w:p w14:paraId="4E0140C8" w14:textId="77777777" w:rsidR="0069594D" w:rsidRPr="00C74559" w:rsidRDefault="0069594D" w:rsidP="00EA3921">
            <w:pPr>
              <w:pStyle w:val="ITEABodyText"/>
              <w:rPr>
                <w:rFonts w:asciiTheme="minorHAnsi" w:hAnsiTheme="minorHAnsi"/>
                <w:szCs w:val="22"/>
                <w:lang w:eastAsia="en-US"/>
              </w:rPr>
            </w:pPr>
            <w:r w:rsidRPr="00C74559">
              <w:rPr>
                <w:rFonts w:asciiTheme="minorHAnsi" w:hAnsiTheme="minorHAnsi"/>
                <w:szCs w:val="22"/>
                <w:lang w:eastAsia="en-US"/>
              </w:rPr>
              <w:t xml:space="preserve">This is yet not measured as official evaluation sessions have not started for </w:t>
            </w:r>
            <w:proofErr w:type="spellStart"/>
            <w:r w:rsidRPr="00C74559">
              <w:rPr>
                <w:rFonts w:asciiTheme="minorHAnsi" w:hAnsiTheme="minorHAnsi"/>
                <w:szCs w:val="22"/>
                <w:lang w:eastAsia="en-US"/>
              </w:rPr>
              <w:t>SoMeDi</w:t>
            </w:r>
            <w:proofErr w:type="spellEnd"/>
            <w:r w:rsidRPr="00C74559">
              <w:rPr>
                <w:rFonts w:asciiTheme="minorHAnsi" w:hAnsiTheme="minorHAnsi"/>
                <w:szCs w:val="22"/>
                <w:lang w:eastAsia="en-US"/>
              </w:rPr>
              <w:t>.</w:t>
            </w:r>
          </w:p>
        </w:tc>
      </w:tr>
    </w:tbl>
    <w:p w14:paraId="437F3C7E" w14:textId="77777777" w:rsidR="0069594D" w:rsidRPr="00C74559" w:rsidRDefault="0069594D" w:rsidP="0069594D">
      <w:pPr>
        <w:pStyle w:val="Default"/>
        <w:rPr>
          <w:rFonts w:eastAsia="Times" w:cs="Times New Roman"/>
          <w:color w:val="000000" w:themeColor="text1"/>
          <w:szCs w:val="22"/>
        </w:rPr>
      </w:pPr>
    </w:p>
    <w:p w14:paraId="0340945B" w14:textId="77777777" w:rsidR="0069594D" w:rsidRPr="00C74559" w:rsidRDefault="0069594D" w:rsidP="0069594D">
      <w:pPr>
        <w:rPr>
          <w:rFonts w:eastAsia="Times" w:cs="Times New Roman"/>
          <w:color w:val="000000" w:themeColor="text1"/>
          <w:szCs w:val="22"/>
          <w:lang w:val="en-GB"/>
        </w:rPr>
      </w:pPr>
      <w:r w:rsidRPr="00C74559">
        <w:rPr>
          <w:rFonts w:eastAsia="Times" w:cs="Times New Roman"/>
          <w:color w:val="000000" w:themeColor="text1"/>
          <w:szCs w:val="22"/>
          <w:lang w:val="en-GB"/>
        </w:rPr>
        <w:t xml:space="preserve">The </w:t>
      </w:r>
      <w:r w:rsidRPr="00C74559">
        <w:rPr>
          <w:rFonts w:eastAsia="Times" w:cs="Times New Roman"/>
          <w:b/>
          <w:color w:val="000000" w:themeColor="text1"/>
          <w:szCs w:val="22"/>
          <w:lang w:val="en-GB"/>
        </w:rPr>
        <w:t>solution</w:t>
      </w:r>
      <w:r w:rsidRPr="00C74559">
        <w:rPr>
          <w:rFonts w:eastAsia="Times" w:cs="Times New Roman"/>
          <w:color w:val="000000" w:themeColor="text1"/>
          <w:szCs w:val="22"/>
          <w:lang w:val="en-GB"/>
        </w:rPr>
        <w:t xml:space="preserve"> needs to support information from social media related to companies (restaurants and e-commerce) and provide the analysis details to them in an understandable and useful format. </w:t>
      </w:r>
    </w:p>
    <w:p w14:paraId="5F880DB8" w14:textId="77777777" w:rsidR="0069594D" w:rsidRPr="002D450E" w:rsidRDefault="0069594D" w:rsidP="0069594D">
      <w:pPr>
        <w:rPr>
          <w:rFonts w:eastAsia="Times" w:cs="Times New Roman"/>
          <w:color w:val="000000" w:themeColor="text1"/>
          <w:szCs w:val="24"/>
          <w:lang w:val="en-GB"/>
        </w:rPr>
      </w:pPr>
    </w:p>
    <w:p w14:paraId="0FE213A5" w14:textId="53A33643" w:rsidR="005D7CBC" w:rsidRPr="004711E6" w:rsidRDefault="0069594D" w:rsidP="005D7CBC">
      <w:pPr>
        <w:rPr>
          <w:rFonts w:eastAsia="Times" w:cs="Times New Roman"/>
          <w:color w:val="000000" w:themeColor="text1"/>
          <w:szCs w:val="24"/>
          <w:lang w:val="en-GB"/>
        </w:rPr>
      </w:pPr>
      <w:r w:rsidRPr="00C74559">
        <w:rPr>
          <w:rFonts w:eastAsia="Times" w:cs="Times New Roman"/>
          <w:color w:val="000000" w:themeColor="text1"/>
          <w:szCs w:val="24"/>
          <w:lang w:val="en-GB"/>
        </w:rPr>
        <w:t xml:space="preserve">The </w:t>
      </w:r>
      <w:r w:rsidRPr="002D450E">
        <w:rPr>
          <w:rFonts w:eastAsia="Times" w:cs="Times New Roman"/>
          <w:b/>
          <w:color w:val="000000" w:themeColor="text1"/>
          <w:szCs w:val="24"/>
          <w:lang w:val="en-GB"/>
        </w:rPr>
        <w:t>solution</w:t>
      </w:r>
      <w:r w:rsidRPr="00C74559">
        <w:rPr>
          <w:rFonts w:eastAsia="Times" w:cs="Times New Roman"/>
          <w:color w:val="000000" w:themeColor="text1"/>
          <w:szCs w:val="24"/>
          <w:lang w:val="en-GB"/>
        </w:rPr>
        <w:t xml:space="preserve"> needs to support information from social media related to companies (restaurants and e-commerce) and provide the analysis details to them in an understandable and useful format. </w:t>
      </w:r>
    </w:p>
    <w:p w14:paraId="74326834" w14:textId="77777777" w:rsidR="00AC3CC3" w:rsidRPr="00C74559" w:rsidRDefault="0057151C" w:rsidP="006B277D">
      <w:pPr>
        <w:pStyle w:val="Heading3"/>
      </w:pPr>
      <w:bookmarkStart w:id="126" w:name="_Toc516826023"/>
      <w:r w:rsidRPr="00C74559">
        <w:t>Context of exploitation</w:t>
      </w:r>
      <w:bookmarkEnd w:id="126"/>
    </w:p>
    <w:p w14:paraId="4CD4963D" w14:textId="2315CDDE" w:rsidR="00AF0DA2" w:rsidRPr="00C74559" w:rsidRDefault="00341FFE">
      <w:pPr>
        <w:rPr>
          <w:lang w:val="en-GB"/>
        </w:rPr>
      </w:pPr>
      <w:r w:rsidRPr="00C74559">
        <w:rPr>
          <w:lang w:val="en-GB"/>
        </w:rPr>
        <w:t xml:space="preserve">On January 2017, more than 200 million posts were tagged as </w:t>
      </w:r>
      <w:r w:rsidR="00B90701" w:rsidRPr="004711E6">
        <w:rPr>
          <w:i/>
          <w:lang w:val="en-GB"/>
        </w:rPr>
        <w:t>#food</w:t>
      </w:r>
      <w:r w:rsidRPr="00C74559">
        <w:rPr>
          <w:lang w:val="en-GB"/>
        </w:rPr>
        <w:t xml:space="preserve"> and 23 million as </w:t>
      </w:r>
      <w:r w:rsidR="00B90701" w:rsidRPr="004711E6">
        <w:rPr>
          <w:i/>
          <w:lang w:val="en-GB"/>
        </w:rPr>
        <w:t>#drinks</w:t>
      </w:r>
      <w:r w:rsidRPr="00C74559">
        <w:rPr>
          <w:lang w:val="en-GB"/>
        </w:rPr>
        <w:t>, and food and beverage photos are easily some of the most popular types of content on Social Networks. It’s very likely that your customers are posting with or without your interaction.</w:t>
      </w:r>
      <w:r w:rsidR="00AF0DA2" w:rsidRPr="00C74559">
        <w:rPr>
          <w:lang w:val="en-GB"/>
        </w:rPr>
        <w:t xml:space="preserve"> Besides, considering that 88%of people are influenced by reviews and online comments, having a social media strategy for your company is </w:t>
      </w:r>
      <w:r w:rsidR="00800AAF" w:rsidRPr="00C74559">
        <w:rPr>
          <w:lang w:val="en-GB"/>
        </w:rPr>
        <w:t>important</w:t>
      </w:r>
      <w:r w:rsidR="00AF0DA2" w:rsidRPr="00C74559">
        <w:rPr>
          <w:rStyle w:val="FootnoteReference"/>
          <w:lang w:val="en-GB"/>
        </w:rPr>
        <w:footnoteReference w:id="13"/>
      </w:r>
      <w:r w:rsidR="00AF0DA2" w:rsidRPr="00C74559">
        <w:rPr>
          <w:lang w:val="en-GB"/>
        </w:rPr>
        <w:t xml:space="preserve">. </w:t>
      </w:r>
    </w:p>
    <w:p w14:paraId="12948C09" w14:textId="20E3A523" w:rsidR="00932542" w:rsidRDefault="00AF0DA2" w:rsidP="004711E6">
      <w:pPr>
        <w:pStyle w:val="Normal1"/>
        <w:jc w:val="both"/>
        <w:rPr>
          <w:lang w:val="en-GB"/>
        </w:rPr>
      </w:pPr>
      <w:r w:rsidRPr="00C74559">
        <w:rPr>
          <w:rFonts w:asciiTheme="minorHAnsi" w:eastAsiaTheme="minorEastAsia" w:hAnsiTheme="minorHAnsi" w:cstheme="minorBidi"/>
          <w:color w:val="auto"/>
          <w:lang w:val="en-GB" w:eastAsia="en-US"/>
        </w:rPr>
        <w:t xml:space="preserve">In consequence, </w:t>
      </w:r>
      <w:r w:rsidR="00B90701" w:rsidRPr="004711E6">
        <w:rPr>
          <w:rFonts w:asciiTheme="minorHAnsi" w:eastAsiaTheme="minorEastAsia" w:hAnsiTheme="minorHAnsi" w:cstheme="minorBidi"/>
          <w:color w:val="auto"/>
          <w:lang w:val="en-GB" w:eastAsia="en-US"/>
        </w:rPr>
        <w:t xml:space="preserve">it’s clear that businesses — e-commerce— need to have a strong social media presence in order to drive more sales. However, listening in on the discussions surrounding your brand and products will help you better understand your buyer’s behaviours and how they use social media to search for and share their experience with your product or services. This will allow </w:t>
      </w:r>
      <w:r w:rsidRPr="00C74559">
        <w:rPr>
          <w:rFonts w:asciiTheme="minorHAnsi" w:eastAsiaTheme="minorEastAsia" w:hAnsiTheme="minorHAnsi" w:cstheme="minorBidi"/>
          <w:color w:val="auto"/>
          <w:lang w:val="en-GB" w:eastAsia="en-US"/>
        </w:rPr>
        <w:t>the enterprise</w:t>
      </w:r>
      <w:r w:rsidR="00B90701" w:rsidRPr="004711E6">
        <w:rPr>
          <w:rFonts w:asciiTheme="minorHAnsi" w:eastAsiaTheme="minorEastAsia" w:hAnsiTheme="minorHAnsi" w:cstheme="minorBidi"/>
          <w:color w:val="auto"/>
          <w:lang w:val="en-GB" w:eastAsia="en-US"/>
        </w:rPr>
        <w:t xml:space="preserve"> to focus </w:t>
      </w:r>
      <w:r w:rsidRPr="00C74559">
        <w:rPr>
          <w:rFonts w:asciiTheme="minorHAnsi" w:eastAsiaTheme="minorEastAsia" w:hAnsiTheme="minorHAnsi" w:cstheme="minorBidi"/>
          <w:color w:val="auto"/>
          <w:lang w:val="en-GB" w:eastAsia="en-US"/>
        </w:rPr>
        <w:t>its</w:t>
      </w:r>
      <w:r w:rsidR="00B90701" w:rsidRPr="004711E6">
        <w:rPr>
          <w:rFonts w:asciiTheme="minorHAnsi" w:eastAsiaTheme="minorEastAsia" w:hAnsiTheme="minorHAnsi" w:cstheme="minorBidi"/>
          <w:color w:val="auto"/>
          <w:lang w:val="en-GB" w:eastAsia="en-US"/>
        </w:rPr>
        <w:t xml:space="preserve"> social media strategy where it matters most.</w:t>
      </w:r>
      <w:r w:rsidRPr="00C74559">
        <w:rPr>
          <w:rFonts w:asciiTheme="minorHAnsi" w:eastAsiaTheme="minorEastAsia" w:hAnsiTheme="minorHAnsi" w:cstheme="minorBidi"/>
          <w:color w:val="auto"/>
          <w:lang w:val="en-GB" w:eastAsia="en-US"/>
        </w:rPr>
        <w:t xml:space="preserve"> </w:t>
      </w:r>
    </w:p>
    <w:p w14:paraId="67CD01FE" w14:textId="77777777" w:rsidR="00932542" w:rsidRDefault="00932542" w:rsidP="004711E6">
      <w:pPr>
        <w:pStyle w:val="Normal1"/>
        <w:jc w:val="both"/>
        <w:rPr>
          <w:lang w:val="en-GB"/>
        </w:rPr>
      </w:pPr>
    </w:p>
    <w:p w14:paraId="3ED26D7A" w14:textId="77777777" w:rsidR="00932542" w:rsidRDefault="00AF0DA2" w:rsidP="004711E6">
      <w:pPr>
        <w:pStyle w:val="Normal1"/>
        <w:jc w:val="both"/>
        <w:rPr>
          <w:lang w:val="en-GB"/>
        </w:rPr>
      </w:pPr>
      <w:r w:rsidRPr="00C74559">
        <w:rPr>
          <w:rFonts w:asciiTheme="minorHAnsi" w:eastAsiaTheme="minorEastAsia" w:hAnsiTheme="minorHAnsi" w:cstheme="minorBidi"/>
          <w:color w:val="auto"/>
          <w:lang w:val="en-GB" w:eastAsia="en-US"/>
        </w:rPr>
        <w:t xml:space="preserve">As solution </w:t>
      </w:r>
      <w:proofErr w:type="spellStart"/>
      <w:r w:rsidRPr="00C74559">
        <w:rPr>
          <w:rFonts w:asciiTheme="minorHAnsi" w:eastAsiaTheme="minorEastAsia" w:hAnsiTheme="minorHAnsi" w:cstheme="minorBidi"/>
          <w:color w:val="auto"/>
          <w:lang w:val="en-GB" w:eastAsia="en-US"/>
        </w:rPr>
        <w:t>SoMeDi</w:t>
      </w:r>
      <w:proofErr w:type="spellEnd"/>
      <w:r w:rsidRPr="00C74559">
        <w:rPr>
          <w:rFonts w:asciiTheme="minorHAnsi" w:eastAsiaTheme="minorEastAsia" w:hAnsiTheme="minorHAnsi" w:cstheme="minorBidi"/>
          <w:color w:val="auto"/>
          <w:lang w:val="en-GB" w:eastAsia="en-US"/>
        </w:rPr>
        <w:t xml:space="preserve">, intends to support enterprises to </w:t>
      </w:r>
      <w:r w:rsidR="009054F2" w:rsidRPr="00C74559">
        <w:rPr>
          <w:rFonts w:asciiTheme="minorHAnsi" w:eastAsiaTheme="minorEastAsia" w:hAnsiTheme="minorHAnsi" w:cstheme="minorBidi"/>
          <w:color w:val="auto"/>
          <w:lang w:val="en-GB" w:eastAsia="en-US"/>
        </w:rPr>
        <w:t xml:space="preserve">improve their presence in social media by providing feedback extracted from social </w:t>
      </w:r>
      <w:r w:rsidRPr="00C74559">
        <w:rPr>
          <w:rFonts w:asciiTheme="minorHAnsi" w:eastAsiaTheme="minorEastAsia" w:hAnsiTheme="minorHAnsi" w:cstheme="minorBidi"/>
          <w:color w:val="auto"/>
          <w:lang w:val="en-GB" w:eastAsia="en-US"/>
        </w:rPr>
        <w:t xml:space="preserve">media </w:t>
      </w:r>
      <w:r w:rsidR="009054F2" w:rsidRPr="00C74559">
        <w:rPr>
          <w:rFonts w:asciiTheme="minorHAnsi" w:eastAsiaTheme="minorEastAsia" w:hAnsiTheme="minorHAnsi" w:cstheme="minorBidi"/>
          <w:color w:val="auto"/>
          <w:lang w:val="en-GB" w:eastAsia="en-US"/>
        </w:rPr>
        <w:t xml:space="preserve">data from clients. </w:t>
      </w:r>
      <w:r w:rsidRPr="00C74559">
        <w:rPr>
          <w:rFonts w:asciiTheme="minorHAnsi" w:eastAsiaTheme="minorEastAsia" w:hAnsiTheme="minorHAnsi" w:cstheme="minorBidi"/>
          <w:color w:val="auto"/>
          <w:lang w:val="en-GB" w:eastAsia="en-US"/>
        </w:rPr>
        <w:t xml:space="preserve"> </w:t>
      </w:r>
    </w:p>
    <w:p w14:paraId="29BEB2FE" w14:textId="77777777" w:rsidR="00932542" w:rsidRDefault="00932542" w:rsidP="004711E6">
      <w:pPr>
        <w:pStyle w:val="Normal1"/>
        <w:jc w:val="both"/>
        <w:rPr>
          <w:lang w:val="en-GB"/>
        </w:rPr>
      </w:pPr>
    </w:p>
    <w:p w14:paraId="13E593AA" w14:textId="77777777" w:rsidR="00AC3CC3" w:rsidRPr="004711E6" w:rsidRDefault="00B90701" w:rsidP="006B277D">
      <w:pPr>
        <w:pStyle w:val="Heading3"/>
      </w:pPr>
      <w:bookmarkStart w:id="127" w:name="_Toc516826024"/>
      <w:r w:rsidRPr="004711E6">
        <w:t>Value proposition</w:t>
      </w:r>
      <w:bookmarkEnd w:id="127"/>
    </w:p>
    <w:p w14:paraId="695EAEFB" w14:textId="77777777" w:rsidR="005071B2" w:rsidRPr="004711E6" w:rsidRDefault="005071B2" w:rsidP="005071B2">
      <w:pPr>
        <w:pStyle w:val="Normal1"/>
        <w:jc w:val="both"/>
        <w:rPr>
          <w:rFonts w:asciiTheme="minorHAnsi" w:eastAsiaTheme="minorEastAsia" w:hAnsiTheme="minorHAnsi" w:cstheme="minorBidi"/>
          <w:color w:val="auto"/>
          <w:lang w:val="en-GB" w:eastAsia="en-US"/>
        </w:rPr>
      </w:pPr>
      <w:proofErr w:type="spellStart"/>
      <w:r w:rsidRPr="00C74559">
        <w:rPr>
          <w:rFonts w:asciiTheme="minorHAnsi" w:eastAsiaTheme="minorEastAsia" w:hAnsiTheme="minorHAnsi" w:cstheme="minorBidi"/>
          <w:color w:val="auto"/>
          <w:lang w:val="en-GB" w:eastAsia="en-US"/>
        </w:rPr>
        <w:t>SoMeDi</w:t>
      </w:r>
      <w:proofErr w:type="spellEnd"/>
      <w:r w:rsidRPr="00C74559">
        <w:rPr>
          <w:rFonts w:asciiTheme="minorHAnsi" w:eastAsiaTheme="minorEastAsia" w:hAnsiTheme="minorHAnsi" w:cstheme="minorBidi"/>
          <w:color w:val="auto"/>
          <w:lang w:val="en-GB" w:eastAsia="en-US"/>
        </w:rPr>
        <w:t xml:space="preserve"> platform</w:t>
      </w:r>
      <w:r w:rsidR="00B90701" w:rsidRPr="004711E6">
        <w:rPr>
          <w:rFonts w:asciiTheme="minorHAnsi" w:eastAsiaTheme="minorEastAsia" w:hAnsiTheme="minorHAnsi" w:cstheme="minorBidi"/>
          <w:color w:val="auto"/>
          <w:lang w:val="en-GB" w:eastAsia="en-US"/>
        </w:rPr>
        <w:t xml:space="preserve"> tries to solve the challenge of efficiently generating and utilising social media and digital interaction data enabled intelligence. The results of the project will give the companies competitive advantage through quicker and more automatic processes that benefit from and utilise </w:t>
      </w:r>
      <w:r w:rsidR="00B90701" w:rsidRPr="004711E6">
        <w:rPr>
          <w:rFonts w:asciiTheme="minorHAnsi" w:eastAsiaTheme="minorEastAsia" w:hAnsiTheme="minorHAnsi" w:cstheme="minorBidi"/>
          <w:color w:val="auto"/>
          <w:lang w:val="en-GB" w:eastAsia="en-US"/>
        </w:rPr>
        <w:lastRenderedPageBreak/>
        <w:t xml:space="preserve">the data about users’ intentions and preferences in various digital environments, and by being able to reach out to consumer and business users through current and emerging social media channels. </w:t>
      </w:r>
    </w:p>
    <w:p w14:paraId="706BC54C" w14:textId="77777777" w:rsidR="005071B2" w:rsidRPr="004711E6" w:rsidRDefault="005071B2" w:rsidP="005071B2">
      <w:pPr>
        <w:pStyle w:val="Normal1"/>
        <w:jc w:val="both"/>
        <w:rPr>
          <w:rFonts w:asciiTheme="minorHAnsi" w:eastAsiaTheme="minorEastAsia" w:hAnsiTheme="minorHAnsi" w:cstheme="minorBidi"/>
          <w:color w:val="auto"/>
          <w:lang w:val="en-GB" w:eastAsia="en-US"/>
        </w:rPr>
      </w:pPr>
    </w:p>
    <w:p w14:paraId="717CE6F3" w14:textId="5842E849" w:rsidR="005071B2" w:rsidRPr="00C74559" w:rsidRDefault="00B90701" w:rsidP="005071B2">
      <w:pPr>
        <w:pStyle w:val="Normal1"/>
        <w:jc w:val="both"/>
        <w:rPr>
          <w:rFonts w:asciiTheme="minorHAnsi" w:eastAsiaTheme="minorEastAsia" w:hAnsiTheme="minorHAnsi" w:cstheme="minorBidi"/>
          <w:color w:val="auto"/>
          <w:lang w:val="en-GB" w:eastAsia="en-US"/>
        </w:rPr>
      </w:pPr>
      <w:r w:rsidRPr="004711E6">
        <w:rPr>
          <w:rFonts w:asciiTheme="minorHAnsi" w:eastAsiaTheme="minorEastAsia" w:hAnsiTheme="minorHAnsi" w:cstheme="minorBidi"/>
          <w:color w:val="auto"/>
          <w:lang w:val="en-GB" w:eastAsia="en-US"/>
        </w:rPr>
        <w:t xml:space="preserve">The </w:t>
      </w:r>
      <w:proofErr w:type="spellStart"/>
      <w:r w:rsidRPr="004711E6">
        <w:rPr>
          <w:rFonts w:asciiTheme="minorHAnsi" w:eastAsiaTheme="minorEastAsia" w:hAnsiTheme="minorHAnsi" w:cstheme="minorBidi"/>
          <w:color w:val="auto"/>
          <w:lang w:val="en-GB" w:eastAsia="en-US"/>
        </w:rPr>
        <w:t>SoMeDi</w:t>
      </w:r>
      <w:proofErr w:type="spellEnd"/>
      <w:r w:rsidRPr="004711E6">
        <w:rPr>
          <w:rFonts w:asciiTheme="minorHAnsi" w:eastAsiaTheme="minorEastAsia" w:hAnsiTheme="minorHAnsi" w:cstheme="minorBidi"/>
          <w:color w:val="auto"/>
          <w:lang w:val="en-GB" w:eastAsia="en-US"/>
        </w:rPr>
        <w:t xml:space="preserve"> project explores how interaction data generated by users on digital systems, such as social networks and SaaS, as well as content created and shared in social media services, can be turned into Digital Interaction Intelligence (DII). DII can be used to provide insights for market and product development</w:t>
      </w:r>
      <w:r w:rsidR="00F932E2">
        <w:rPr>
          <w:rFonts w:asciiTheme="minorHAnsi" w:eastAsiaTheme="minorEastAsia" w:hAnsiTheme="minorHAnsi" w:cstheme="minorBidi"/>
          <w:color w:val="auto"/>
          <w:lang w:val="en-GB" w:eastAsia="en-US"/>
        </w:rPr>
        <w:t>,</w:t>
      </w:r>
      <w:r w:rsidRPr="004711E6">
        <w:rPr>
          <w:rFonts w:asciiTheme="minorHAnsi" w:eastAsiaTheme="minorEastAsia" w:hAnsiTheme="minorHAnsi" w:cstheme="minorBidi"/>
          <w:color w:val="auto"/>
          <w:lang w:val="en-GB" w:eastAsia="en-US"/>
        </w:rPr>
        <w:t xml:space="preserve"> improve the efficiency of business processes and personalise interactions and services. This way there will be added value both for companies and their clients. </w:t>
      </w:r>
    </w:p>
    <w:p w14:paraId="5FB4D94F" w14:textId="77777777" w:rsidR="00C16ED9" w:rsidRPr="00C74559" w:rsidRDefault="00C16ED9" w:rsidP="005071B2">
      <w:pPr>
        <w:pStyle w:val="Normal1"/>
        <w:jc w:val="both"/>
        <w:rPr>
          <w:rFonts w:asciiTheme="minorHAnsi" w:eastAsiaTheme="minorEastAsia" w:hAnsiTheme="minorHAnsi" w:cstheme="minorBidi"/>
          <w:color w:val="auto"/>
          <w:lang w:val="en-GB" w:eastAsia="en-US"/>
        </w:rPr>
      </w:pPr>
    </w:p>
    <w:p w14:paraId="38018E3B" w14:textId="22F4ADE7" w:rsidR="00C16ED9" w:rsidRDefault="00C16ED9">
      <w:pPr>
        <w:pStyle w:val="Normal1"/>
        <w:jc w:val="both"/>
        <w:rPr>
          <w:rFonts w:asciiTheme="minorHAnsi" w:eastAsiaTheme="minorEastAsia" w:hAnsiTheme="minorHAnsi" w:cstheme="minorBidi"/>
          <w:color w:val="auto"/>
          <w:lang w:val="en-GB" w:eastAsia="en-US"/>
        </w:rPr>
      </w:pPr>
      <w:r w:rsidRPr="00C74559">
        <w:rPr>
          <w:rFonts w:asciiTheme="minorHAnsi" w:eastAsiaTheme="minorEastAsia" w:hAnsiTheme="minorHAnsi" w:cstheme="minorBidi"/>
          <w:color w:val="auto"/>
          <w:lang w:val="en-GB" w:eastAsia="en-US"/>
        </w:rPr>
        <w:t xml:space="preserve">Particularly for the Marketing use case, the added value provided by </w:t>
      </w:r>
      <w:proofErr w:type="spellStart"/>
      <w:r w:rsidRPr="00C74559">
        <w:rPr>
          <w:rFonts w:asciiTheme="minorHAnsi" w:eastAsiaTheme="minorEastAsia" w:hAnsiTheme="minorHAnsi" w:cstheme="minorBidi"/>
          <w:color w:val="auto"/>
          <w:lang w:val="en-GB" w:eastAsia="en-US"/>
        </w:rPr>
        <w:t>SoMeDi</w:t>
      </w:r>
      <w:proofErr w:type="spellEnd"/>
      <w:r w:rsidRPr="00C74559">
        <w:rPr>
          <w:rFonts w:asciiTheme="minorHAnsi" w:eastAsiaTheme="minorEastAsia" w:hAnsiTheme="minorHAnsi" w:cstheme="minorBidi"/>
          <w:color w:val="auto"/>
          <w:lang w:val="en-GB" w:eastAsia="en-US"/>
        </w:rPr>
        <w:t xml:space="preserve"> is the provision of a tool able to monitor the activity of the enterprise profile in the social </w:t>
      </w:r>
      <w:r w:rsidR="000E6087" w:rsidRPr="00C74559">
        <w:rPr>
          <w:rFonts w:asciiTheme="minorHAnsi" w:eastAsiaTheme="minorEastAsia" w:hAnsiTheme="minorHAnsi" w:cstheme="minorBidi"/>
          <w:color w:val="auto"/>
          <w:lang w:val="en-GB" w:eastAsia="en-US"/>
        </w:rPr>
        <w:t xml:space="preserve">media. Starting from the analysis of the evolution of mentions; the evolution of public sentiment; the impact of different topics; co-mentions; evolution of campaigns and promotions posts, the tools will recommend the enterprise with </w:t>
      </w:r>
      <w:r w:rsidR="00D7675B" w:rsidRPr="00C74559">
        <w:rPr>
          <w:rFonts w:asciiTheme="minorHAnsi" w:eastAsiaTheme="minorEastAsia" w:hAnsiTheme="minorHAnsi" w:cstheme="minorBidi"/>
          <w:color w:val="auto"/>
          <w:lang w:val="en-GB" w:eastAsia="en-US"/>
        </w:rPr>
        <w:t xml:space="preserve">some practises to enhance the marketing performance of companies. </w:t>
      </w:r>
    </w:p>
    <w:p w14:paraId="1FC04362" w14:textId="77777777" w:rsidR="0069594D" w:rsidRPr="004711E6" w:rsidRDefault="0069594D">
      <w:pPr>
        <w:pStyle w:val="Normal1"/>
        <w:jc w:val="both"/>
        <w:rPr>
          <w:rFonts w:asciiTheme="minorHAnsi" w:eastAsiaTheme="minorEastAsia" w:hAnsiTheme="minorHAnsi" w:cstheme="minorBidi"/>
          <w:color w:val="auto"/>
          <w:lang w:val="en-GB" w:eastAsia="en-US"/>
        </w:rPr>
      </w:pPr>
    </w:p>
    <w:p w14:paraId="3A7B438B" w14:textId="77777777" w:rsidR="00AC3CC3" w:rsidRPr="004711E6" w:rsidRDefault="00B90701" w:rsidP="006B277D">
      <w:pPr>
        <w:pStyle w:val="Heading3"/>
      </w:pPr>
      <w:bookmarkStart w:id="128" w:name="_Toc516826025"/>
      <w:bookmarkStart w:id="129" w:name="_Toc516826026"/>
      <w:bookmarkEnd w:id="128"/>
      <w:r w:rsidRPr="004711E6">
        <w:t>Target audience / Market segments</w:t>
      </w:r>
      <w:bookmarkEnd w:id="129"/>
    </w:p>
    <w:p w14:paraId="25DAFED1" w14:textId="77777777" w:rsidR="00151855" w:rsidRPr="00C74559" w:rsidRDefault="00151855" w:rsidP="00151855">
      <w:pPr>
        <w:rPr>
          <w:rFonts w:eastAsia="Times" w:cs="Times New Roman"/>
          <w:color w:val="000000" w:themeColor="text1"/>
          <w:lang w:val="en-GB"/>
        </w:rPr>
      </w:pPr>
      <w:r w:rsidRPr="00C74559">
        <w:rPr>
          <w:rFonts w:eastAsia="Times" w:cs="Times New Roman"/>
          <w:color w:val="000000" w:themeColor="text1"/>
          <w:szCs w:val="24"/>
          <w:lang w:val="en-GB"/>
        </w:rPr>
        <w:t>The main targeted stakeholders are:</w:t>
      </w:r>
    </w:p>
    <w:p w14:paraId="5D6E712A" w14:textId="77777777" w:rsidR="00151855" w:rsidRPr="00C74559" w:rsidRDefault="00151855" w:rsidP="00151855">
      <w:pPr>
        <w:pStyle w:val="ListParagraph"/>
        <w:numPr>
          <w:ilvl w:val="0"/>
          <w:numId w:val="58"/>
        </w:numPr>
        <w:rPr>
          <w:rFonts w:eastAsia="Times" w:cs="Times New Roman"/>
          <w:color w:val="000000" w:themeColor="text1"/>
          <w:szCs w:val="24"/>
          <w:lang w:val="en-GB"/>
        </w:rPr>
      </w:pPr>
      <w:r w:rsidRPr="00C74559">
        <w:rPr>
          <w:rFonts w:eastAsia="Times" w:cs="Times New Roman"/>
          <w:color w:val="000000" w:themeColor="text1"/>
          <w:szCs w:val="24"/>
          <w:lang w:val="en-GB"/>
        </w:rPr>
        <w:t xml:space="preserve">Restaurants </w:t>
      </w:r>
    </w:p>
    <w:p w14:paraId="70F83EE8" w14:textId="77777777" w:rsidR="00151855" w:rsidRPr="00C74559" w:rsidRDefault="00151855" w:rsidP="00151855">
      <w:pPr>
        <w:pStyle w:val="ListParagraph"/>
        <w:numPr>
          <w:ilvl w:val="0"/>
          <w:numId w:val="58"/>
        </w:numPr>
        <w:rPr>
          <w:rFonts w:eastAsia="Times" w:cs="Times New Roman"/>
          <w:color w:val="000000" w:themeColor="text1"/>
          <w:szCs w:val="24"/>
          <w:lang w:val="en-GB"/>
        </w:rPr>
      </w:pPr>
      <w:r w:rsidRPr="00C74559">
        <w:rPr>
          <w:rFonts w:eastAsia="Times" w:cs="Times New Roman"/>
          <w:color w:val="000000" w:themeColor="text1"/>
          <w:szCs w:val="24"/>
          <w:lang w:val="en-GB"/>
        </w:rPr>
        <w:t>Companies with e-commerce</w:t>
      </w:r>
    </w:p>
    <w:p w14:paraId="7E9244A3" w14:textId="77777777" w:rsidR="00151855" w:rsidRPr="00C74559" w:rsidRDefault="00151855" w:rsidP="00151855">
      <w:pPr>
        <w:pStyle w:val="ListParagraph"/>
        <w:numPr>
          <w:ilvl w:val="0"/>
          <w:numId w:val="58"/>
        </w:numPr>
        <w:rPr>
          <w:rFonts w:eastAsia="Times" w:cs="Times New Roman"/>
          <w:color w:val="000000" w:themeColor="text1"/>
          <w:szCs w:val="24"/>
          <w:lang w:val="en-GB"/>
        </w:rPr>
      </w:pPr>
      <w:r w:rsidRPr="00C74559">
        <w:rPr>
          <w:rFonts w:eastAsia="Times" w:cs="Times New Roman"/>
          <w:color w:val="000000" w:themeColor="text1"/>
          <w:szCs w:val="24"/>
          <w:lang w:val="en-GB"/>
        </w:rPr>
        <w:t xml:space="preserve">Marketing enterprises managing the restaurants and </w:t>
      </w:r>
      <w:proofErr w:type="gramStart"/>
      <w:r w:rsidRPr="00C74559">
        <w:rPr>
          <w:rFonts w:eastAsia="Times" w:cs="Times New Roman"/>
          <w:color w:val="000000" w:themeColor="text1"/>
          <w:szCs w:val="24"/>
          <w:lang w:val="en-GB"/>
        </w:rPr>
        <w:t>companies</w:t>
      </w:r>
      <w:proofErr w:type="gramEnd"/>
      <w:r w:rsidRPr="00C74559">
        <w:rPr>
          <w:rFonts w:eastAsia="Times" w:cs="Times New Roman"/>
          <w:color w:val="000000" w:themeColor="text1"/>
          <w:szCs w:val="24"/>
          <w:lang w:val="en-GB"/>
        </w:rPr>
        <w:t xml:space="preserve"> social media</w:t>
      </w:r>
    </w:p>
    <w:p w14:paraId="1CC130B6" w14:textId="77777777" w:rsidR="00AC3CC3" w:rsidRPr="004711E6" w:rsidRDefault="00B90701" w:rsidP="006B277D">
      <w:pPr>
        <w:pStyle w:val="Heading3"/>
      </w:pPr>
      <w:bookmarkStart w:id="130" w:name="_Toc516826027"/>
      <w:bookmarkStart w:id="131" w:name="_Toc516826028"/>
      <w:bookmarkEnd w:id="130"/>
      <w:r w:rsidRPr="004711E6">
        <w:t>Impact / revenue sources</w:t>
      </w:r>
      <w:bookmarkEnd w:id="131"/>
    </w:p>
    <w:p w14:paraId="3A7669F8" w14:textId="77777777" w:rsidR="00B429FF" w:rsidRPr="004711E6" w:rsidRDefault="00B90701" w:rsidP="00B429FF">
      <w:pPr>
        <w:pStyle w:val="Normal1"/>
        <w:jc w:val="both"/>
        <w:rPr>
          <w:rFonts w:asciiTheme="minorHAnsi" w:eastAsia="Times" w:hAnsiTheme="minorHAnsi" w:cstheme="minorBidi"/>
          <w:b/>
          <w:color w:val="auto"/>
          <w:lang w:val="en-GB" w:eastAsia="en-US"/>
        </w:rPr>
      </w:pPr>
      <w:r w:rsidRPr="004711E6">
        <w:rPr>
          <w:rFonts w:asciiTheme="minorHAnsi" w:eastAsia="Times" w:hAnsiTheme="minorHAnsi" w:cstheme="minorBidi"/>
          <w:b/>
          <w:color w:val="auto"/>
          <w:lang w:val="en-GB" w:eastAsia="en-US"/>
        </w:rPr>
        <w:t>Improved customer support</w:t>
      </w:r>
    </w:p>
    <w:p w14:paraId="6BCC1D3E" w14:textId="77777777" w:rsidR="00B429FF" w:rsidRPr="004711E6" w:rsidRDefault="00B429FF" w:rsidP="00B429FF">
      <w:pPr>
        <w:pStyle w:val="Normal1"/>
        <w:jc w:val="both"/>
        <w:rPr>
          <w:rFonts w:asciiTheme="minorHAnsi" w:eastAsia="Times" w:hAnsiTheme="minorHAnsi" w:cstheme="minorBidi"/>
          <w:color w:val="auto"/>
          <w:lang w:val="en-GB" w:eastAsia="en-US"/>
        </w:rPr>
      </w:pPr>
    </w:p>
    <w:p w14:paraId="108ABEAD" w14:textId="19D617AE" w:rsidR="00B429FF" w:rsidRPr="004711E6" w:rsidRDefault="00B90701" w:rsidP="00B429FF">
      <w:pPr>
        <w:pStyle w:val="Normal1"/>
        <w:jc w:val="both"/>
        <w:rPr>
          <w:rFonts w:asciiTheme="minorHAnsi" w:eastAsia="Times" w:hAnsiTheme="minorHAnsi" w:cstheme="minorBidi"/>
          <w:color w:val="auto"/>
          <w:lang w:val="en-GB" w:eastAsia="en-US"/>
        </w:rPr>
      </w:pPr>
      <w:r w:rsidRPr="004711E6">
        <w:rPr>
          <w:rFonts w:asciiTheme="minorHAnsi" w:eastAsia="Times" w:hAnsiTheme="minorHAnsi" w:cstheme="minorBidi"/>
          <w:color w:val="auto"/>
          <w:lang w:val="en-GB" w:eastAsia="en-US"/>
        </w:rPr>
        <w:t>According to a recent study, over 60% of customers use social media every day. More than half prefer social media to reach out to brands rather than call a contact centre. These customers expect a response within the hour for general enquiries and over 70% expect a response to complaints within the hour. One fifth of customers spend 20% to 40% more with brands that provide good social customer service and 83% of consumers do not complete an intended purchase because of a poor social customer service.  In short, customers are rapidly becoming increasingly social, vocal, mobile and brand engaged and pose increasingly high demands on the overall customer experience.</w:t>
      </w:r>
    </w:p>
    <w:p w14:paraId="35C19CBC" w14:textId="77777777" w:rsidR="00B429FF" w:rsidRPr="004711E6" w:rsidRDefault="00B429FF" w:rsidP="00B429FF">
      <w:pPr>
        <w:pStyle w:val="Normal1"/>
        <w:jc w:val="both"/>
        <w:rPr>
          <w:rFonts w:asciiTheme="minorHAnsi" w:eastAsia="Times" w:hAnsiTheme="minorHAnsi" w:cstheme="minorBidi"/>
          <w:color w:val="auto"/>
          <w:lang w:val="en-GB" w:eastAsia="en-US"/>
        </w:rPr>
      </w:pPr>
    </w:p>
    <w:p w14:paraId="5FA6A060" w14:textId="77777777" w:rsidR="00B429FF" w:rsidRPr="004711E6" w:rsidRDefault="00B90701" w:rsidP="00B429FF">
      <w:pPr>
        <w:pStyle w:val="Normal1"/>
        <w:jc w:val="both"/>
        <w:rPr>
          <w:rFonts w:asciiTheme="minorHAnsi" w:eastAsia="Times" w:hAnsiTheme="minorHAnsi" w:cstheme="minorBidi"/>
          <w:color w:val="auto"/>
          <w:lang w:val="en-GB" w:eastAsia="en-US"/>
        </w:rPr>
      </w:pPr>
      <w:proofErr w:type="spellStart"/>
      <w:r w:rsidRPr="004711E6">
        <w:rPr>
          <w:rFonts w:asciiTheme="minorHAnsi" w:eastAsia="Times" w:hAnsiTheme="minorHAnsi" w:cstheme="minorBidi"/>
          <w:color w:val="auto"/>
          <w:lang w:val="en-GB" w:eastAsia="en-US"/>
        </w:rPr>
        <w:t>SoMeDi</w:t>
      </w:r>
      <w:proofErr w:type="spellEnd"/>
      <w:r w:rsidRPr="004711E6">
        <w:rPr>
          <w:rFonts w:asciiTheme="minorHAnsi" w:eastAsia="Times" w:hAnsiTheme="minorHAnsi" w:cstheme="minorBidi"/>
          <w:color w:val="auto"/>
          <w:lang w:val="en-GB" w:eastAsia="en-US"/>
        </w:rPr>
        <w:t xml:space="preserve"> will allow companies and organizations to pick up on this trend and improve the overall customer experience by enabling them to interact faster and in a more targeted and personalized fashion.</w:t>
      </w:r>
    </w:p>
    <w:p w14:paraId="1663790A" w14:textId="77777777" w:rsidR="00B429FF" w:rsidRPr="004711E6" w:rsidRDefault="00B429FF" w:rsidP="00B429FF">
      <w:pPr>
        <w:pStyle w:val="ITEABodyText"/>
        <w:rPr>
          <w:rFonts w:asciiTheme="minorHAnsi" w:eastAsia="Times" w:hAnsiTheme="minorHAnsi" w:cstheme="minorBidi"/>
          <w:color w:val="auto"/>
          <w:spacing w:val="0"/>
          <w:szCs w:val="20"/>
          <w:lang w:eastAsia="en-US"/>
        </w:rPr>
      </w:pPr>
    </w:p>
    <w:p w14:paraId="01273945" w14:textId="77777777" w:rsidR="00B429FF" w:rsidRPr="004711E6" w:rsidRDefault="00B90701" w:rsidP="00B429FF">
      <w:pPr>
        <w:pStyle w:val="ITEABodyText"/>
        <w:rPr>
          <w:rFonts w:asciiTheme="minorHAnsi" w:eastAsia="Times" w:hAnsiTheme="minorHAnsi" w:cstheme="minorBidi"/>
          <w:b/>
          <w:color w:val="auto"/>
          <w:spacing w:val="0"/>
          <w:szCs w:val="20"/>
          <w:lang w:eastAsia="en-US"/>
        </w:rPr>
      </w:pPr>
      <w:commentRangeStart w:id="132"/>
      <w:r w:rsidRPr="004711E6">
        <w:rPr>
          <w:rFonts w:asciiTheme="minorHAnsi" w:eastAsia="Times" w:hAnsiTheme="minorHAnsi" w:cstheme="minorBidi"/>
          <w:b/>
          <w:color w:val="auto"/>
          <w:spacing w:val="0"/>
          <w:szCs w:val="20"/>
          <w:lang w:eastAsia="en-US"/>
        </w:rPr>
        <w:t>Increase the Product / Service Quality</w:t>
      </w:r>
    </w:p>
    <w:p w14:paraId="58CCCE3A" w14:textId="77777777" w:rsidR="00B429FF" w:rsidRPr="004711E6" w:rsidRDefault="00B90701" w:rsidP="00B429FF">
      <w:pPr>
        <w:pStyle w:val="ITEABodyText"/>
        <w:rPr>
          <w:rFonts w:asciiTheme="minorHAnsi" w:eastAsia="Times" w:hAnsiTheme="minorHAnsi" w:cstheme="minorBidi"/>
          <w:color w:val="auto"/>
          <w:spacing w:val="0"/>
          <w:szCs w:val="20"/>
          <w:lang w:eastAsia="en-US"/>
        </w:rPr>
      </w:pPr>
      <w:r w:rsidRPr="004711E6">
        <w:rPr>
          <w:rFonts w:asciiTheme="minorHAnsi" w:eastAsia="Times" w:hAnsiTheme="minorHAnsi" w:cstheme="minorBidi"/>
          <w:color w:val="auto"/>
          <w:spacing w:val="0"/>
          <w:szCs w:val="20"/>
          <w:lang w:eastAsia="en-US"/>
        </w:rPr>
        <w:t xml:space="preserve">Since Turkey use case targets the understanding the complaint of the companies’ product / services, it is intended create a chance to represent those complaints to product / service owner as a potential that they can invest more to strengthen them. And if it’s a part of a product / service tree, then it will be also another benefit to warn the company not only a specific product / service buts it’s all connected product / service tree will benefit from the improvement. So </w:t>
      </w:r>
      <w:proofErr w:type="spellStart"/>
      <w:r w:rsidRPr="004711E6">
        <w:rPr>
          <w:rFonts w:asciiTheme="minorHAnsi" w:eastAsia="Times" w:hAnsiTheme="minorHAnsi" w:cstheme="minorBidi"/>
          <w:color w:val="auto"/>
          <w:spacing w:val="0"/>
          <w:szCs w:val="20"/>
          <w:lang w:eastAsia="en-US"/>
        </w:rPr>
        <w:t>SoMeDi</w:t>
      </w:r>
      <w:proofErr w:type="spellEnd"/>
      <w:r w:rsidRPr="004711E6">
        <w:rPr>
          <w:rFonts w:asciiTheme="minorHAnsi" w:eastAsia="Times" w:hAnsiTheme="minorHAnsi" w:cstheme="minorBidi"/>
          <w:color w:val="auto"/>
          <w:spacing w:val="0"/>
          <w:szCs w:val="20"/>
          <w:lang w:eastAsia="en-US"/>
        </w:rPr>
        <w:t xml:space="preserve"> will help to increase the Customer Experience that is created in the social media for future success of the companies.</w:t>
      </w:r>
    </w:p>
    <w:commentRangeEnd w:id="132"/>
    <w:p w14:paraId="44106FD2" w14:textId="77777777" w:rsidR="005D7CBC" w:rsidRPr="00C74559" w:rsidRDefault="00B90701" w:rsidP="005D7CBC">
      <w:pPr>
        <w:rPr>
          <w:lang w:val="en-GB"/>
        </w:rPr>
      </w:pPr>
      <w:r w:rsidRPr="004711E6">
        <w:rPr>
          <w:rStyle w:val="CommentReference"/>
          <w:lang w:val="en-GB"/>
        </w:rPr>
        <w:commentReference w:id="132"/>
      </w:r>
    </w:p>
    <w:p w14:paraId="7387C544" w14:textId="25E6A87D" w:rsidR="00AC3CC3" w:rsidRPr="004711E6" w:rsidRDefault="00B90701" w:rsidP="006B277D">
      <w:pPr>
        <w:pStyle w:val="Heading3"/>
      </w:pPr>
      <w:bookmarkStart w:id="133" w:name="_Toc516826029"/>
      <w:bookmarkStart w:id="134" w:name="_Toc516826030"/>
      <w:bookmarkEnd w:id="133"/>
      <w:r w:rsidRPr="004711E6">
        <w:t>Marketing</w:t>
      </w:r>
      <w:bookmarkEnd w:id="134"/>
    </w:p>
    <w:p w14:paraId="3AA7C9C6" w14:textId="77777777" w:rsidR="00901347" w:rsidRPr="004711E6" w:rsidRDefault="00B90701" w:rsidP="00901347">
      <w:pPr>
        <w:rPr>
          <w:lang w:val="en-GB" w:eastAsia="es-ES"/>
        </w:rPr>
      </w:pPr>
      <w:r w:rsidRPr="004711E6">
        <w:rPr>
          <w:lang w:val="en-GB" w:eastAsia="es-ES"/>
        </w:rPr>
        <w:lastRenderedPageBreak/>
        <w:t xml:space="preserve">Over the past five years, companies are increasingly investing into social media programs and employing Social Media Monitoring (SMM) technologies and services to monitor and solicit public opinions about their brand and products, shape their online presence and develop strategies to engage and harness the social paradigm in order to build long term and profitable relationships with their customers. At a time when the number of Social Media technologies grows at an unprecedented pace and as the lines between sales, service and marketing continue to blur, and increasing number of companies are demanding more than a point solution, but rather integrated social media monitoring tools. </w:t>
      </w:r>
    </w:p>
    <w:p w14:paraId="51F48560" w14:textId="45573BE9" w:rsidR="00901347" w:rsidRPr="004711E6" w:rsidRDefault="00B90701" w:rsidP="00901347">
      <w:pPr>
        <w:rPr>
          <w:lang w:val="en-GB" w:eastAsia="es-ES"/>
        </w:rPr>
      </w:pPr>
      <w:r w:rsidRPr="004711E6">
        <w:rPr>
          <w:lang w:val="en-GB" w:eastAsia="es-ES"/>
        </w:rPr>
        <w:t xml:space="preserve">Social media marketing has become an enterprise-wide endeavour. In 2014, enterprises with more than 100,000 employees reported an average of 49 full-time employees supporting social media, compared to just 20 in 2010 </w:t>
      </w:r>
      <w:sdt>
        <w:sdtPr>
          <w:rPr>
            <w:lang w:val="en-GB" w:eastAsia="es-ES"/>
          </w:rPr>
          <w:id w:val="-2066011612"/>
          <w:citation/>
        </w:sdtPr>
        <w:sdtContent>
          <w:r w:rsidRPr="004711E6">
            <w:rPr>
              <w:lang w:val="en-GB" w:eastAsia="es-ES"/>
            </w:rPr>
            <w:fldChar w:fldCharType="begin"/>
          </w:r>
          <w:r w:rsidRPr="004711E6">
            <w:rPr>
              <w:lang w:val="en-GB" w:eastAsia="es-ES"/>
            </w:rPr>
            <w:instrText xml:space="preserve"> CITATION Dig \l 3082 </w:instrText>
          </w:r>
          <w:r w:rsidRPr="004711E6">
            <w:rPr>
              <w:lang w:val="en-GB" w:eastAsia="es-ES"/>
            </w:rPr>
            <w:fldChar w:fldCharType="separate"/>
          </w:r>
          <w:r w:rsidRPr="004711E6">
            <w:rPr>
              <w:lang w:val="en-GB" w:eastAsia="es-ES"/>
            </w:rPr>
            <w:t>(2)</w:t>
          </w:r>
          <w:r w:rsidRPr="004711E6">
            <w:rPr>
              <w:lang w:val="en-GB" w:eastAsia="es-ES"/>
            </w:rPr>
            <w:fldChar w:fldCharType="end"/>
          </w:r>
        </w:sdtContent>
      </w:sdt>
      <w:r w:rsidRPr="004711E6">
        <w:rPr>
          <w:lang w:val="en-GB" w:eastAsia="es-ES"/>
        </w:rPr>
        <w:t xml:space="preserve">. This has driven to the fact that currently exist hundreds of Social Media Monitoring tools for companies and enterprises. </w:t>
      </w:r>
    </w:p>
    <w:p w14:paraId="2CAD828D" w14:textId="77777777" w:rsidR="00901347" w:rsidRPr="004711E6" w:rsidRDefault="00B90701" w:rsidP="00901347">
      <w:pPr>
        <w:rPr>
          <w:lang w:val="en-GB"/>
        </w:rPr>
      </w:pPr>
      <w:r w:rsidRPr="004711E6">
        <w:rPr>
          <w:lang w:val="en-GB" w:eastAsia="es-ES"/>
        </w:rPr>
        <w:t xml:space="preserve">However, most of these tools are focused on providing their services to large enterprises with unaffordable prices.  Being aware of the difficulty to compete with them, </w:t>
      </w:r>
      <w:proofErr w:type="spellStart"/>
      <w:proofErr w:type="gramStart"/>
      <w:r w:rsidRPr="004711E6">
        <w:rPr>
          <w:lang w:val="en-GB" w:eastAsia="es-ES"/>
        </w:rPr>
        <w:t>SoMeDi</w:t>
      </w:r>
      <w:proofErr w:type="spellEnd"/>
      <w:r w:rsidRPr="004711E6">
        <w:rPr>
          <w:lang w:val="en-GB" w:eastAsia="es-ES"/>
        </w:rPr>
        <w:t xml:space="preserve">  will</w:t>
      </w:r>
      <w:proofErr w:type="gramEnd"/>
      <w:r w:rsidRPr="004711E6">
        <w:rPr>
          <w:lang w:val="en-GB" w:eastAsia="es-ES"/>
        </w:rPr>
        <w:t xml:space="preserve"> focus on providing its Social Media Monitoring functionalities to small business enterprises interested in adopting this kind of tools and particularly to restaurants which are interested on improving their social media interactions without wasting high amounts of money. This, together with the general architecture of </w:t>
      </w:r>
      <w:proofErr w:type="spellStart"/>
      <w:r w:rsidRPr="004711E6">
        <w:rPr>
          <w:lang w:val="en-GB" w:eastAsia="es-ES"/>
        </w:rPr>
        <w:t>SOMeDi</w:t>
      </w:r>
      <w:proofErr w:type="spellEnd"/>
      <w:r w:rsidRPr="004711E6">
        <w:rPr>
          <w:lang w:val="en-GB" w:eastAsia="es-ES"/>
        </w:rPr>
        <w:t xml:space="preserve">, will allow us to enter in this market, establish close contact with customers and provide personalized services adapted to clients’ specific needs. </w:t>
      </w:r>
      <w:proofErr w:type="spellStart"/>
      <w:r w:rsidRPr="004711E6">
        <w:rPr>
          <w:lang w:val="en-GB"/>
        </w:rPr>
        <w:t>SoMeDi</w:t>
      </w:r>
      <w:proofErr w:type="spellEnd"/>
      <w:r w:rsidRPr="004711E6">
        <w:rPr>
          <w:lang w:val="en-GB"/>
        </w:rPr>
        <w:t xml:space="preserve"> is designed to cover all the current challenges in social media monitoring in order to get reliable information from this vast amount of data, opening the path to anticipate to customers’ wishes and complaints. </w:t>
      </w:r>
    </w:p>
    <w:p w14:paraId="2B464ADA" w14:textId="71B1B5CA" w:rsidR="00A33632" w:rsidRPr="004711E6" w:rsidRDefault="00B90701" w:rsidP="00901347">
      <w:pPr>
        <w:rPr>
          <w:lang w:val="en-GB"/>
        </w:rPr>
      </w:pPr>
      <w:r w:rsidRPr="004711E6">
        <w:rPr>
          <w:lang w:val="en-GB"/>
        </w:rPr>
        <w:t xml:space="preserve">In consequence, </w:t>
      </w:r>
      <w:proofErr w:type="spellStart"/>
      <w:r w:rsidRPr="004711E6">
        <w:rPr>
          <w:lang w:val="en-GB"/>
        </w:rPr>
        <w:t>SoMeDi</w:t>
      </w:r>
      <w:proofErr w:type="spellEnd"/>
      <w:r w:rsidRPr="004711E6">
        <w:rPr>
          <w:lang w:val="en-GB"/>
        </w:rPr>
        <w:t xml:space="preserve"> has been conceived under the Software as a Service (SaaS) approach, in which through a contract, clients are able to enjoy the services provided by the tool. It has been designed as a web application that via a web browser allows users extensive media coverage access. The web </w:t>
      </w:r>
      <w:r w:rsidR="00F932E2">
        <w:rPr>
          <w:lang w:val="en-GB"/>
        </w:rPr>
        <w:t>based architecture and mobile ready approach</w:t>
      </w:r>
      <w:r w:rsidRPr="004711E6">
        <w:rPr>
          <w:lang w:val="en-GB"/>
        </w:rPr>
        <w:t xml:space="preserve"> enables access to </w:t>
      </w:r>
      <w:proofErr w:type="spellStart"/>
      <w:r w:rsidRPr="004711E6">
        <w:rPr>
          <w:lang w:val="en-GB"/>
        </w:rPr>
        <w:t>SoMeDi</w:t>
      </w:r>
      <w:proofErr w:type="spellEnd"/>
      <w:r w:rsidRPr="004711E6">
        <w:rPr>
          <w:lang w:val="en-GB"/>
        </w:rPr>
        <w:t xml:space="preserve"> through mobile devices such as tablets or mobile phones. In addition, there is the possibility of integrating </w:t>
      </w:r>
      <w:proofErr w:type="spellStart"/>
      <w:r w:rsidRPr="004711E6">
        <w:rPr>
          <w:lang w:val="en-GB"/>
        </w:rPr>
        <w:t>SoMeDi</w:t>
      </w:r>
      <w:proofErr w:type="spellEnd"/>
      <w:r w:rsidRPr="004711E6">
        <w:rPr>
          <w:lang w:val="en-GB"/>
        </w:rPr>
        <w:t xml:space="preserve"> with third party applications currently used by restaurants or e-commerce as POS, warehouse management or CRM tools. </w:t>
      </w:r>
    </w:p>
    <w:p w14:paraId="4CCC481F" w14:textId="77777777" w:rsidR="00932542" w:rsidRDefault="00B90701" w:rsidP="004711E6">
      <w:pPr>
        <w:pStyle w:val="Heading3"/>
      </w:pPr>
      <w:bookmarkStart w:id="135" w:name="_Toc516826031"/>
      <w:bookmarkStart w:id="136" w:name="_Toc516826032"/>
      <w:bookmarkEnd w:id="135"/>
      <w:r w:rsidRPr="004711E6">
        <w:t>Business plan</w:t>
      </w:r>
      <w:bookmarkEnd w:id="136"/>
    </w:p>
    <w:p w14:paraId="53F79A5D" w14:textId="77777777" w:rsidR="00C3273A" w:rsidRPr="004711E6" w:rsidRDefault="00B90701" w:rsidP="00C3273A">
      <w:pPr>
        <w:rPr>
          <w:szCs w:val="22"/>
          <w:lang w:val="en-GB" w:eastAsia="es-ES"/>
        </w:rPr>
      </w:pPr>
      <w:proofErr w:type="spellStart"/>
      <w:r w:rsidRPr="004711E6">
        <w:rPr>
          <w:szCs w:val="22"/>
          <w:lang w:val="en-GB" w:eastAsia="es-ES"/>
        </w:rPr>
        <w:t>SoMeDi</w:t>
      </w:r>
      <w:proofErr w:type="spellEnd"/>
      <w:r w:rsidRPr="004711E6">
        <w:rPr>
          <w:szCs w:val="22"/>
          <w:lang w:val="en-GB" w:eastAsia="es-ES"/>
        </w:rPr>
        <w:t xml:space="preserve"> is envisaged as Software as a Service (SaaS) which means that it is a software licensing and delivery model in which software is licensed on a subscription basis and is centrally deployed and hosted by the provider and accessed on demand by the customer. </w:t>
      </w:r>
      <w:r w:rsidRPr="004711E6">
        <w:rPr>
          <w:szCs w:val="22"/>
          <w:lang w:val="en-GB"/>
        </w:rPr>
        <w:t xml:space="preserve">As an example deployment using SaaS, </w:t>
      </w:r>
      <w:proofErr w:type="spellStart"/>
      <w:r w:rsidRPr="004711E6">
        <w:rPr>
          <w:szCs w:val="22"/>
          <w:lang w:val="en-GB"/>
        </w:rPr>
        <w:t>SoMeDi</w:t>
      </w:r>
      <w:proofErr w:type="spellEnd"/>
      <w:r w:rsidRPr="004711E6">
        <w:rPr>
          <w:szCs w:val="22"/>
          <w:lang w:val="en-GB"/>
        </w:rPr>
        <w:t xml:space="preserve"> will be installed on HI-Iberia servers. </w:t>
      </w:r>
      <w:r w:rsidRPr="004711E6">
        <w:rPr>
          <w:szCs w:val="22"/>
          <w:lang w:val="en-GB" w:eastAsia="es-ES"/>
        </w:rPr>
        <w:t xml:space="preserve">In consequence, for </w:t>
      </w:r>
      <w:proofErr w:type="spellStart"/>
      <w:r w:rsidRPr="004711E6">
        <w:rPr>
          <w:szCs w:val="22"/>
          <w:lang w:val="en-GB" w:eastAsia="es-ES"/>
        </w:rPr>
        <w:t>SoMeDi</w:t>
      </w:r>
      <w:proofErr w:type="spellEnd"/>
      <w:r w:rsidRPr="004711E6">
        <w:rPr>
          <w:szCs w:val="22"/>
          <w:lang w:val="en-GB" w:eastAsia="es-ES"/>
        </w:rPr>
        <w:t xml:space="preserve">, a business model consisting on a contract for exploiting the services provided by it has been tentatively decided and, in this section, detailed for the case study of HI Iberia. The results are expected to be transferrable to the other comparable companies in the consortium such as </w:t>
      </w:r>
      <w:proofErr w:type="spellStart"/>
      <w:r w:rsidRPr="004711E6">
        <w:rPr>
          <w:szCs w:val="22"/>
          <w:lang w:val="en-GB" w:eastAsia="es-ES"/>
        </w:rPr>
        <w:t>Taiger</w:t>
      </w:r>
      <w:proofErr w:type="spellEnd"/>
      <w:r w:rsidRPr="004711E6">
        <w:rPr>
          <w:szCs w:val="22"/>
          <w:lang w:val="en-GB" w:eastAsia="es-ES"/>
        </w:rPr>
        <w:t xml:space="preserve"> or </w:t>
      </w:r>
      <w:proofErr w:type="spellStart"/>
      <w:r w:rsidRPr="004711E6">
        <w:rPr>
          <w:szCs w:val="22"/>
          <w:lang w:val="en-GB" w:eastAsia="es-ES"/>
        </w:rPr>
        <w:t>Experis</w:t>
      </w:r>
      <w:proofErr w:type="spellEnd"/>
      <w:r w:rsidRPr="004711E6">
        <w:rPr>
          <w:szCs w:val="22"/>
          <w:lang w:val="en-GB" w:eastAsia="es-ES"/>
        </w:rPr>
        <w:t xml:space="preserve"> IT.</w:t>
      </w:r>
    </w:p>
    <w:p w14:paraId="5CE9B81A" w14:textId="77777777" w:rsidR="00C3273A" w:rsidRPr="004711E6" w:rsidRDefault="00B90701" w:rsidP="00C3273A">
      <w:pPr>
        <w:rPr>
          <w:szCs w:val="22"/>
          <w:lang w:val="en-GB"/>
        </w:rPr>
      </w:pPr>
      <w:r w:rsidRPr="004711E6">
        <w:rPr>
          <w:szCs w:val="22"/>
          <w:lang w:val="en-GB" w:eastAsia="es-ES"/>
        </w:rPr>
        <w:t xml:space="preserve">Through the SaaS contract, clients are required to pay a monthly fee that allows them to enjoy the functionalities of </w:t>
      </w:r>
      <w:proofErr w:type="spellStart"/>
      <w:r w:rsidRPr="004711E6">
        <w:rPr>
          <w:szCs w:val="22"/>
          <w:lang w:val="en-GB" w:eastAsia="es-ES"/>
        </w:rPr>
        <w:t>SoMeDi</w:t>
      </w:r>
      <w:proofErr w:type="spellEnd"/>
      <w:r w:rsidRPr="004711E6">
        <w:rPr>
          <w:szCs w:val="22"/>
          <w:lang w:val="en-GB" w:eastAsia="es-ES"/>
        </w:rPr>
        <w:t>.</w:t>
      </w:r>
      <w:r w:rsidRPr="004711E6">
        <w:rPr>
          <w:szCs w:val="22"/>
          <w:lang w:val="en-GB"/>
        </w:rPr>
        <w:t xml:space="preserve"> This will be offered as a bundle option with already offered SaaS systems by HI Iberia such as the HIPPOS</w:t>
      </w:r>
      <w:r w:rsidRPr="004711E6">
        <w:rPr>
          <w:rStyle w:val="FootnoteReference"/>
          <w:szCs w:val="22"/>
          <w:lang w:val="en-GB"/>
        </w:rPr>
        <w:footnoteReference w:id="14"/>
      </w:r>
      <w:r w:rsidRPr="004711E6">
        <w:rPr>
          <w:szCs w:val="22"/>
          <w:lang w:val="en-GB"/>
        </w:rPr>
        <w:t xml:space="preserve"> point of sale system.</w:t>
      </w:r>
    </w:p>
    <w:p w14:paraId="36508CA3" w14:textId="77777777" w:rsidR="00B81503" w:rsidRPr="004711E6" w:rsidRDefault="00B90701" w:rsidP="008D27FF">
      <w:pPr>
        <w:rPr>
          <w:lang w:val="en-GB"/>
        </w:rPr>
      </w:pPr>
      <w:r w:rsidRPr="004711E6">
        <w:rPr>
          <w:lang w:val="en-GB"/>
        </w:rPr>
        <w:t xml:space="preserve">Considering the project results expected for </w:t>
      </w:r>
      <w:proofErr w:type="spellStart"/>
      <w:r w:rsidRPr="004711E6">
        <w:rPr>
          <w:lang w:val="en-GB"/>
        </w:rPr>
        <w:t>SoMeDi</w:t>
      </w:r>
      <w:proofErr w:type="spellEnd"/>
      <w:r w:rsidRPr="004711E6">
        <w:rPr>
          <w:lang w:val="en-GB"/>
        </w:rPr>
        <w:t xml:space="preserve"> project two different types of clients are envisaged: </w:t>
      </w:r>
    </w:p>
    <w:p w14:paraId="4B302C32" w14:textId="77777777" w:rsidR="00932542" w:rsidRPr="004711E6" w:rsidRDefault="00B90701" w:rsidP="004711E6">
      <w:pPr>
        <w:pStyle w:val="ListParagraph"/>
        <w:numPr>
          <w:ilvl w:val="0"/>
          <w:numId w:val="117"/>
        </w:numPr>
        <w:rPr>
          <w:lang w:val="en-GB"/>
        </w:rPr>
      </w:pPr>
      <w:r w:rsidRPr="004711E6">
        <w:rPr>
          <w:lang w:val="en-GB"/>
        </w:rPr>
        <w:t xml:space="preserve">Digital Marketing Companies which are in charge of managing and monitoring the enterprises social media </w:t>
      </w:r>
    </w:p>
    <w:p w14:paraId="121C51FC" w14:textId="77777777" w:rsidR="00C3273A" w:rsidRPr="004711E6" w:rsidRDefault="00B90701" w:rsidP="00C3273A">
      <w:pPr>
        <w:pStyle w:val="ListParagraph"/>
        <w:numPr>
          <w:ilvl w:val="0"/>
          <w:numId w:val="117"/>
        </w:numPr>
        <w:rPr>
          <w:lang w:val="en-GB"/>
        </w:rPr>
      </w:pPr>
      <w:r w:rsidRPr="004711E6">
        <w:rPr>
          <w:lang w:val="en-GB"/>
        </w:rPr>
        <w:lastRenderedPageBreak/>
        <w:t xml:space="preserve">Individual companies which internally manage their social networks. In this case, and based on HI-Iberia business and experience we envisaged also two types of clients: </w:t>
      </w:r>
    </w:p>
    <w:p w14:paraId="0869139D" w14:textId="2E8614D7" w:rsidR="00932542" w:rsidRPr="004711E6" w:rsidRDefault="00B90701" w:rsidP="004711E6">
      <w:pPr>
        <w:pStyle w:val="ListParagraph"/>
        <w:numPr>
          <w:ilvl w:val="1"/>
          <w:numId w:val="117"/>
        </w:numPr>
        <w:rPr>
          <w:lang w:val="en-GB"/>
        </w:rPr>
      </w:pPr>
      <w:r w:rsidRPr="004711E6">
        <w:rPr>
          <w:lang w:val="en-GB"/>
        </w:rPr>
        <w:t xml:space="preserve">Companies, shops, </w:t>
      </w:r>
      <w:r w:rsidR="00F21ADD">
        <w:rPr>
          <w:lang w:val="en-GB"/>
        </w:rPr>
        <w:t>businesses</w:t>
      </w:r>
      <w:r w:rsidRPr="004711E6">
        <w:rPr>
          <w:lang w:val="en-GB"/>
        </w:rPr>
        <w:t xml:space="preserve"> which are connected to HI-Iberia through other company products could be interested in social media monitoring through </w:t>
      </w:r>
      <w:proofErr w:type="spellStart"/>
      <w:r w:rsidRPr="004711E6">
        <w:rPr>
          <w:lang w:val="en-GB"/>
        </w:rPr>
        <w:t>SoMeDi</w:t>
      </w:r>
      <w:proofErr w:type="spellEnd"/>
      <w:r w:rsidRPr="004711E6">
        <w:rPr>
          <w:lang w:val="en-GB"/>
        </w:rPr>
        <w:t>.</w:t>
      </w:r>
    </w:p>
    <w:p w14:paraId="42223225" w14:textId="77777777" w:rsidR="00932542" w:rsidRPr="004711E6" w:rsidRDefault="00B90701" w:rsidP="004711E6">
      <w:pPr>
        <w:pStyle w:val="ListParagraph"/>
        <w:numPr>
          <w:ilvl w:val="1"/>
          <w:numId w:val="117"/>
        </w:numPr>
        <w:rPr>
          <w:lang w:val="en-GB"/>
        </w:rPr>
      </w:pPr>
      <w:r w:rsidRPr="004711E6">
        <w:rPr>
          <w:lang w:val="en-GB"/>
        </w:rPr>
        <w:t xml:space="preserve">Restaurants which already are using our Management Software, particularly POS, Warehouse management, CRM and so, </w:t>
      </w:r>
      <w:proofErr w:type="spellStart"/>
      <w:r w:rsidRPr="004711E6">
        <w:rPr>
          <w:lang w:val="en-GB"/>
        </w:rPr>
        <w:t>SoMeDi</w:t>
      </w:r>
      <w:proofErr w:type="spellEnd"/>
      <w:r w:rsidRPr="004711E6">
        <w:rPr>
          <w:lang w:val="en-GB"/>
        </w:rPr>
        <w:t xml:space="preserve"> is envisaged as an extra functionality in the set of services with an extra cost. </w:t>
      </w:r>
    </w:p>
    <w:p w14:paraId="34EA938D" w14:textId="77777777" w:rsidR="00932542" w:rsidRDefault="008D27FF" w:rsidP="004711E6">
      <w:pPr>
        <w:rPr>
          <w:lang w:val="en-GB"/>
        </w:rPr>
      </w:pPr>
      <w:r w:rsidRPr="00C74559">
        <w:rPr>
          <w:lang w:val="en-GB"/>
        </w:rPr>
        <w:t>There will be different types of subscriptions depending on customers</w:t>
      </w:r>
      <w:r w:rsidR="002A1507" w:rsidRPr="00C74559">
        <w:rPr>
          <w:lang w:val="en-GB"/>
        </w:rPr>
        <w:t xml:space="preserve"> providing different support depending mainly on</w:t>
      </w:r>
      <w:r w:rsidR="007D2203" w:rsidRPr="00C74559">
        <w:rPr>
          <w:lang w:val="en-GB"/>
        </w:rPr>
        <w:t>:</w:t>
      </w:r>
    </w:p>
    <w:p w14:paraId="262B6775" w14:textId="77777777" w:rsidR="00932542" w:rsidRDefault="007D2203" w:rsidP="004711E6">
      <w:pPr>
        <w:numPr>
          <w:ilvl w:val="0"/>
          <w:numId w:val="116"/>
        </w:numPr>
        <w:rPr>
          <w:lang w:val="en-GB"/>
        </w:rPr>
      </w:pPr>
      <w:r w:rsidRPr="00C74559">
        <w:rPr>
          <w:lang w:val="en-GB"/>
        </w:rPr>
        <w:t>Volume of messages posted daily via the Social Media</w:t>
      </w:r>
    </w:p>
    <w:p w14:paraId="6A2CC82C" w14:textId="77777777" w:rsidR="00932542" w:rsidRDefault="007D2203" w:rsidP="004711E6">
      <w:pPr>
        <w:numPr>
          <w:ilvl w:val="0"/>
          <w:numId w:val="116"/>
        </w:numPr>
        <w:rPr>
          <w:lang w:val="en-GB"/>
        </w:rPr>
      </w:pPr>
      <w:r w:rsidRPr="00C74559">
        <w:rPr>
          <w:lang w:val="en-GB"/>
        </w:rPr>
        <w:t>Number of competitors</w:t>
      </w:r>
    </w:p>
    <w:p w14:paraId="53082390" w14:textId="77777777" w:rsidR="00932542" w:rsidRPr="004711E6" w:rsidRDefault="007D2203" w:rsidP="004711E6">
      <w:pPr>
        <w:numPr>
          <w:ilvl w:val="0"/>
          <w:numId w:val="116"/>
        </w:numPr>
        <w:rPr>
          <w:lang w:val="en-GB"/>
        </w:rPr>
      </w:pPr>
      <w:r w:rsidRPr="00C74559">
        <w:rPr>
          <w:lang w:val="en-GB"/>
        </w:rPr>
        <w:t xml:space="preserve">Number of key words </w:t>
      </w:r>
    </w:p>
    <w:p w14:paraId="7A493482" w14:textId="77777777" w:rsidR="00932542" w:rsidRPr="004711E6" w:rsidRDefault="00B90701" w:rsidP="004711E6">
      <w:pPr>
        <w:rPr>
          <w:lang w:val="en-GB"/>
        </w:rPr>
      </w:pPr>
      <w:r w:rsidRPr="004711E6">
        <w:rPr>
          <w:lang w:val="en-GB"/>
        </w:rPr>
        <w:t xml:space="preserve">In consequence, for </w:t>
      </w:r>
      <w:proofErr w:type="spellStart"/>
      <w:r w:rsidRPr="004711E6">
        <w:rPr>
          <w:lang w:val="en-GB"/>
        </w:rPr>
        <w:t>SoMeDi</w:t>
      </w:r>
      <w:proofErr w:type="spellEnd"/>
      <w:r w:rsidRPr="004711E6">
        <w:rPr>
          <w:lang w:val="en-GB"/>
        </w:rPr>
        <w:t xml:space="preserve"> we have envisaged different types of subscriptions: </w:t>
      </w:r>
    </w:p>
    <w:p w14:paraId="65706053" w14:textId="77777777" w:rsidR="00932542" w:rsidRPr="004711E6" w:rsidRDefault="00B90701" w:rsidP="004711E6">
      <w:pPr>
        <w:pStyle w:val="ListParagraph"/>
        <w:numPr>
          <w:ilvl w:val="0"/>
          <w:numId w:val="122"/>
        </w:numPr>
        <w:rPr>
          <w:lang w:val="en-GB"/>
        </w:rPr>
      </w:pPr>
      <w:r w:rsidRPr="004711E6">
        <w:rPr>
          <w:b/>
          <w:lang w:val="en-GB"/>
        </w:rPr>
        <w:t>Basic subscription</w:t>
      </w:r>
      <w:r w:rsidRPr="004711E6">
        <w:rPr>
          <w:lang w:val="en-GB"/>
        </w:rPr>
        <w:t xml:space="preserve"> offers: </w:t>
      </w:r>
    </w:p>
    <w:p w14:paraId="232C4F28" w14:textId="77777777" w:rsidR="00932542" w:rsidRPr="004711E6" w:rsidRDefault="00B90701" w:rsidP="004711E6">
      <w:pPr>
        <w:pStyle w:val="ListParagraph"/>
        <w:numPr>
          <w:ilvl w:val="0"/>
          <w:numId w:val="118"/>
        </w:numPr>
        <w:rPr>
          <w:lang w:val="en-GB"/>
        </w:rPr>
      </w:pPr>
      <w:r w:rsidRPr="004711E6">
        <w:rPr>
          <w:lang w:val="en-GB"/>
        </w:rPr>
        <w:t xml:space="preserve">Information about popular users, trending topics, percentage of positive/negative comments </w:t>
      </w:r>
    </w:p>
    <w:p w14:paraId="75E586CC" w14:textId="77777777" w:rsidR="00932542" w:rsidRPr="004711E6" w:rsidRDefault="00B90701" w:rsidP="004711E6">
      <w:pPr>
        <w:pStyle w:val="ListParagraph"/>
        <w:numPr>
          <w:ilvl w:val="0"/>
          <w:numId w:val="118"/>
        </w:numPr>
        <w:rPr>
          <w:lang w:val="en-GB"/>
        </w:rPr>
      </w:pPr>
      <w:r w:rsidRPr="004711E6">
        <w:rPr>
          <w:lang w:val="en-GB"/>
        </w:rPr>
        <w:t xml:space="preserve">Personalized and configurable visualization layer for the info presentation. </w:t>
      </w:r>
    </w:p>
    <w:p w14:paraId="01713514" w14:textId="77777777" w:rsidR="00932542" w:rsidRPr="004711E6" w:rsidRDefault="00B90701" w:rsidP="004711E6">
      <w:pPr>
        <w:pStyle w:val="ListParagraph"/>
        <w:numPr>
          <w:ilvl w:val="0"/>
          <w:numId w:val="118"/>
        </w:numPr>
        <w:rPr>
          <w:lang w:val="en-GB"/>
        </w:rPr>
      </w:pPr>
      <w:r w:rsidRPr="004711E6">
        <w:rPr>
          <w:lang w:val="en-GB"/>
        </w:rPr>
        <w:t xml:space="preserve">Multilingual platform for the analysis of data inputs in Spanish and English. </w:t>
      </w:r>
    </w:p>
    <w:p w14:paraId="6F0DE235" w14:textId="77777777" w:rsidR="00932542" w:rsidRPr="004711E6" w:rsidRDefault="00B90701" w:rsidP="004711E6">
      <w:pPr>
        <w:pStyle w:val="ListParagraph"/>
        <w:numPr>
          <w:ilvl w:val="0"/>
          <w:numId w:val="118"/>
        </w:numPr>
        <w:rPr>
          <w:lang w:val="en-GB"/>
        </w:rPr>
      </w:pPr>
      <w:r w:rsidRPr="004711E6">
        <w:rPr>
          <w:lang w:val="en-GB"/>
        </w:rPr>
        <w:t>Total number of analysed messages less than 1000 per month</w:t>
      </w:r>
    </w:p>
    <w:p w14:paraId="02ABEFF6" w14:textId="77777777" w:rsidR="00932542" w:rsidRPr="004711E6" w:rsidRDefault="00932542" w:rsidP="004711E6">
      <w:pPr>
        <w:pStyle w:val="ListParagraph"/>
        <w:ind w:left="1068"/>
        <w:rPr>
          <w:lang w:val="en-GB"/>
        </w:rPr>
      </w:pPr>
    </w:p>
    <w:p w14:paraId="1921742E" w14:textId="77777777" w:rsidR="00932542" w:rsidRPr="004711E6" w:rsidRDefault="00B90701" w:rsidP="004711E6">
      <w:pPr>
        <w:pStyle w:val="ListParagraph"/>
        <w:numPr>
          <w:ilvl w:val="0"/>
          <w:numId w:val="122"/>
        </w:numPr>
        <w:rPr>
          <w:lang w:val="en-GB"/>
        </w:rPr>
      </w:pPr>
      <w:r w:rsidRPr="004711E6">
        <w:rPr>
          <w:b/>
          <w:lang w:val="en-GB"/>
        </w:rPr>
        <w:t xml:space="preserve">Premium subscription </w:t>
      </w:r>
      <w:r w:rsidRPr="004711E6">
        <w:rPr>
          <w:lang w:val="en-GB"/>
        </w:rPr>
        <w:t>offers apart from the set of Basic subscription functionalities</w:t>
      </w:r>
      <w:r w:rsidRPr="004711E6">
        <w:rPr>
          <w:b/>
          <w:lang w:val="en-GB"/>
        </w:rPr>
        <w:t xml:space="preserve">: </w:t>
      </w:r>
    </w:p>
    <w:p w14:paraId="3372CAF3" w14:textId="77777777" w:rsidR="00932542" w:rsidRPr="004711E6" w:rsidRDefault="00B90701" w:rsidP="004711E6">
      <w:pPr>
        <w:pStyle w:val="ListParagraph"/>
        <w:numPr>
          <w:ilvl w:val="0"/>
          <w:numId w:val="118"/>
        </w:numPr>
        <w:rPr>
          <w:lang w:val="en-GB"/>
        </w:rPr>
      </w:pPr>
      <w:r w:rsidRPr="004711E6">
        <w:rPr>
          <w:lang w:val="en-GB"/>
        </w:rPr>
        <w:t xml:space="preserve">Multimedia data as input to be </w:t>
      </w:r>
      <w:proofErr w:type="spellStart"/>
      <w:r w:rsidRPr="004711E6">
        <w:rPr>
          <w:lang w:val="en-GB"/>
        </w:rPr>
        <w:t>analyzed</w:t>
      </w:r>
      <w:proofErr w:type="spellEnd"/>
      <w:r w:rsidRPr="004711E6">
        <w:rPr>
          <w:lang w:val="en-GB"/>
        </w:rPr>
        <w:t xml:space="preserve"> and treat them as an extra source. This multimedia analysis will be mainly focused on images published by users in social networks. </w:t>
      </w:r>
    </w:p>
    <w:p w14:paraId="55E0ACA2" w14:textId="77777777" w:rsidR="00932542" w:rsidRPr="004711E6" w:rsidRDefault="00B90701" w:rsidP="004711E6">
      <w:pPr>
        <w:pStyle w:val="ListParagraph"/>
        <w:numPr>
          <w:ilvl w:val="0"/>
          <w:numId w:val="118"/>
        </w:numPr>
        <w:rPr>
          <w:lang w:val="en-GB"/>
        </w:rPr>
      </w:pPr>
      <w:r w:rsidRPr="004711E6">
        <w:rPr>
          <w:lang w:val="en-GB"/>
        </w:rPr>
        <w:t xml:space="preserve">Proactive analysis results which provide suggestion about possible future measures to improve the business of the company (for example: product campaigns suggestions based on the social media users </w:t>
      </w:r>
      <w:proofErr w:type="spellStart"/>
      <w:r w:rsidRPr="004711E6">
        <w:rPr>
          <w:lang w:val="en-GB"/>
        </w:rPr>
        <w:t>behavior</w:t>
      </w:r>
      <w:proofErr w:type="spellEnd"/>
      <w:r w:rsidRPr="004711E6">
        <w:rPr>
          <w:lang w:val="en-GB"/>
        </w:rPr>
        <w:t>).</w:t>
      </w:r>
    </w:p>
    <w:p w14:paraId="274BB352" w14:textId="77777777" w:rsidR="00932542" w:rsidRPr="004711E6" w:rsidRDefault="00B90701" w:rsidP="004711E6">
      <w:pPr>
        <w:pStyle w:val="ListParagraph"/>
        <w:numPr>
          <w:ilvl w:val="0"/>
          <w:numId w:val="118"/>
        </w:numPr>
        <w:rPr>
          <w:lang w:val="en-GB"/>
        </w:rPr>
      </w:pPr>
      <w:r w:rsidRPr="004711E6">
        <w:rPr>
          <w:lang w:val="en-GB"/>
        </w:rPr>
        <w:t>Any basic subscription that generates analyses in excess of 1000 per month</w:t>
      </w:r>
    </w:p>
    <w:p w14:paraId="1E2B1CEB" w14:textId="77777777" w:rsidR="00932542" w:rsidRPr="004711E6" w:rsidRDefault="00932542" w:rsidP="004711E6">
      <w:pPr>
        <w:pStyle w:val="ListParagraph"/>
        <w:ind w:left="1068"/>
        <w:rPr>
          <w:lang w:val="en-GB"/>
        </w:rPr>
      </w:pPr>
    </w:p>
    <w:p w14:paraId="77012BD3" w14:textId="77777777" w:rsidR="00932542" w:rsidRPr="004711E6" w:rsidRDefault="00B90701" w:rsidP="004711E6">
      <w:pPr>
        <w:pStyle w:val="ListParagraph"/>
        <w:numPr>
          <w:ilvl w:val="0"/>
          <w:numId w:val="123"/>
        </w:numPr>
        <w:rPr>
          <w:lang w:val="en-GB"/>
        </w:rPr>
      </w:pPr>
      <w:r w:rsidRPr="004711E6">
        <w:rPr>
          <w:b/>
          <w:lang w:val="en-GB"/>
        </w:rPr>
        <w:t xml:space="preserve">Business subscription </w:t>
      </w:r>
      <w:r w:rsidRPr="004711E6">
        <w:rPr>
          <w:lang w:val="en-GB"/>
        </w:rPr>
        <w:t xml:space="preserve">will be negotiated directly with the marketing company and therefore this modality won’t be considered for the revenue estimations. </w:t>
      </w:r>
    </w:p>
    <w:p w14:paraId="02FB304C" w14:textId="44B1F576" w:rsidR="00932542" w:rsidRPr="004711E6" w:rsidRDefault="00B90701" w:rsidP="004711E6">
      <w:pPr>
        <w:rPr>
          <w:lang w:val="en-GB"/>
        </w:rPr>
      </w:pPr>
      <w:r w:rsidRPr="004711E6">
        <w:rPr>
          <w:lang w:val="en-GB"/>
        </w:rPr>
        <w:t xml:space="preserve">Also the volume of messages to be analysed will be considered depending on the customer as the amount of information analysed by a marketing company will presumable be bigger than the data analysed by a single business. </w:t>
      </w:r>
    </w:p>
    <w:p w14:paraId="797883C9" w14:textId="77777777" w:rsidR="00B44F3D" w:rsidRPr="004711E6" w:rsidRDefault="00B90701" w:rsidP="00B44F3D">
      <w:pPr>
        <w:rPr>
          <w:lang w:val="en-GB"/>
        </w:rPr>
      </w:pPr>
      <w:r w:rsidRPr="004711E6">
        <w:rPr>
          <w:lang w:val="en-GB"/>
        </w:rPr>
        <w:t>Prior to the subscription, a user can access the services free of charge for a month as a test, starting from this period the user will have to pay according to the types of subscriptions already defined.</w:t>
      </w:r>
    </w:p>
    <w:p w14:paraId="1F64AE5C" w14:textId="77777777" w:rsidR="00932542" w:rsidRPr="004711E6" w:rsidRDefault="00B90701" w:rsidP="004711E6">
      <w:pPr>
        <w:rPr>
          <w:lang w:val="en-GB"/>
        </w:rPr>
      </w:pPr>
      <w:r w:rsidRPr="004711E6">
        <w:rPr>
          <w:lang w:val="en-GB"/>
        </w:rPr>
        <w:t xml:space="preserve">The Basic modality will cost 20 €/ month, while the Premium functionality will cost 35 €/month. Changes between modalities are allowed. In case </w:t>
      </w:r>
      <w:proofErr w:type="spellStart"/>
      <w:r w:rsidRPr="004711E6">
        <w:rPr>
          <w:lang w:val="en-GB"/>
        </w:rPr>
        <w:t>SoMeDi</w:t>
      </w:r>
      <w:proofErr w:type="spellEnd"/>
      <w:r w:rsidRPr="004711E6">
        <w:rPr>
          <w:lang w:val="en-GB"/>
        </w:rPr>
        <w:t xml:space="preserve"> tool is sent as an extra functionality to the services already hired, the extra cost will be 5€/month in case of basic subscription and 7€/month in case of premium subscription. </w:t>
      </w:r>
    </w:p>
    <w:p w14:paraId="7481BF08" w14:textId="77777777" w:rsidR="00932542" w:rsidRPr="004711E6" w:rsidRDefault="00B90701" w:rsidP="004711E6">
      <w:pPr>
        <w:rPr>
          <w:lang w:val="en-GB"/>
        </w:rPr>
      </w:pPr>
      <w:r w:rsidRPr="004711E6">
        <w:rPr>
          <w:lang w:val="en-GB"/>
        </w:rPr>
        <w:t xml:space="preserve">Considering this fees, the business plan envisaged for </w:t>
      </w:r>
      <w:proofErr w:type="spellStart"/>
      <w:r w:rsidRPr="004711E6">
        <w:rPr>
          <w:lang w:val="en-GB"/>
        </w:rPr>
        <w:t>SoMeDi</w:t>
      </w:r>
      <w:proofErr w:type="spellEnd"/>
      <w:r w:rsidRPr="004711E6">
        <w:rPr>
          <w:lang w:val="en-GB"/>
        </w:rPr>
        <w:t xml:space="preserve"> is provided in the following table. It is important to take into account the following details: </w:t>
      </w:r>
    </w:p>
    <w:p w14:paraId="308A9E47" w14:textId="77777777" w:rsidR="00932542" w:rsidRPr="004711E6" w:rsidRDefault="00B90701" w:rsidP="004711E6">
      <w:pPr>
        <w:pStyle w:val="ListParagraph"/>
        <w:numPr>
          <w:ilvl w:val="0"/>
          <w:numId w:val="120"/>
        </w:numPr>
        <w:rPr>
          <w:lang w:val="en-GB"/>
        </w:rPr>
      </w:pPr>
      <w:r w:rsidRPr="004711E6">
        <w:rPr>
          <w:lang w:val="en-GB"/>
        </w:rPr>
        <w:t>Year 0 is considered as the starting point which includes the initial investment for the project execution.</w:t>
      </w:r>
    </w:p>
    <w:p w14:paraId="50E6D3BF" w14:textId="77777777" w:rsidR="00932542" w:rsidRPr="004711E6" w:rsidRDefault="00B90701" w:rsidP="004711E6">
      <w:pPr>
        <w:pStyle w:val="ListParagraph"/>
        <w:numPr>
          <w:ilvl w:val="0"/>
          <w:numId w:val="120"/>
        </w:numPr>
        <w:rPr>
          <w:lang w:val="en-GB"/>
        </w:rPr>
      </w:pPr>
      <w:r w:rsidRPr="004711E6">
        <w:rPr>
          <w:lang w:val="en-GB"/>
        </w:rPr>
        <w:lastRenderedPageBreak/>
        <w:t xml:space="preserve">Once the project ends, the business plan is built for the following 5 years </w:t>
      </w:r>
    </w:p>
    <w:p w14:paraId="42562AF1" w14:textId="77777777" w:rsidR="00932542" w:rsidRPr="004711E6" w:rsidRDefault="00B90701" w:rsidP="004711E6">
      <w:pPr>
        <w:pStyle w:val="ListParagraph"/>
        <w:numPr>
          <w:ilvl w:val="0"/>
          <w:numId w:val="120"/>
        </w:numPr>
        <w:rPr>
          <w:lang w:val="en-GB"/>
        </w:rPr>
      </w:pPr>
      <w:r w:rsidRPr="004711E6">
        <w:rPr>
          <w:lang w:val="en-GB"/>
        </w:rPr>
        <w:t>HI-Iberia needs an initial investment of 132k€ for obtaining the desired product, considering the current state of the art of the technology. This amount is distributed in the following manner:</w:t>
      </w:r>
    </w:p>
    <w:p w14:paraId="7EBA303F" w14:textId="77777777" w:rsidR="00932542" w:rsidRPr="004711E6" w:rsidRDefault="00B90701" w:rsidP="004711E6">
      <w:pPr>
        <w:pStyle w:val="ListParagraph"/>
        <w:numPr>
          <w:ilvl w:val="1"/>
          <w:numId w:val="120"/>
        </w:numPr>
        <w:rPr>
          <w:lang w:val="en-GB"/>
        </w:rPr>
      </w:pPr>
      <w:r w:rsidRPr="004711E6">
        <w:rPr>
          <w:lang w:val="en-GB"/>
        </w:rPr>
        <w:t xml:space="preserve">97 k€ for the project execution (currently on going) </w:t>
      </w:r>
    </w:p>
    <w:p w14:paraId="47D9D2C7" w14:textId="77777777" w:rsidR="00932542" w:rsidRPr="004711E6" w:rsidRDefault="00B90701" w:rsidP="004711E6">
      <w:pPr>
        <w:pStyle w:val="ListParagraph"/>
        <w:numPr>
          <w:ilvl w:val="1"/>
          <w:numId w:val="120"/>
        </w:numPr>
        <w:rPr>
          <w:lang w:val="en-GB"/>
        </w:rPr>
      </w:pPr>
      <w:r w:rsidRPr="004711E6">
        <w:rPr>
          <w:lang w:val="en-GB"/>
        </w:rPr>
        <w:t xml:space="preserve">35 k€ for reaching the product level starting from project results. </w:t>
      </w:r>
    </w:p>
    <w:p w14:paraId="0A77F9BB" w14:textId="77777777" w:rsidR="00932542" w:rsidRPr="004711E6" w:rsidRDefault="00B90701" w:rsidP="004711E6">
      <w:pPr>
        <w:pStyle w:val="ListParagraph"/>
        <w:numPr>
          <w:ilvl w:val="0"/>
          <w:numId w:val="120"/>
        </w:numPr>
        <w:rPr>
          <w:lang w:val="en-GB"/>
        </w:rPr>
      </w:pPr>
      <w:r w:rsidRPr="004711E6">
        <w:rPr>
          <w:lang w:val="en-GB"/>
        </w:rPr>
        <w:t xml:space="preserve">The number of users envisaged for the business forecast will be sequentially growing, considering both new and possible casualties over the year as well as the change between different modalities. </w:t>
      </w:r>
    </w:p>
    <w:p w14:paraId="37B441D1" w14:textId="7A228FEC" w:rsidR="00932542" w:rsidRPr="004711E6" w:rsidRDefault="007046C2" w:rsidP="004711E6">
      <w:pPr>
        <w:rPr>
          <w:lang w:val="en-GB"/>
        </w:rPr>
      </w:pPr>
      <w:r w:rsidRPr="004711E6">
        <w:rPr>
          <w:noProof/>
          <w:sz w:val="22"/>
          <w:lang w:val="en-GB" w:eastAsia="ko-KR"/>
        </w:rPr>
        <w:drawing>
          <wp:inline distT="0" distB="0" distL="0" distR="0" wp14:anchorId="1029316A" wp14:editId="17596B4E">
            <wp:extent cx="5396230" cy="258509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6230" cy="2585097"/>
                    </a:xfrm>
                    <a:prstGeom prst="rect">
                      <a:avLst/>
                    </a:prstGeom>
                    <a:noFill/>
                    <a:ln>
                      <a:noFill/>
                    </a:ln>
                  </pic:spPr>
                </pic:pic>
              </a:graphicData>
            </a:graphic>
          </wp:inline>
        </w:drawing>
      </w:r>
    </w:p>
    <w:p w14:paraId="194DC253" w14:textId="77777777" w:rsidR="00932542" w:rsidRPr="004711E6" w:rsidRDefault="00B90701" w:rsidP="004711E6">
      <w:r w:rsidRPr="004711E6">
        <w:rPr>
          <w:lang w:val="en-GB"/>
        </w:rPr>
        <w:t xml:space="preserve">As it can be observed in the table, the payback period will last 3 years, which means that once the breakeven point will be achieved (3rd year), the application will start making money and the costs will disappear for the consortium. Following with the business analysis, it is necessary to calculate VAN, TIR and ROI rates to predict the results of the investment and profitability of the project: </w:t>
      </w:r>
    </w:p>
    <w:tbl>
      <w:tblPr>
        <w:tblW w:w="0" w:type="auto"/>
        <w:jc w:val="center"/>
        <w:tblBorders>
          <w:top w:val="single" w:sz="4" w:space="0" w:color="679B9C"/>
          <w:left w:val="single" w:sz="4" w:space="0" w:color="679B9C"/>
          <w:bottom w:val="single" w:sz="4" w:space="0" w:color="679B9C"/>
          <w:right w:val="single" w:sz="4" w:space="0" w:color="679B9C"/>
        </w:tblBorders>
        <w:tblLook w:val="04A0" w:firstRow="1" w:lastRow="0" w:firstColumn="1" w:lastColumn="0" w:noHBand="0" w:noVBand="1"/>
      </w:tblPr>
      <w:tblGrid>
        <w:gridCol w:w="1687"/>
        <w:gridCol w:w="1695"/>
        <w:gridCol w:w="1744"/>
        <w:gridCol w:w="1681"/>
        <w:gridCol w:w="1681"/>
      </w:tblGrid>
      <w:tr w:rsidR="00B86515" w:rsidRPr="00C74559" w14:paraId="7C665619" w14:textId="77777777" w:rsidTr="00B86515">
        <w:trPr>
          <w:jc w:val="center"/>
        </w:trPr>
        <w:tc>
          <w:tcPr>
            <w:tcW w:w="1842" w:type="dxa"/>
            <w:shd w:val="clear" w:color="auto" w:fill="679B9C"/>
          </w:tcPr>
          <w:p w14:paraId="5724A3FF" w14:textId="77777777" w:rsidR="00B86515" w:rsidRPr="004711E6" w:rsidRDefault="00B90701" w:rsidP="00AB541E">
            <w:pPr>
              <w:spacing w:line="240" w:lineRule="auto"/>
              <w:rPr>
                <w:b/>
                <w:color w:val="FFFFFF" w:themeColor="background1"/>
                <w:lang w:val="en-GB"/>
              </w:rPr>
            </w:pPr>
            <w:r w:rsidRPr="004711E6">
              <w:rPr>
                <w:b/>
                <w:color w:val="FFFFFF" w:themeColor="background1"/>
                <w:lang w:val="en-GB"/>
              </w:rPr>
              <w:t>Concept</w:t>
            </w:r>
          </w:p>
        </w:tc>
        <w:tc>
          <w:tcPr>
            <w:tcW w:w="1842" w:type="dxa"/>
            <w:shd w:val="clear" w:color="auto" w:fill="679B9C"/>
          </w:tcPr>
          <w:p w14:paraId="33B4502B" w14:textId="77777777" w:rsidR="00B86515" w:rsidRPr="004711E6" w:rsidRDefault="00B90701" w:rsidP="00AB541E">
            <w:pPr>
              <w:spacing w:line="240" w:lineRule="auto"/>
              <w:rPr>
                <w:b/>
                <w:color w:val="FFFFFF" w:themeColor="background1"/>
                <w:lang w:val="en-GB"/>
              </w:rPr>
            </w:pPr>
            <w:r w:rsidRPr="004711E6">
              <w:rPr>
                <w:b/>
                <w:color w:val="FFFFFF" w:themeColor="background1"/>
                <w:lang w:val="en-GB"/>
              </w:rPr>
              <w:t>Discount Rate</w:t>
            </w:r>
          </w:p>
        </w:tc>
        <w:tc>
          <w:tcPr>
            <w:tcW w:w="1842" w:type="dxa"/>
            <w:shd w:val="clear" w:color="auto" w:fill="679B9C"/>
          </w:tcPr>
          <w:p w14:paraId="277455FE" w14:textId="77777777" w:rsidR="00B86515" w:rsidRPr="004711E6" w:rsidRDefault="00B90701" w:rsidP="00AB541E">
            <w:pPr>
              <w:spacing w:line="240" w:lineRule="auto"/>
              <w:rPr>
                <w:b/>
                <w:color w:val="FFFFFF" w:themeColor="background1"/>
                <w:lang w:val="en-GB"/>
              </w:rPr>
            </w:pPr>
            <w:r w:rsidRPr="004711E6">
              <w:rPr>
                <w:b/>
                <w:color w:val="FFFFFF" w:themeColor="background1"/>
                <w:lang w:val="en-GB"/>
              </w:rPr>
              <w:t>VAN</w:t>
            </w:r>
          </w:p>
        </w:tc>
        <w:tc>
          <w:tcPr>
            <w:tcW w:w="1842" w:type="dxa"/>
            <w:shd w:val="clear" w:color="auto" w:fill="679B9C"/>
          </w:tcPr>
          <w:p w14:paraId="3513B8FB" w14:textId="77777777" w:rsidR="00B86515" w:rsidRPr="004711E6" w:rsidRDefault="00B90701" w:rsidP="00AB541E">
            <w:pPr>
              <w:spacing w:line="240" w:lineRule="auto"/>
              <w:rPr>
                <w:b/>
                <w:color w:val="FFFFFF" w:themeColor="background1"/>
                <w:lang w:val="en-GB"/>
              </w:rPr>
            </w:pPr>
            <w:r w:rsidRPr="004711E6">
              <w:rPr>
                <w:b/>
                <w:color w:val="FFFFFF" w:themeColor="background1"/>
                <w:lang w:val="en-GB"/>
              </w:rPr>
              <w:t>TIR</w:t>
            </w:r>
          </w:p>
        </w:tc>
        <w:tc>
          <w:tcPr>
            <w:tcW w:w="1842" w:type="dxa"/>
            <w:shd w:val="clear" w:color="auto" w:fill="679B9C"/>
          </w:tcPr>
          <w:p w14:paraId="50AC4881" w14:textId="77777777" w:rsidR="00B86515" w:rsidRPr="004711E6" w:rsidRDefault="00B90701" w:rsidP="00AB541E">
            <w:pPr>
              <w:spacing w:line="240" w:lineRule="auto"/>
              <w:rPr>
                <w:b/>
                <w:color w:val="FFFFFF" w:themeColor="background1"/>
                <w:lang w:val="en-GB"/>
              </w:rPr>
            </w:pPr>
            <w:r w:rsidRPr="004711E6">
              <w:rPr>
                <w:b/>
                <w:color w:val="FFFFFF" w:themeColor="background1"/>
                <w:lang w:val="en-GB"/>
              </w:rPr>
              <w:t>ROI</w:t>
            </w:r>
          </w:p>
        </w:tc>
      </w:tr>
      <w:tr w:rsidR="00B86515" w:rsidRPr="00C74559" w14:paraId="2BAFBD88" w14:textId="77777777" w:rsidTr="00B86515">
        <w:trPr>
          <w:jc w:val="center"/>
        </w:trPr>
        <w:tc>
          <w:tcPr>
            <w:tcW w:w="1842" w:type="dxa"/>
            <w:shd w:val="clear" w:color="auto" w:fill="BFBFBF" w:themeFill="background1" w:themeFillShade="BF"/>
          </w:tcPr>
          <w:p w14:paraId="7D020A18" w14:textId="77777777" w:rsidR="00B86515" w:rsidRPr="004711E6" w:rsidRDefault="00B90701" w:rsidP="00AB541E">
            <w:pPr>
              <w:spacing w:line="240" w:lineRule="auto"/>
              <w:rPr>
                <w:b/>
                <w:color w:val="000000" w:themeColor="text1"/>
                <w:lang w:val="en-GB"/>
              </w:rPr>
            </w:pPr>
            <w:r w:rsidRPr="004711E6">
              <w:rPr>
                <w:b/>
                <w:color w:val="000000" w:themeColor="text1"/>
                <w:lang w:val="en-GB"/>
              </w:rPr>
              <w:t>Value</w:t>
            </w:r>
          </w:p>
        </w:tc>
        <w:tc>
          <w:tcPr>
            <w:tcW w:w="1842" w:type="dxa"/>
            <w:shd w:val="clear" w:color="auto" w:fill="BFBFBF" w:themeFill="background1" w:themeFillShade="BF"/>
          </w:tcPr>
          <w:p w14:paraId="524A353A" w14:textId="1AF84BB2" w:rsidR="00B86515" w:rsidRPr="004711E6" w:rsidRDefault="00B90701" w:rsidP="00AB541E">
            <w:pPr>
              <w:spacing w:line="240" w:lineRule="auto"/>
              <w:rPr>
                <w:b/>
                <w:color w:val="000000" w:themeColor="text1"/>
                <w:lang w:val="en-GB"/>
              </w:rPr>
            </w:pPr>
            <w:r w:rsidRPr="004711E6">
              <w:rPr>
                <w:b/>
                <w:color w:val="000000" w:themeColor="text1"/>
                <w:lang w:val="en-GB"/>
              </w:rPr>
              <w:t>9%</w:t>
            </w:r>
          </w:p>
        </w:tc>
        <w:tc>
          <w:tcPr>
            <w:tcW w:w="1842" w:type="dxa"/>
          </w:tcPr>
          <w:p w14:paraId="03E8CB50" w14:textId="56F05F02" w:rsidR="00B86515" w:rsidRPr="004711E6" w:rsidRDefault="00B90701" w:rsidP="00AB541E">
            <w:pPr>
              <w:spacing w:line="240" w:lineRule="auto"/>
              <w:rPr>
                <w:lang w:val="en-GB"/>
              </w:rPr>
            </w:pPr>
            <w:r w:rsidRPr="004711E6">
              <w:rPr>
                <w:lang w:val="en-GB"/>
              </w:rPr>
              <w:t>30.679,70€</w:t>
            </w:r>
          </w:p>
        </w:tc>
        <w:tc>
          <w:tcPr>
            <w:tcW w:w="1842" w:type="dxa"/>
          </w:tcPr>
          <w:p w14:paraId="14CC7C5B" w14:textId="7D3FA7C6" w:rsidR="00B86515" w:rsidRPr="004711E6" w:rsidRDefault="00B90701" w:rsidP="00AB541E">
            <w:pPr>
              <w:spacing w:line="240" w:lineRule="auto"/>
              <w:rPr>
                <w:lang w:val="en-GB"/>
              </w:rPr>
            </w:pPr>
            <w:r w:rsidRPr="004711E6">
              <w:rPr>
                <w:lang w:val="en-GB"/>
              </w:rPr>
              <w:t>15,17%</w:t>
            </w:r>
          </w:p>
        </w:tc>
        <w:tc>
          <w:tcPr>
            <w:tcW w:w="1842" w:type="dxa"/>
          </w:tcPr>
          <w:p w14:paraId="03CB5CB2" w14:textId="77777777" w:rsidR="00B86515" w:rsidRPr="004711E6" w:rsidRDefault="00B90701">
            <w:pPr>
              <w:spacing w:line="240" w:lineRule="auto"/>
              <w:rPr>
                <w:lang w:val="en-GB"/>
              </w:rPr>
            </w:pPr>
            <w:r w:rsidRPr="004711E6">
              <w:rPr>
                <w:lang w:val="en-GB"/>
              </w:rPr>
              <w:t>72,30%</w:t>
            </w:r>
          </w:p>
        </w:tc>
      </w:tr>
    </w:tbl>
    <w:p w14:paraId="1006CBF9" w14:textId="77777777" w:rsidR="00932542" w:rsidRDefault="00932542" w:rsidP="004711E6">
      <w:pPr>
        <w:rPr>
          <w:sz w:val="22"/>
          <w:szCs w:val="22"/>
        </w:rPr>
      </w:pPr>
    </w:p>
    <w:p w14:paraId="6FCBC075" w14:textId="77777777" w:rsidR="00932542" w:rsidRPr="004711E6" w:rsidRDefault="00B90701" w:rsidP="004711E6">
      <w:pPr>
        <w:rPr>
          <w:lang w:val="en-GB"/>
        </w:rPr>
      </w:pPr>
      <w:r w:rsidRPr="004711E6">
        <w:rPr>
          <w:lang w:val="en-GB"/>
        </w:rPr>
        <w:t xml:space="preserve">For the VAN and TIR calculus, a rate of 10% is considered to the first years of life of </w:t>
      </w:r>
      <w:proofErr w:type="spellStart"/>
      <w:r w:rsidRPr="004711E6">
        <w:rPr>
          <w:lang w:val="en-GB"/>
        </w:rPr>
        <w:t>SoMeDi</w:t>
      </w:r>
      <w:proofErr w:type="spellEnd"/>
      <w:r w:rsidRPr="004711E6">
        <w:rPr>
          <w:lang w:val="en-GB"/>
        </w:rPr>
        <w:t xml:space="preserve"> services. </w:t>
      </w:r>
      <w:proofErr w:type="spellStart"/>
      <w:r w:rsidRPr="004711E6">
        <w:rPr>
          <w:lang w:val="en-GB"/>
        </w:rPr>
        <w:t>Analyzing</w:t>
      </w:r>
      <w:proofErr w:type="spellEnd"/>
      <w:r w:rsidRPr="004711E6">
        <w:rPr>
          <w:lang w:val="en-GB"/>
        </w:rPr>
        <w:t xml:space="preserve"> these results: </w:t>
      </w:r>
    </w:p>
    <w:p w14:paraId="76A340C3" w14:textId="77777777" w:rsidR="00932542" w:rsidRPr="004711E6" w:rsidRDefault="00B90701" w:rsidP="004711E6">
      <w:pPr>
        <w:pStyle w:val="ListParagraph"/>
        <w:numPr>
          <w:ilvl w:val="0"/>
          <w:numId w:val="121"/>
        </w:numPr>
        <w:rPr>
          <w:lang w:val="en-GB"/>
        </w:rPr>
      </w:pPr>
      <w:r w:rsidRPr="004711E6">
        <w:rPr>
          <w:lang w:val="en-GB"/>
        </w:rPr>
        <w:t xml:space="preserve">The VAN is greater than zero. It means that the investment is profitable and it adds value to the companies implicated. </w:t>
      </w:r>
    </w:p>
    <w:p w14:paraId="6FF86735" w14:textId="77777777" w:rsidR="00932542" w:rsidRPr="004711E6" w:rsidRDefault="00B90701" w:rsidP="004711E6">
      <w:pPr>
        <w:pStyle w:val="ListParagraph"/>
        <w:numPr>
          <w:ilvl w:val="0"/>
          <w:numId w:val="121"/>
        </w:numPr>
        <w:rPr>
          <w:lang w:val="en-GB"/>
        </w:rPr>
      </w:pPr>
      <w:r w:rsidRPr="004711E6">
        <w:rPr>
          <w:lang w:val="en-GB"/>
        </w:rPr>
        <w:t xml:space="preserve">The TIR is much greater than the discount rate so this emphasizes the idea of the VAN value. </w:t>
      </w:r>
    </w:p>
    <w:p w14:paraId="279C4B86" w14:textId="5FE7A8FA" w:rsidR="00932542" w:rsidRPr="004711E6" w:rsidRDefault="00B90701" w:rsidP="004711E6">
      <w:pPr>
        <w:pStyle w:val="ListParagraph"/>
        <w:numPr>
          <w:ilvl w:val="0"/>
          <w:numId w:val="121"/>
        </w:numPr>
        <w:rPr>
          <w:lang w:val="en-GB"/>
        </w:rPr>
      </w:pPr>
      <w:r w:rsidRPr="004711E6">
        <w:rPr>
          <w:lang w:val="en-GB"/>
        </w:rPr>
        <w:t xml:space="preserve">The ROI rate is calculated considering the net retained earnings during the first 5 years of </w:t>
      </w:r>
      <w:proofErr w:type="spellStart"/>
      <w:r w:rsidRPr="004711E6">
        <w:rPr>
          <w:lang w:val="en-GB"/>
        </w:rPr>
        <w:t>SoMeDi</w:t>
      </w:r>
      <w:proofErr w:type="spellEnd"/>
      <w:r w:rsidRPr="004711E6">
        <w:rPr>
          <w:lang w:val="en-GB"/>
        </w:rPr>
        <w:t xml:space="preserve"> tool. This value means that the company is earning 72,30% on top of the investment at the closure of the simulation.</w:t>
      </w:r>
    </w:p>
    <w:p w14:paraId="320A237B" w14:textId="77777777" w:rsidR="00A83B60" w:rsidRPr="004711E6" w:rsidRDefault="00B90701" w:rsidP="00A83B60">
      <w:pPr>
        <w:rPr>
          <w:szCs w:val="22"/>
          <w:lang w:val="en-GB"/>
        </w:rPr>
      </w:pPr>
      <w:r w:rsidRPr="004711E6">
        <w:rPr>
          <w:szCs w:val="22"/>
          <w:lang w:val="en-GB"/>
        </w:rPr>
        <w:t>It is necessary to analyse this preliminary business plan with a series of caveats that apply for the envisaged product:</w:t>
      </w:r>
    </w:p>
    <w:p w14:paraId="49FFEA51" w14:textId="23CFF3AF" w:rsidR="00A83B60" w:rsidRPr="004711E6" w:rsidRDefault="00B90701" w:rsidP="00A83B60">
      <w:pPr>
        <w:pStyle w:val="ListParagraph"/>
        <w:numPr>
          <w:ilvl w:val="0"/>
          <w:numId w:val="136"/>
        </w:numPr>
        <w:rPr>
          <w:szCs w:val="22"/>
          <w:lang w:val="en-GB"/>
        </w:rPr>
      </w:pPr>
      <w:r w:rsidRPr="004711E6">
        <w:rPr>
          <w:szCs w:val="22"/>
          <w:lang w:val="en-GB"/>
        </w:rPr>
        <w:t xml:space="preserve">Ever since the growth of social media in the last years has been steady and even exponential in some regards and timeframes, it is extremely difficult to anticipate the changes in the field and the impacts of any disruptive elements that appear in the global domain and which would require fundamental redesigns of </w:t>
      </w:r>
      <w:proofErr w:type="spellStart"/>
      <w:r w:rsidRPr="004711E6">
        <w:rPr>
          <w:szCs w:val="22"/>
          <w:lang w:val="en-GB"/>
        </w:rPr>
        <w:t>SoMeDi</w:t>
      </w:r>
      <w:proofErr w:type="spellEnd"/>
      <w:r w:rsidRPr="004711E6">
        <w:rPr>
          <w:szCs w:val="22"/>
          <w:lang w:val="en-GB"/>
        </w:rPr>
        <w:t xml:space="preserve"> rather than the incremental growth in features that </w:t>
      </w:r>
      <w:r w:rsidRPr="004711E6">
        <w:rPr>
          <w:szCs w:val="22"/>
          <w:lang w:val="en-GB"/>
        </w:rPr>
        <w:lastRenderedPageBreak/>
        <w:t xml:space="preserve">is envisaged. However, the basics of analysis tools for </w:t>
      </w:r>
      <w:proofErr w:type="spellStart"/>
      <w:r w:rsidRPr="004711E6">
        <w:rPr>
          <w:szCs w:val="22"/>
          <w:lang w:val="en-GB"/>
        </w:rPr>
        <w:t>SoMeDi</w:t>
      </w:r>
      <w:proofErr w:type="spellEnd"/>
      <w:r w:rsidRPr="004711E6">
        <w:rPr>
          <w:szCs w:val="22"/>
          <w:lang w:val="en-GB"/>
        </w:rPr>
        <w:t xml:space="preserve"> are related not to particular details of the social media artefacts but on very substantial elements such as text and language that will be analysable through our NLP stack as well as image processing mechanisms that will also remain usable. So we perceive that the risk of truly disruptive change (e.g., one that renders </w:t>
      </w:r>
      <w:proofErr w:type="spellStart"/>
      <w:r w:rsidRPr="004711E6">
        <w:rPr>
          <w:szCs w:val="22"/>
          <w:lang w:val="en-GB"/>
        </w:rPr>
        <w:t>SoMeDi</w:t>
      </w:r>
      <w:proofErr w:type="spellEnd"/>
      <w:r w:rsidRPr="004711E6">
        <w:rPr>
          <w:szCs w:val="22"/>
          <w:lang w:val="en-GB"/>
        </w:rPr>
        <w:t xml:space="preserve"> as truly useless in the social media arena) is low for the following five years.</w:t>
      </w:r>
    </w:p>
    <w:p w14:paraId="79CD0DF3" w14:textId="77777777" w:rsidR="00A83B60" w:rsidRPr="004711E6" w:rsidRDefault="00B90701" w:rsidP="00A83B60">
      <w:pPr>
        <w:pStyle w:val="ListParagraph"/>
        <w:numPr>
          <w:ilvl w:val="0"/>
          <w:numId w:val="136"/>
        </w:numPr>
        <w:rPr>
          <w:szCs w:val="22"/>
          <w:lang w:val="en-GB"/>
        </w:rPr>
      </w:pPr>
      <w:r w:rsidRPr="004711E6">
        <w:rPr>
          <w:szCs w:val="22"/>
          <w:lang w:val="en-GB"/>
        </w:rPr>
        <w:t>Cost structure analysis is for now pretty simplistic. Only the basic needs for a medium set of analysis volumes are considered. The total aggregated costs of hosting and other operative expenses is around 40k€ which seems reasonable as of today and includes estimates on the aggregated cost of hardware, licenses, utility costs (electricity) and a number of others. This should be studied further and will be better refined in D5.3 in which we’ll present the final status of this business plan.</w:t>
      </w:r>
    </w:p>
    <w:p w14:paraId="7A1A7F69" w14:textId="34943FCA" w:rsidR="00932542" w:rsidRPr="004711E6" w:rsidRDefault="00B90701" w:rsidP="004711E6">
      <w:pPr>
        <w:pStyle w:val="ListParagraph"/>
        <w:numPr>
          <w:ilvl w:val="0"/>
          <w:numId w:val="136"/>
        </w:numPr>
        <w:rPr>
          <w:lang w:val="en-GB"/>
        </w:rPr>
      </w:pPr>
      <w:r w:rsidRPr="004711E6">
        <w:rPr>
          <w:szCs w:val="22"/>
          <w:lang w:val="en-GB"/>
        </w:rPr>
        <w:t>Finally, this analysis only considers the two simpler methods in which the product is offered to the customers (as an extra on top of an existing product and as a simple standalone tool) and only considers low volume customers. For larger ones, the pricing could not be maintained and would require individual contracts to be produced and signed between the parties. The associated running costs would also change wildly. Then, by nature, it goes beyond what we can anticipate in this interim analysis. We expect that by the time D5.3 is released we will be able to anticipate at least partly the requirements and costs of these new customers, and hence provide an estimation of the associated business.</w:t>
      </w:r>
    </w:p>
    <w:p w14:paraId="179A6E9E" w14:textId="365FE5C0" w:rsidR="00932542" w:rsidRPr="004711E6" w:rsidRDefault="005D7CBC" w:rsidP="004711E6">
      <w:pPr>
        <w:pStyle w:val="Heading2"/>
        <w:numPr>
          <w:ilvl w:val="1"/>
          <w:numId w:val="27"/>
        </w:numPr>
        <w:rPr>
          <w:b w:val="0"/>
        </w:rPr>
      </w:pPr>
      <w:bookmarkStart w:id="137" w:name="_Toc516826033"/>
      <w:bookmarkStart w:id="138" w:name="_Toc516826034"/>
      <w:bookmarkStart w:id="139" w:name="_Toc516826035"/>
      <w:bookmarkEnd w:id="137"/>
      <w:bookmarkEnd w:id="138"/>
      <w:r w:rsidRPr="00C74559">
        <w:rPr>
          <w:rFonts w:eastAsia="Times"/>
        </w:rPr>
        <w:t xml:space="preserve">Recruitment </w:t>
      </w:r>
      <w:r w:rsidRPr="001B598D">
        <w:rPr>
          <w:rFonts w:eastAsia="Times"/>
          <w:b w:val="0"/>
        </w:rPr>
        <w:t>solution</w:t>
      </w:r>
      <w:r w:rsidRPr="00C74559">
        <w:rPr>
          <w:rFonts w:eastAsia="Times"/>
        </w:rPr>
        <w:t xml:space="preserve"> exploitation plan</w:t>
      </w:r>
      <w:bookmarkStart w:id="140" w:name="_Toc516826036"/>
      <w:bookmarkEnd w:id="139"/>
      <w:bookmarkEnd w:id="140"/>
    </w:p>
    <w:p w14:paraId="7EBC1745" w14:textId="17FDC787" w:rsidR="00932542" w:rsidRDefault="001160A1" w:rsidP="004711E6">
      <w:pPr>
        <w:pStyle w:val="Heading3"/>
      </w:pPr>
      <w:bookmarkStart w:id="141" w:name="_Toc516826037"/>
      <w:r w:rsidRPr="00C74559">
        <w:t>Subject of exploitation</w:t>
      </w:r>
      <w:bookmarkStart w:id="142" w:name="_Toc516826038"/>
      <w:bookmarkEnd w:id="141"/>
      <w:bookmarkEnd w:id="142"/>
    </w:p>
    <w:p w14:paraId="10D5BD70" w14:textId="77777777" w:rsidR="005B519D" w:rsidRPr="004711E6" w:rsidRDefault="00B90701" w:rsidP="005B519D">
      <w:pPr>
        <w:rPr>
          <w:rFonts w:eastAsia="Times"/>
          <w:lang w:val="en-GB"/>
        </w:rPr>
      </w:pPr>
      <w:r w:rsidRPr="004711E6">
        <w:rPr>
          <w:rFonts w:eastAsia="Times"/>
          <w:lang w:val="en-GB"/>
        </w:rPr>
        <w:t>Goal: to guide and support young adults in the transition from university/high schools and during their first experience on the labo</w:t>
      </w:r>
      <w:r w:rsidR="0045725D" w:rsidRPr="00C74559">
        <w:rPr>
          <w:rFonts w:eastAsia="Times"/>
          <w:lang w:val="en-GB"/>
        </w:rPr>
        <w:t>u</w:t>
      </w:r>
      <w:r w:rsidRPr="004711E6">
        <w:rPr>
          <w:rFonts w:eastAsia="Times"/>
          <w:lang w:val="en-GB"/>
        </w:rPr>
        <w:t>r market </w:t>
      </w:r>
      <w:r w:rsidRPr="004711E6">
        <w:rPr>
          <w:rFonts w:ascii="Arial" w:eastAsia="Times" w:hAnsi="Arial" w:cs="Arial"/>
          <w:lang w:val="en-GB"/>
        </w:rPr>
        <w:t>​</w:t>
      </w:r>
    </w:p>
    <w:p w14:paraId="72D11F77" w14:textId="77777777" w:rsidR="00932542" w:rsidRPr="004711E6" w:rsidRDefault="00B90701" w:rsidP="004711E6">
      <w:pPr>
        <w:pStyle w:val="ListParagraph"/>
        <w:numPr>
          <w:ilvl w:val="0"/>
          <w:numId w:val="50"/>
        </w:numPr>
        <w:rPr>
          <w:rFonts w:eastAsia="Times"/>
          <w:lang w:val="en-GB"/>
        </w:rPr>
      </w:pPr>
      <w:r w:rsidRPr="004711E6">
        <w:rPr>
          <w:rFonts w:eastAsia="Times"/>
          <w:lang w:val="en-GB"/>
        </w:rPr>
        <w:t>receive personal recommendations in the form of internship and apprenticeship programs </w:t>
      </w:r>
      <w:r w:rsidRPr="004711E6">
        <w:rPr>
          <w:rFonts w:ascii="Arial" w:eastAsia="Times" w:hAnsi="Arial" w:cs="Arial"/>
          <w:lang w:val="en-GB"/>
        </w:rPr>
        <w:t>​</w:t>
      </w:r>
    </w:p>
    <w:p w14:paraId="5BB117C2" w14:textId="77777777" w:rsidR="00932542" w:rsidRPr="004711E6" w:rsidRDefault="00B90701" w:rsidP="004711E6">
      <w:pPr>
        <w:pStyle w:val="ListParagraph"/>
        <w:numPr>
          <w:ilvl w:val="0"/>
          <w:numId w:val="50"/>
        </w:numPr>
        <w:rPr>
          <w:rFonts w:eastAsia="Times"/>
          <w:lang w:val="en-GB"/>
        </w:rPr>
      </w:pPr>
      <w:r w:rsidRPr="004711E6">
        <w:rPr>
          <w:rFonts w:eastAsia="Times"/>
          <w:lang w:val="en-GB"/>
        </w:rPr>
        <w:t>professional micro networks with related events, geographical distribution and linkage with companies and organizations will be mode</w:t>
      </w:r>
      <w:r w:rsidR="0045725D" w:rsidRPr="00C74559">
        <w:rPr>
          <w:rFonts w:eastAsia="Times"/>
          <w:lang w:val="en-GB"/>
        </w:rPr>
        <w:t>l</w:t>
      </w:r>
      <w:r w:rsidRPr="004711E6">
        <w:rPr>
          <w:rFonts w:eastAsia="Times"/>
          <w:lang w:val="en-GB"/>
        </w:rPr>
        <w:t>led </w:t>
      </w:r>
    </w:p>
    <w:p w14:paraId="33E94D50" w14:textId="77777777" w:rsidR="006760A5" w:rsidRPr="004711E6" w:rsidRDefault="00B90701" w:rsidP="006760A5">
      <w:pPr>
        <w:rPr>
          <w:rFonts w:eastAsia="Times" w:cs="Times New Roman"/>
          <w:color w:val="000000" w:themeColor="text1"/>
          <w:szCs w:val="24"/>
          <w:lang w:val="en-GB"/>
        </w:rPr>
      </w:pPr>
      <w:r w:rsidRPr="004711E6">
        <w:rPr>
          <w:rFonts w:eastAsia="Times" w:cs="Times New Roman"/>
          <w:b/>
          <w:bCs/>
          <w:color w:val="000000" w:themeColor="text1"/>
          <w:szCs w:val="24"/>
          <w:lang w:val="en-GB"/>
        </w:rPr>
        <w:t>KPIs:</w:t>
      </w:r>
    </w:p>
    <w:p w14:paraId="1847B5C1" w14:textId="77777777" w:rsidR="00932542" w:rsidRPr="004711E6" w:rsidRDefault="00B90701" w:rsidP="004711E6">
      <w:pPr>
        <w:pStyle w:val="ListParagraph"/>
        <w:numPr>
          <w:ilvl w:val="0"/>
          <w:numId w:val="50"/>
        </w:numPr>
        <w:rPr>
          <w:rFonts w:eastAsia="Times" w:cs="Times New Roman"/>
          <w:color w:val="000000" w:themeColor="text1"/>
          <w:szCs w:val="24"/>
          <w:lang w:val="en-GB"/>
        </w:rPr>
      </w:pPr>
      <w:r w:rsidRPr="004711E6">
        <w:rPr>
          <w:rFonts w:eastAsia="Times" w:cs="Times New Roman"/>
          <w:color w:val="000000" w:themeColor="text1"/>
          <w:szCs w:val="24"/>
          <w:lang w:val="en-GB"/>
        </w:rPr>
        <w:t>Increase students’ access to internship and apprenticeship programs</w:t>
      </w:r>
    </w:p>
    <w:p w14:paraId="12146FBA" w14:textId="77777777" w:rsidR="00932542" w:rsidRPr="004711E6" w:rsidRDefault="00B90701" w:rsidP="004711E6">
      <w:pPr>
        <w:pStyle w:val="ListParagraph"/>
        <w:numPr>
          <w:ilvl w:val="0"/>
          <w:numId w:val="50"/>
        </w:numPr>
        <w:rPr>
          <w:rFonts w:eastAsia="Times" w:cs="Times New Roman"/>
          <w:color w:val="000000" w:themeColor="text1"/>
          <w:szCs w:val="24"/>
          <w:lang w:val="en-GB"/>
        </w:rPr>
      </w:pPr>
      <w:r w:rsidRPr="004711E6">
        <w:rPr>
          <w:rFonts w:eastAsia="Times" w:cs="Times New Roman"/>
          <w:color w:val="000000" w:themeColor="text1"/>
          <w:szCs w:val="24"/>
          <w:lang w:val="en-GB"/>
        </w:rPr>
        <w:t>Better collaboration between universities and companies regarding internship and apprenticeship programs</w:t>
      </w:r>
    </w:p>
    <w:p w14:paraId="350EF868" w14:textId="77777777" w:rsidR="00932542" w:rsidRPr="004711E6" w:rsidRDefault="00B90701" w:rsidP="004711E6">
      <w:pPr>
        <w:pStyle w:val="ListParagraph"/>
        <w:numPr>
          <w:ilvl w:val="0"/>
          <w:numId w:val="50"/>
        </w:numPr>
        <w:rPr>
          <w:rFonts w:eastAsia="Times" w:cs="Times New Roman"/>
          <w:color w:val="000000" w:themeColor="text1"/>
          <w:szCs w:val="24"/>
          <w:lang w:val="en-GB"/>
        </w:rPr>
      </w:pPr>
      <w:r w:rsidRPr="004711E6">
        <w:rPr>
          <w:rFonts w:eastAsia="Times" w:cs="Times New Roman"/>
          <w:color w:val="000000" w:themeColor="text1"/>
          <w:szCs w:val="24"/>
          <w:lang w:val="en-GB"/>
        </w:rPr>
        <w:t xml:space="preserve">Increase employment rate </w:t>
      </w:r>
    </w:p>
    <w:p w14:paraId="1A5C6C59" w14:textId="77777777" w:rsidR="00932542" w:rsidRPr="004711E6" w:rsidRDefault="00B90701" w:rsidP="004711E6">
      <w:pPr>
        <w:pStyle w:val="ListParagraph"/>
        <w:numPr>
          <w:ilvl w:val="0"/>
          <w:numId w:val="50"/>
        </w:numPr>
        <w:rPr>
          <w:rFonts w:eastAsia="Times" w:cs="Times New Roman"/>
          <w:color w:val="000000" w:themeColor="text1"/>
          <w:szCs w:val="24"/>
          <w:lang w:val="en-GB"/>
        </w:rPr>
      </w:pPr>
      <w:r w:rsidRPr="004711E6">
        <w:rPr>
          <w:rFonts w:eastAsia="Times" w:cs="Times New Roman"/>
          <w:color w:val="000000" w:themeColor="text1"/>
          <w:szCs w:val="24"/>
          <w:lang w:val="en-GB"/>
        </w:rPr>
        <w:t xml:space="preserve">In depth knowledge of the students regarding possible career paths according to their education level and profile </w:t>
      </w:r>
    </w:p>
    <w:p w14:paraId="571DDB83" w14:textId="77777777" w:rsidR="005B519D" w:rsidRPr="004711E6" w:rsidRDefault="00B90701">
      <w:pPr>
        <w:rPr>
          <w:rFonts w:eastAsia="Times" w:cs="Times New Roman"/>
          <w:color w:val="000000" w:themeColor="text1"/>
          <w:szCs w:val="24"/>
          <w:lang w:val="en-GB"/>
        </w:rPr>
      </w:pPr>
      <w:r w:rsidRPr="004711E6">
        <w:rPr>
          <w:rFonts w:eastAsia="Times" w:cs="Times New Roman"/>
          <w:color w:val="000000" w:themeColor="text1"/>
          <w:szCs w:val="24"/>
          <w:lang w:val="en-GB"/>
        </w:rPr>
        <w:t>The solution needs to support:</w:t>
      </w:r>
    </w:p>
    <w:p w14:paraId="2F7B0FE6" w14:textId="77777777" w:rsidR="00932542" w:rsidRPr="004711E6" w:rsidRDefault="00B90701" w:rsidP="004711E6">
      <w:pPr>
        <w:pStyle w:val="ListParagraph"/>
        <w:numPr>
          <w:ilvl w:val="0"/>
          <w:numId w:val="52"/>
        </w:numPr>
        <w:rPr>
          <w:rFonts w:eastAsia="Times" w:cs="Times New Roman"/>
          <w:color w:val="000000" w:themeColor="text1"/>
          <w:szCs w:val="24"/>
          <w:lang w:val="en-GB"/>
        </w:rPr>
      </w:pPr>
      <w:r w:rsidRPr="004711E6">
        <w:rPr>
          <w:rFonts w:eastAsia="Times" w:cs="Times New Roman"/>
          <w:color w:val="000000" w:themeColor="text1"/>
          <w:szCs w:val="24"/>
          <w:lang w:val="en-GB"/>
        </w:rPr>
        <w:t>Students by identifying the major sectors in need of workforce;</w:t>
      </w:r>
    </w:p>
    <w:p w14:paraId="1F1DC632" w14:textId="77777777" w:rsidR="00932542" w:rsidRDefault="00B90701" w:rsidP="004711E6">
      <w:pPr>
        <w:pStyle w:val="ListParagraph"/>
        <w:numPr>
          <w:ilvl w:val="0"/>
          <w:numId w:val="52"/>
        </w:numPr>
        <w:rPr>
          <w:rFonts w:eastAsia="Times" w:cs="Times New Roman"/>
          <w:color w:val="000000" w:themeColor="text1"/>
          <w:szCs w:val="24"/>
          <w:lang w:val="en-GB"/>
        </w:rPr>
      </w:pPr>
      <w:r w:rsidRPr="004711E6">
        <w:rPr>
          <w:rFonts w:eastAsia="Times" w:cs="Times New Roman"/>
          <w:color w:val="000000" w:themeColor="text1"/>
          <w:szCs w:val="24"/>
          <w:lang w:val="en-GB"/>
        </w:rPr>
        <w:t xml:space="preserve">Recruiting companies by efficiently search through the </w:t>
      </w:r>
      <w:proofErr w:type="gramStart"/>
      <w:r w:rsidRPr="004711E6">
        <w:rPr>
          <w:rFonts w:eastAsia="Times" w:cs="Times New Roman"/>
          <w:color w:val="000000" w:themeColor="text1"/>
          <w:szCs w:val="24"/>
          <w:lang w:val="en-GB"/>
        </w:rPr>
        <w:t>candidates</w:t>
      </w:r>
      <w:proofErr w:type="gramEnd"/>
      <w:r w:rsidRPr="004711E6">
        <w:rPr>
          <w:rFonts w:eastAsia="Times" w:cs="Times New Roman"/>
          <w:color w:val="000000" w:themeColor="text1"/>
          <w:szCs w:val="24"/>
          <w:lang w:val="en-GB"/>
        </w:rPr>
        <w:t xml:space="preserve"> profiles and gather information from various sources to understand both the candidates' expectations and training, past education.</w:t>
      </w:r>
    </w:p>
    <w:p w14:paraId="012244DE" w14:textId="77777777" w:rsidR="00EA3921" w:rsidRDefault="00EA3921">
      <w:pPr>
        <w:rPr>
          <w:rFonts w:eastAsia="Times" w:cs="Times New Roman"/>
          <w:color w:val="000000" w:themeColor="text1"/>
          <w:szCs w:val="24"/>
          <w:lang w:val="en-GB"/>
        </w:rPr>
      </w:pPr>
    </w:p>
    <w:p w14:paraId="00FCE823" w14:textId="77777777" w:rsidR="00EA3921" w:rsidRDefault="00EA3921">
      <w:pPr>
        <w:rPr>
          <w:rFonts w:eastAsia="Times" w:cs="Times New Roman"/>
          <w:color w:val="000000" w:themeColor="text1"/>
          <w:szCs w:val="24"/>
          <w:lang w:val="en-GB"/>
        </w:rPr>
      </w:pPr>
    </w:p>
    <w:p w14:paraId="01622D02" w14:textId="77777777" w:rsidR="00EA3921" w:rsidRDefault="00EA3921">
      <w:pPr>
        <w:rPr>
          <w:rFonts w:eastAsia="Times" w:cs="Times New Roman"/>
          <w:color w:val="000000" w:themeColor="text1"/>
          <w:szCs w:val="24"/>
          <w:lang w:val="en-GB"/>
        </w:rPr>
      </w:pPr>
    </w:p>
    <w:p w14:paraId="3F4C7ED1" w14:textId="7DDC322C" w:rsidR="00EA3921" w:rsidRPr="00C74559" w:rsidRDefault="00EA3921" w:rsidP="00EA3921">
      <w:pPr>
        <w:pStyle w:val="Default"/>
        <w:rPr>
          <w:rFonts w:eastAsia="Times"/>
          <w:szCs w:val="22"/>
        </w:rPr>
      </w:pPr>
      <w:r w:rsidRPr="00C74559">
        <w:rPr>
          <w:rFonts w:asciiTheme="minorHAnsi" w:eastAsia="Times" w:hAnsiTheme="minorHAnsi" w:cstheme="minorBidi"/>
          <w:color w:val="auto"/>
          <w:sz w:val="22"/>
          <w:szCs w:val="22"/>
        </w:rPr>
        <w:lastRenderedPageBreak/>
        <w:t xml:space="preserve">The current defined KPIs for the </w:t>
      </w:r>
      <w:r w:rsidR="001B598D">
        <w:rPr>
          <w:rFonts w:asciiTheme="minorHAnsi" w:eastAsia="Times" w:hAnsiTheme="minorHAnsi" w:cstheme="minorBidi"/>
          <w:color w:val="auto"/>
          <w:sz w:val="22"/>
          <w:szCs w:val="22"/>
        </w:rPr>
        <w:t>Recruiting</w:t>
      </w:r>
      <w:r w:rsidRPr="00C74559">
        <w:rPr>
          <w:rFonts w:asciiTheme="minorHAnsi" w:eastAsia="Times" w:hAnsiTheme="minorHAnsi" w:cstheme="minorBidi"/>
          <w:color w:val="auto"/>
          <w:sz w:val="22"/>
          <w:szCs w:val="22"/>
        </w:rPr>
        <w:t xml:space="preserve"> use case are as follow:</w:t>
      </w:r>
    </w:p>
    <w:p w14:paraId="74A9FD87" w14:textId="77777777" w:rsidR="00EA3921" w:rsidRPr="00C74559" w:rsidRDefault="00EA3921" w:rsidP="00EA3921">
      <w:pPr>
        <w:pStyle w:val="Default"/>
        <w:rPr>
          <w:rFonts w:eastAsia="Times"/>
          <w:szCs w:val="22"/>
        </w:rPr>
      </w:pPr>
    </w:p>
    <w:tbl>
      <w:tblPr>
        <w:tblStyle w:val="MediumShading1-Accent2"/>
        <w:tblW w:w="0" w:type="auto"/>
        <w:tblLook w:val="04A0" w:firstRow="1" w:lastRow="0" w:firstColumn="1" w:lastColumn="0" w:noHBand="0" w:noVBand="1"/>
      </w:tblPr>
      <w:tblGrid>
        <w:gridCol w:w="3896"/>
        <w:gridCol w:w="1613"/>
        <w:gridCol w:w="1507"/>
        <w:gridCol w:w="1482"/>
      </w:tblGrid>
      <w:tr w:rsidR="00EA3921" w:rsidRPr="00C74559" w14:paraId="747FCE51" w14:textId="77777777" w:rsidTr="004711E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896" w:type="dxa"/>
          </w:tcPr>
          <w:p w14:paraId="38700992" w14:textId="77777777" w:rsidR="00EA3921" w:rsidRPr="00C74559" w:rsidRDefault="00EA3921" w:rsidP="00EA3921">
            <w:pPr>
              <w:pStyle w:val="ITEABodyText"/>
              <w:ind w:left="0"/>
              <w:rPr>
                <w:rFonts w:asciiTheme="minorHAnsi" w:hAnsiTheme="minorHAnsi"/>
                <w:szCs w:val="22"/>
                <w:lang w:eastAsia="en-US"/>
              </w:rPr>
            </w:pPr>
            <w:r w:rsidRPr="00C74559">
              <w:rPr>
                <w:rFonts w:asciiTheme="minorHAnsi" w:hAnsiTheme="minorHAnsi"/>
                <w:szCs w:val="22"/>
                <w:lang w:eastAsia="en-US"/>
              </w:rPr>
              <w:t>KPI name</w:t>
            </w:r>
          </w:p>
        </w:tc>
        <w:tc>
          <w:tcPr>
            <w:tcW w:w="1613" w:type="dxa"/>
          </w:tcPr>
          <w:p w14:paraId="3D2C04AD" w14:textId="77777777" w:rsidR="00EA3921" w:rsidRPr="00C74559" w:rsidRDefault="00EA3921" w:rsidP="00EA3921">
            <w:pPr>
              <w:pStyle w:val="ITEA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Cs w:val="22"/>
                <w:lang w:eastAsia="en-US"/>
              </w:rPr>
            </w:pPr>
            <w:r w:rsidRPr="00C74559">
              <w:rPr>
                <w:rFonts w:asciiTheme="minorHAnsi" w:hAnsiTheme="minorHAnsi"/>
                <w:szCs w:val="22"/>
                <w:lang w:eastAsia="en-US"/>
              </w:rPr>
              <w:t xml:space="preserve">Initial </w:t>
            </w:r>
          </w:p>
          <w:p w14:paraId="5CBC2422" w14:textId="77777777" w:rsidR="00EA3921" w:rsidRPr="00C74559" w:rsidRDefault="00EA3921" w:rsidP="00EA3921">
            <w:pPr>
              <w:pStyle w:val="ITEA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value</w:t>
            </w:r>
          </w:p>
        </w:tc>
        <w:tc>
          <w:tcPr>
            <w:tcW w:w="1507" w:type="dxa"/>
          </w:tcPr>
          <w:p w14:paraId="38C30A8A" w14:textId="77777777" w:rsidR="00EA3921" w:rsidRPr="00C74559" w:rsidRDefault="00EA3921" w:rsidP="00EA3921">
            <w:pPr>
              <w:pStyle w:val="ITEA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Targeted value</w:t>
            </w:r>
          </w:p>
        </w:tc>
        <w:tc>
          <w:tcPr>
            <w:tcW w:w="1482" w:type="dxa"/>
          </w:tcPr>
          <w:p w14:paraId="2D780FF9" w14:textId="77777777" w:rsidR="00EA3921" w:rsidRPr="00C74559" w:rsidRDefault="00EA3921" w:rsidP="00EA3921">
            <w:pPr>
              <w:pStyle w:val="ITEABody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Cs w:val="22"/>
                <w:lang w:eastAsia="en-US"/>
              </w:rPr>
            </w:pPr>
            <w:r w:rsidRPr="00C74559">
              <w:rPr>
                <w:rFonts w:asciiTheme="minorHAnsi" w:hAnsiTheme="minorHAnsi"/>
                <w:szCs w:val="22"/>
                <w:lang w:eastAsia="en-US"/>
              </w:rPr>
              <w:t>Current</w:t>
            </w:r>
          </w:p>
          <w:p w14:paraId="72099401" w14:textId="77777777" w:rsidR="00EA3921" w:rsidRPr="00C74559" w:rsidRDefault="00EA3921" w:rsidP="00EA3921">
            <w:pPr>
              <w:pStyle w:val="ITEABodyText"/>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value</w:t>
            </w:r>
          </w:p>
        </w:tc>
      </w:tr>
      <w:tr w:rsidR="00EA3921" w:rsidRPr="00C74559" w14:paraId="598E1074" w14:textId="77777777" w:rsidTr="004711E6">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896" w:type="dxa"/>
            <w:tcBorders>
              <w:right w:val="nil"/>
            </w:tcBorders>
          </w:tcPr>
          <w:p w14:paraId="661ADF40" w14:textId="50EE8A2A" w:rsidR="00EA3921" w:rsidRPr="00C74559" w:rsidRDefault="00EA3921" w:rsidP="00EA3921">
            <w:pPr>
              <w:pStyle w:val="ITEABodyText"/>
              <w:ind w:left="0"/>
              <w:rPr>
                <w:rFonts w:asciiTheme="minorHAnsi" w:hAnsiTheme="minorHAnsi"/>
                <w:b/>
                <w:szCs w:val="22"/>
                <w:lang w:eastAsia="en-US"/>
              </w:rPr>
            </w:pPr>
            <w:r w:rsidRPr="00C74559">
              <w:rPr>
                <w:rFonts w:asciiTheme="minorHAnsi" w:hAnsiTheme="minorHAnsi"/>
                <w:b/>
                <w:szCs w:val="22"/>
                <w:lang w:eastAsia="en-US"/>
              </w:rPr>
              <w:t xml:space="preserve">1. </w:t>
            </w:r>
            <w:r>
              <w:rPr>
                <w:rFonts w:asciiTheme="minorHAnsi" w:hAnsiTheme="minorHAnsi"/>
                <w:b/>
                <w:szCs w:val="22"/>
                <w:lang w:eastAsia="en-US"/>
              </w:rPr>
              <w:t>Students accessing</w:t>
            </w:r>
            <w:r w:rsidRPr="00EA3921">
              <w:rPr>
                <w:rFonts w:asciiTheme="minorHAnsi" w:hAnsiTheme="minorHAnsi"/>
                <w:b/>
                <w:szCs w:val="22"/>
                <w:lang w:eastAsia="en-US"/>
              </w:rPr>
              <w:t xml:space="preserve"> internship and apprenticeship programs</w:t>
            </w:r>
          </w:p>
        </w:tc>
        <w:tc>
          <w:tcPr>
            <w:tcW w:w="1613" w:type="dxa"/>
            <w:tcBorders>
              <w:bottom w:val="nil"/>
            </w:tcBorders>
          </w:tcPr>
          <w:p w14:paraId="2FF394C2" w14:textId="77777777" w:rsidR="00EA3921" w:rsidRPr="002D450E" w:rsidRDefault="00EA3921"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0</w:t>
            </w:r>
          </w:p>
        </w:tc>
        <w:tc>
          <w:tcPr>
            <w:tcW w:w="1507" w:type="dxa"/>
            <w:tcBorders>
              <w:bottom w:val="nil"/>
            </w:tcBorders>
          </w:tcPr>
          <w:p w14:paraId="2E9EAFA5" w14:textId="638139D1" w:rsidR="00EA3921" w:rsidRPr="002D450E" w:rsidRDefault="007F724E"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Pr>
                <w:lang w:val="en-GB"/>
              </w:rPr>
              <w:t>200</w:t>
            </w:r>
          </w:p>
        </w:tc>
        <w:tc>
          <w:tcPr>
            <w:tcW w:w="1482" w:type="dxa"/>
            <w:tcBorders>
              <w:bottom w:val="nil"/>
            </w:tcBorders>
          </w:tcPr>
          <w:p w14:paraId="18C50644" w14:textId="4D74BE0C" w:rsidR="00EA3921" w:rsidRPr="00C74559" w:rsidRDefault="00EA3921" w:rsidP="00EA3921">
            <w:pPr>
              <w:pStyle w:val="ITEA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US"/>
              </w:rPr>
            </w:pPr>
            <w:r>
              <w:rPr>
                <w:rFonts w:asciiTheme="minorHAnsi" w:hAnsiTheme="minorHAnsi"/>
                <w:szCs w:val="22"/>
                <w:lang w:eastAsia="en-US"/>
              </w:rPr>
              <w:t>20</w:t>
            </w:r>
          </w:p>
        </w:tc>
      </w:tr>
      <w:tr w:rsidR="00EA3921" w:rsidRPr="00C74559" w14:paraId="17CB4582" w14:textId="77777777" w:rsidTr="004711E6">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498" w:type="dxa"/>
            <w:gridSpan w:val="4"/>
            <w:tcBorders>
              <w:right w:val="nil"/>
            </w:tcBorders>
          </w:tcPr>
          <w:p w14:paraId="5E16D384" w14:textId="4A50685B" w:rsidR="00EA3921" w:rsidRDefault="00EA3921" w:rsidP="004711E6">
            <w:pPr>
              <w:pStyle w:val="ITEABodyText"/>
              <w:jc w:val="both"/>
              <w:rPr>
                <w:rFonts w:asciiTheme="minorHAnsi" w:hAnsiTheme="minorHAnsi"/>
                <w:szCs w:val="22"/>
                <w:lang w:eastAsia="en-US"/>
              </w:rPr>
            </w:pPr>
            <w:r>
              <w:rPr>
                <w:rFonts w:asciiTheme="minorHAnsi" w:hAnsiTheme="minorHAnsi"/>
                <w:szCs w:val="22"/>
                <w:lang w:eastAsia="en-US"/>
              </w:rPr>
              <w:t xml:space="preserve">This KPI represents the estimated number of students attracted into the </w:t>
            </w:r>
            <w:proofErr w:type="spellStart"/>
            <w:r>
              <w:rPr>
                <w:rFonts w:asciiTheme="minorHAnsi" w:hAnsiTheme="minorHAnsi"/>
                <w:szCs w:val="22"/>
                <w:lang w:eastAsia="en-US"/>
              </w:rPr>
              <w:t>SoMeDi</w:t>
            </w:r>
            <w:proofErr w:type="spellEnd"/>
            <w:r>
              <w:rPr>
                <w:rFonts w:asciiTheme="minorHAnsi" w:hAnsiTheme="minorHAnsi"/>
                <w:szCs w:val="22"/>
                <w:lang w:eastAsia="en-US"/>
              </w:rPr>
              <w:t xml:space="preserve"> platform, from an average number of 27000 students currently studying at University </w:t>
            </w:r>
            <w:proofErr w:type="spellStart"/>
            <w:r>
              <w:rPr>
                <w:rFonts w:asciiTheme="minorHAnsi" w:hAnsiTheme="minorHAnsi"/>
                <w:szCs w:val="22"/>
                <w:lang w:eastAsia="en-US"/>
              </w:rPr>
              <w:t>Politehnica</w:t>
            </w:r>
            <w:proofErr w:type="spellEnd"/>
            <w:r>
              <w:rPr>
                <w:rFonts w:asciiTheme="minorHAnsi" w:hAnsiTheme="minorHAnsi"/>
                <w:szCs w:val="22"/>
                <w:lang w:eastAsia="en-US"/>
              </w:rPr>
              <w:t xml:space="preserve"> of Bucharest</w:t>
            </w:r>
            <w:r>
              <w:rPr>
                <w:rStyle w:val="FootnoteReference"/>
                <w:rFonts w:asciiTheme="minorHAnsi" w:hAnsiTheme="minorHAnsi"/>
                <w:szCs w:val="22"/>
                <w:lang w:eastAsia="en-US"/>
              </w:rPr>
              <w:footnoteReference w:id="15"/>
            </w:r>
            <w:r>
              <w:rPr>
                <w:rFonts w:asciiTheme="minorHAnsi" w:hAnsiTheme="minorHAnsi"/>
                <w:szCs w:val="22"/>
                <w:lang w:eastAsia="en-US"/>
              </w:rPr>
              <w:t>.</w:t>
            </w:r>
          </w:p>
          <w:p w14:paraId="3A1A235C" w14:textId="64A30C2C" w:rsidR="00EA3921" w:rsidRPr="00C74559" w:rsidRDefault="00EA3921" w:rsidP="004711E6">
            <w:pPr>
              <w:pStyle w:val="ITEABodyText"/>
              <w:ind w:left="0"/>
              <w:rPr>
                <w:rFonts w:asciiTheme="minorHAnsi" w:hAnsiTheme="minorHAnsi"/>
                <w:szCs w:val="22"/>
                <w:lang w:eastAsia="en-US"/>
              </w:rPr>
            </w:pPr>
          </w:p>
        </w:tc>
      </w:tr>
      <w:tr w:rsidR="00EA3921" w:rsidRPr="00C74559" w14:paraId="40CE33D2" w14:textId="77777777" w:rsidTr="004711E6">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896" w:type="dxa"/>
            <w:tcBorders>
              <w:right w:val="nil"/>
            </w:tcBorders>
          </w:tcPr>
          <w:p w14:paraId="6C3651D5" w14:textId="4BD262B3" w:rsidR="00EA3921" w:rsidRPr="00C74559" w:rsidRDefault="00EA3921" w:rsidP="004711E6">
            <w:pPr>
              <w:pStyle w:val="ITEABodyText"/>
              <w:jc w:val="both"/>
              <w:rPr>
                <w:rFonts w:asciiTheme="minorHAnsi" w:hAnsiTheme="minorHAnsi"/>
                <w:b/>
                <w:szCs w:val="22"/>
                <w:lang w:eastAsia="en-US"/>
              </w:rPr>
            </w:pPr>
            <w:r w:rsidRPr="00C74559">
              <w:rPr>
                <w:rFonts w:asciiTheme="minorHAnsi" w:hAnsiTheme="minorHAnsi"/>
                <w:b/>
                <w:szCs w:val="22"/>
                <w:lang w:eastAsia="en-US"/>
              </w:rPr>
              <w:t xml:space="preserve">2. </w:t>
            </w:r>
            <w:r w:rsidRPr="00EA3921">
              <w:rPr>
                <w:rFonts w:asciiTheme="minorHAnsi" w:hAnsiTheme="minorHAnsi"/>
                <w:b/>
                <w:szCs w:val="22"/>
                <w:lang w:eastAsia="en-US"/>
              </w:rPr>
              <w:t>Better collaboration between universities and companies regarding internship and apprenticeship programs</w:t>
            </w:r>
          </w:p>
        </w:tc>
        <w:tc>
          <w:tcPr>
            <w:tcW w:w="1613" w:type="dxa"/>
            <w:tcBorders>
              <w:bottom w:val="nil"/>
            </w:tcBorders>
          </w:tcPr>
          <w:p w14:paraId="7AEE4EC3" w14:textId="77777777" w:rsidR="00EA3921" w:rsidRPr="002D450E" w:rsidRDefault="00EA3921"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0 %</w:t>
            </w:r>
          </w:p>
        </w:tc>
        <w:tc>
          <w:tcPr>
            <w:tcW w:w="1507" w:type="dxa"/>
            <w:tcBorders>
              <w:bottom w:val="nil"/>
            </w:tcBorders>
          </w:tcPr>
          <w:p w14:paraId="23508EBF" w14:textId="196CF67F" w:rsidR="00EA3921" w:rsidRPr="002D450E" w:rsidRDefault="007F724E"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Pr>
                <w:lang w:val="en-GB"/>
              </w:rPr>
              <w:t>12,5%</w:t>
            </w:r>
          </w:p>
        </w:tc>
        <w:tc>
          <w:tcPr>
            <w:tcW w:w="1482" w:type="dxa"/>
            <w:tcBorders>
              <w:bottom w:val="nil"/>
            </w:tcBorders>
          </w:tcPr>
          <w:p w14:paraId="6480EB42" w14:textId="77777777" w:rsidR="00EA3921" w:rsidRPr="00C74559" w:rsidRDefault="00EA3921" w:rsidP="00EA3921">
            <w:pPr>
              <w:pStyle w:val="ITEA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0%</w:t>
            </w:r>
          </w:p>
        </w:tc>
      </w:tr>
      <w:tr w:rsidR="00EA3921" w:rsidRPr="00C74559" w14:paraId="217E41EF" w14:textId="77777777" w:rsidTr="004711E6">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498" w:type="dxa"/>
            <w:gridSpan w:val="4"/>
            <w:tcBorders>
              <w:right w:val="nil"/>
            </w:tcBorders>
          </w:tcPr>
          <w:p w14:paraId="61214E48" w14:textId="7D91E912" w:rsidR="00EA3921" w:rsidRDefault="00EA3921" w:rsidP="004711E6">
            <w:pPr>
              <w:pStyle w:val="ITEABodyText"/>
              <w:jc w:val="both"/>
              <w:rPr>
                <w:rFonts w:asciiTheme="minorHAnsi" w:hAnsiTheme="minorHAnsi"/>
                <w:szCs w:val="22"/>
                <w:lang w:eastAsia="en-US"/>
              </w:rPr>
            </w:pPr>
            <w:r>
              <w:rPr>
                <w:rFonts w:asciiTheme="minorHAnsi" w:hAnsiTheme="minorHAnsi"/>
                <w:szCs w:val="22"/>
                <w:lang w:eastAsia="en-US"/>
              </w:rPr>
              <w:t>Thi</w:t>
            </w:r>
            <w:r w:rsidR="00D95995">
              <w:rPr>
                <w:rFonts w:asciiTheme="minorHAnsi" w:hAnsiTheme="minorHAnsi"/>
                <w:szCs w:val="22"/>
                <w:lang w:eastAsia="en-US"/>
              </w:rPr>
              <w:t xml:space="preserve">s KPI represents the ratio between the number of universities that join the platform and the number of companies willing to recruit students for </w:t>
            </w:r>
            <w:r w:rsidR="00D95995" w:rsidRPr="00D95995">
              <w:rPr>
                <w:rFonts w:asciiTheme="minorHAnsi" w:hAnsiTheme="minorHAnsi"/>
                <w:szCs w:val="22"/>
                <w:lang w:eastAsia="en-US"/>
              </w:rPr>
              <w:t>internship and apprenticeship programs</w:t>
            </w:r>
            <w:r w:rsidR="00D95995">
              <w:rPr>
                <w:rFonts w:asciiTheme="minorHAnsi" w:hAnsiTheme="minorHAnsi"/>
                <w:szCs w:val="22"/>
                <w:lang w:eastAsia="en-US"/>
              </w:rPr>
              <w:t>.</w:t>
            </w:r>
          </w:p>
          <w:p w14:paraId="364F7668" w14:textId="36B61DC5" w:rsidR="00EA3921" w:rsidRPr="00C74559" w:rsidRDefault="00EA3921" w:rsidP="004711E6">
            <w:pPr>
              <w:pStyle w:val="ITEABodyText"/>
              <w:ind w:left="0"/>
              <w:rPr>
                <w:rFonts w:asciiTheme="minorHAnsi" w:hAnsiTheme="minorHAnsi"/>
                <w:szCs w:val="22"/>
                <w:lang w:eastAsia="en-US"/>
              </w:rPr>
            </w:pPr>
          </w:p>
        </w:tc>
      </w:tr>
      <w:tr w:rsidR="00EA3921" w:rsidRPr="00C74559" w14:paraId="230BCFCD" w14:textId="77777777" w:rsidTr="004711E6">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896" w:type="dxa"/>
            <w:tcBorders>
              <w:right w:val="nil"/>
            </w:tcBorders>
          </w:tcPr>
          <w:p w14:paraId="03B4329D" w14:textId="4F377DFB" w:rsidR="00EA3921" w:rsidRPr="00C74559" w:rsidRDefault="00EA3921" w:rsidP="00EA3921">
            <w:pPr>
              <w:pStyle w:val="ITEABodyText"/>
              <w:rPr>
                <w:rFonts w:asciiTheme="minorHAnsi" w:hAnsiTheme="minorHAnsi"/>
                <w:b/>
                <w:szCs w:val="22"/>
                <w:lang w:eastAsia="en-US"/>
              </w:rPr>
            </w:pPr>
            <w:r w:rsidRPr="00C74559">
              <w:rPr>
                <w:rFonts w:asciiTheme="minorHAnsi" w:hAnsiTheme="minorHAnsi"/>
                <w:b/>
                <w:szCs w:val="22"/>
                <w:lang w:eastAsia="en-US"/>
              </w:rPr>
              <w:t xml:space="preserve">3. </w:t>
            </w:r>
            <w:r w:rsidR="007F724E" w:rsidRPr="007F724E">
              <w:rPr>
                <w:rFonts w:asciiTheme="minorHAnsi" w:hAnsiTheme="minorHAnsi"/>
                <w:b/>
                <w:szCs w:val="22"/>
                <w:lang w:eastAsia="en-US"/>
              </w:rPr>
              <w:t>Increase employment rate</w:t>
            </w:r>
          </w:p>
        </w:tc>
        <w:tc>
          <w:tcPr>
            <w:tcW w:w="1613" w:type="dxa"/>
            <w:tcBorders>
              <w:bottom w:val="nil"/>
            </w:tcBorders>
          </w:tcPr>
          <w:p w14:paraId="33065AC5" w14:textId="77777777" w:rsidR="00EA3921" w:rsidRPr="002D450E" w:rsidRDefault="00EA3921"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0 %</w:t>
            </w:r>
          </w:p>
        </w:tc>
        <w:tc>
          <w:tcPr>
            <w:tcW w:w="1507" w:type="dxa"/>
            <w:tcBorders>
              <w:bottom w:val="nil"/>
            </w:tcBorders>
          </w:tcPr>
          <w:p w14:paraId="15D51814" w14:textId="77777777" w:rsidR="00EA3921" w:rsidRPr="002D450E" w:rsidRDefault="00EA3921"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30 % (*)</w:t>
            </w:r>
          </w:p>
        </w:tc>
        <w:tc>
          <w:tcPr>
            <w:tcW w:w="1482" w:type="dxa"/>
            <w:tcBorders>
              <w:bottom w:val="nil"/>
            </w:tcBorders>
          </w:tcPr>
          <w:p w14:paraId="2B0968F2" w14:textId="77777777" w:rsidR="00EA3921" w:rsidRPr="00C74559" w:rsidRDefault="00EA3921" w:rsidP="00EA3921">
            <w:pPr>
              <w:pStyle w:val="ITEA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0 %</w:t>
            </w:r>
          </w:p>
        </w:tc>
      </w:tr>
      <w:tr w:rsidR="00EA3921" w:rsidRPr="00C74559" w14:paraId="74A2B4F5" w14:textId="77777777" w:rsidTr="004711E6">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498" w:type="dxa"/>
            <w:gridSpan w:val="4"/>
            <w:tcBorders>
              <w:right w:val="nil"/>
            </w:tcBorders>
          </w:tcPr>
          <w:p w14:paraId="17641E6E" w14:textId="12F5705D" w:rsidR="00EA3921" w:rsidRDefault="007F724E" w:rsidP="004711E6">
            <w:pPr>
              <w:pStyle w:val="ITEABodyText"/>
              <w:jc w:val="both"/>
              <w:rPr>
                <w:rFonts w:asciiTheme="minorHAnsi" w:hAnsiTheme="minorHAnsi"/>
                <w:szCs w:val="22"/>
                <w:lang w:eastAsia="en-US"/>
              </w:rPr>
            </w:pPr>
            <w:r>
              <w:rPr>
                <w:rFonts w:asciiTheme="minorHAnsi" w:hAnsiTheme="minorHAnsi"/>
                <w:szCs w:val="22"/>
                <w:lang w:eastAsia="en-US"/>
              </w:rPr>
              <w:t>This KPI represents the ratio between the number of students that are accepted for internship and the total number of students that apply for an internship program.</w:t>
            </w:r>
          </w:p>
          <w:p w14:paraId="1C333C72" w14:textId="669C5B36" w:rsidR="007F724E" w:rsidRPr="00C74559" w:rsidRDefault="007F724E" w:rsidP="004711E6">
            <w:pPr>
              <w:pStyle w:val="ITEABodyText"/>
              <w:ind w:left="0"/>
              <w:rPr>
                <w:rFonts w:asciiTheme="minorHAnsi" w:hAnsiTheme="minorHAnsi"/>
                <w:szCs w:val="22"/>
                <w:lang w:eastAsia="en-US"/>
              </w:rPr>
            </w:pPr>
          </w:p>
        </w:tc>
      </w:tr>
      <w:tr w:rsidR="00EA3921" w:rsidRPr="00C74559" w14:paraId="65BFB871" w14:textId="77777777" w:rsidTr="004711E6">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896" w:type="dxa"/>
            <w:tcBorders>
              <w:right w:val="nil"/>
            </w:tcBorders>
          </w:tcPr>
          <w:p w14:paraId="21050927" w14:textId="2D2B2A27" w:rsidR="00EA3921" w:rsidRPr="00C74559" w:rsidRDefault="00C25305" w:rsidP="004711E6">
            <w:pPr>
              <w:pStyle w:val="ITEABodyText"/>
              <w:numPr>
                <w:ilvl w:val="0"/>
                <w:numId w:val="27"/>
              </w:numPr>
              <w:rPr>
                <w:rFonts w:asciiTheme="minorHAnsi" w:hAnsiTheme="minorHAnsi"/>
                <w:b/>
                <w:szCs w:val="22"/>
                <w:lang w:eastAsia="en-US"/>
              </w:rPr>
            </w:pPr>
            <w:r>
              <w:rPr>
                <w:rFonts w:asciiTheme="minorHAnsi" w:hAnsiTheme="minorHAnsi"/>
                <w:b/>
                <w:szCs w:val="22"/>
                <w:lang w:eastAsia="en-US"/>
              </w:rPr>
              <w:t>T</w:t>
            </w:r>
            <w:r w:rsidRPr="00C25305">
              <w:rPr>
                <w:rFonts w:asciiTheme="minorHAnsi" w:hAnsiTheme="minorHAnsi"/>
                <w:b/>
                <w:szCs w:val="22"/>
                <w:lang w:eastAsia="en-US"/>
              </w:rPr>
              <w:t>he students</w:t>
            </w:r>
            <w:r>
              <w:rPr>
                <w:rFonts w:asciiTheme="minorHAnsi" w:hAnsiTheme="minorHAnsi"/>
                <w:b/>
                <w:szCs w:val="22"/>
                <w:lang w:eastAsia="en-US"/>
              </w:rPr>
              <w:t>’ knowledge</w:t>
            </w:r>
            <w:r w:rsidRPr="00C25305">
              <w:rPr>
                <w:rFonts w:asciiTheme="minorHAnsi" w:hAnsiTheme="minorHAnsi"/>
                <w:b/>
                <w:szCs w:val="22"/>
                <w:lang w:eastAsia="en-US"/>
              </w:rPr>
              <w:t xml:space="preserve"> regarding possible career paths according to their education level and profile</w:t>
            </w:r>
          </w:p>
        </w:tc>
        <w:tc>
          <w:tcPr>
            <w:tcW w:w="1613" w:type="dxa"/>
            <w:tcBorders>
              <w:bottom w:val="nil"/>
            </w:tcBorders>
          </w:tcPr>
          <w:p w14:paraId="593CD13E" w14:textId="77777777" w:rsidR="00EA3921" w:rsidRPr="002D450E" w:rsidRDefault="00EA3921"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2D450E">
              <w:rPr>
                <w:lang w:val="en-GB"/>
              </w:rPr>
              <w:t>0%</w:t>
            </w:r>
          </w:p>
        </w:tc>
        <w:tc>
          <w:tcPr>
            <w:tcW w:w="1507" w:type="dxa"/>
            <w:tcBorders>
              <w:bottom w:val="nil"/>
            </w:tcBorders>
          </w:tcPr>
          <w:p w14:paraId="0D341A95" w14:textId="06AAE302" w:rsidR="00EA3921" w:rsidRPr="002D450E" w:rsidRDefault="00C25305" w:rsidP="00EA3921">
            <w:pPr>
              <w:spacing w:before="0" w:after="200" w:line="276" w:lineRule="auto"/>
              <w:ind w:left="0" w:right="0"/>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Pr>
                <w:lang w:val="en-GB"/>
              </w:rPr>
              <w:t>7</w:t>
            </w:r>
            <w:r w:rsidR="00EA3921" w:rsidRPr="002D450E">
              <w:rPr>
                <w:lang w:val="en-GB"/>
              </w:rPr>
              <w:t>0%</w:t>
            </w:r>
          </w:p>
        </w:tc>
        <w:tc>
          <w:tcPr>
            <w:tcW w:w="1482" w:type="dxa"/>
            <w:tcBorders>
              <w:bottom w:val="nil"/>
            </w:tcBorders>
          </w:tcPr>
          <w:p w14:paraId="22EC7E8D" w14:textId="77777777" w:rsidR="00EA3921" w:rsidRPr="00C74559" w:rsidRDefault="00EA3921" w:rsidP="00EA3921">
            <w:pPr>
              <w:pStyle w:val="ITEA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eastAsia="en-US"/>
              </w:rPr>
            </w:pPr>
            <w:r w:rsidRPr="00C74559">
              <w:rPr>
                <w:rFonts w:asciiTheme="minorHAnsi" w:hAnsiTheme="minorHAnsi"/>
                <w:szCs w:val="22"/>
                <w:lang w:eastAsia="en-US"/>
              </w:rPr>
              <w:t>0%</w:t>
            </w:r>
          </w:p>
        </w:tc>
      </w:tr>
    </w:tbl>
    <w:p w14:paraId="1C8CC9E9" w14:textId="77777777" w:rsidR="00C25305" w:rsidRDefault="00C25305">
      <w:pPr>
        <w:rPr>
          <w:rFonts w:eastAsia="Times" w:cs="Times New Roman"/>
          <w:color w:val="000000" w:themeColor="text1"/>
          <w:szCs w:val="24"/>
          <w:lang w:val="en-GB"/>
        </w:rPr>
      </w:pPr>
    </w:p>
    <w:p w14:paraId="28604027" w14:textId="6088D61A" w:rsidR="00EA3921" w:rsidRPr="004711E6" w:rsidRDefault="00C25305" w:rsidP="004711E6">
      <w:pPr>
        <w:pStyle w:val="ITEABodyText"/>
        <w:spacing w:before="60"/>
        <w:ind w:left="57" w:right="57"/>
        <w:jc w:val="both"/>
        <w:rPr>
          <w:bCs/>
          <w:szCs w:val="22"/>
        </w:rPr>
      </w:pPr>
      <w:r w:rsidRPr="004711E6">
        <w:rPr>
          <w:rFonts w:asciiTheme="minorHAnsi" w:hAnsiTheme="minorHAnsi"/>
          <w:bCs/>
          <w:szCs w:val="22"/>
          <w:lang w:eastAsia="en-US"/>
        </w:rPr>
        <w:t>This KPI represents the ratio between the students that are accepted for an internship program within their field of education and the total number of students accepted for internship programs.</w:t>
      </w:r>
    </w:p>
    <w:p w14:paraId="0F89EF03" w14:textId="77777777" w:rsidR="00EA3921" w:rsidRDefault="00EA3921">
      <w:pPr>
        <w:rPr>
          <w:rFonts w:eastAsia="Times" w:cs="Times New Roman"/>
          <w:color w:val="000000" w:themeColor="text1"/>
          <w:szCs w:val="24"/>
          <w:lang w:val="en-GB"/>
        </w:rPr>
      </w:pPr>
    </w:p>
    <w:p w14:paraId="39A30D92" w14:textId="77777777" w:rsidR="00EA3921" w:rsidRPr="004711E6" w:rsidRDefault="00EA3921">
      <w:pPr>
        <w:rPr>
          <w:rFonts w:eastAsia="Times" w:cs="Times New Roman"/>
          <w:color w:val="000000" w:themeColor="text1"/>
          <w:szCs w:val="24"/>
          <w:lang w:val="en-GB"/>
        </w:rPr>
      </w:pPr>
    </w:p>
    <w:p w14:paraId="7FF4AAEB" w14:textId="037DC1AB" w:rsidR="00932542" w:rsidRDefault="006760A5" w:rsidP="004711E6">
      <w:pPr>
        <w:pStyle w:val="Heading3"/>
      </w:pPr>
      <w:bookmarkStart w:id="143" w:name="_Toc516826039"/>
      <w:bookmarkStart w:id="144" w:name="_Toc516826040"/>
      <w:bookmarkStart w:id="145" w:name="_Toc516826041"/>
      <w:bookmarkStart w:id="146" w:name="_Toc516826042"/>
      <w:bookmarkStart w:id="147" w:name="_Toc516826043"/>
      <w:bookmarkStart w:id="148" w:name="_Toc516826044"/>
      <w:bookmarkEnd w:id="143"/>
      <w:bookmarkEnd w:id="144"/>
      <w:bookmarkEnd w:id="145"/>
      <w:bookmarkEnd w:id="146"/>
      <w:bookmarkEnd w:id="147"/>
      <w:r w:rsidRPr="00C74559">
        <w:t>Context of exploitation</w:t>
      </w:r>
      <w:bookmarkStart w:id="149" w:name="_Toc516826045"/>
      <w:bookmarkEnd w:id="148"/>
      <w:bookmarkEnd w:id="149"/>
    </w:p>
    <w:p w14:paraId="684DEB09" w14:textId="77777777" w:rsidR="006760A5" w:rsidRPr="004711E6" w:rsidRDefault="00B90701">
      <w:pPr>
        <w:rPr>
          <w:rFonts w:eastAsia="Times" w:cs="Times New Roman"/>
          <w:color w:val="000000" w:themeColor="text1"/>
          <w:szCs w:val="24"/>
          <w:lang w:val="en-GB"/>
        </w:rPr>
      </w:pPr>
      <w:r w:rsidRPr="004711E6">
        <w:rPr>
          <w:rFonts w:eastAsia="Times" w:cs="Times New Roman"/>
          <w:color w:val="000000" w:themeColor="text1"/>
          <w:szCs w:val="24"/>
          <w:lang w:val="en-GB"/>
        </w:rPr>
        <w:lastRenderedPageBreak/>
        <w:t>In Romania, according to this study [</w:t>
      </w:r>
      <w:r w:rsidRPr="004711E6">
        <w:footnoteReference w:id="16"/>
      </w:r>
      <w:r w:rsidRPr="004711E6">
        <w:rPr>
          <w:rFonts w:eastAsia="Times" w:cs="Times New Roman"/>
          <w:color w:val="000000" w:themeColor="text1"/>
          <w:szCs w:val="24"/>
          <w:lang w:val="en-GB"/>
        </w:rPr>
        <w:t>] the percentage of students satisfied with the CCC (Career Counselling Centres) work was below 20%. </w:t>
      </w:r>
    </w:p>
    <w:p w14:paraId="103EA73E" w14:textId="0A7B5E05" w:rsidR="006760A5" w:rsidRPr="004711E6" w:rsidRDefault="00B90701" w:rsidP="006760A5">
      <w:pPr>
        <w:rPr>
          <w:rFonts w:eastAsia="Times" w:cs="Times New Roman"/>
          <w:color w:val="000000" w:themeColor="text1"/>
          <w:szCs w:val="24"/>
          <w:lang w:val="en-GB"/>
        </w:rPr>
      </w:pPr>
      <w:r w:rsidRPr="004711E6">
        <w:rPr>
          <w:rFonts w:eastAsia="Times" w:cs="Times New Roman"/>
          <w:color w:val="000000" w:themeColor="text1"/>
          <w:szCs w:val="24"/>
          <w:lang w:val="en-GB"/>
        </w:rPr>
        <w:t>According to [</w:t>
      </w:r>
      <w:r w:rsidRPr="004711E6">
        <w:footnoteReference w:id="17"/>
      </w:r>
      <w:r w:rsidRPr="004711E6">
        <w:rPr>
          <w:rFonts w:eastAsia="Times" w:cs="Times New Roman"/>
          <w:color w:val="000000" w:themeColor="text1"/>
          <w:szCs w:val="24"/>
          <w:lang w:val="en-GB"/>
        </w:rPr>
        <w:t>], the long-term unemployment incidence is above 40%.</w:t>
      </w:r>
      <w:r w:rsidRPr="004711E6">
        <w:rPr>
          <w:rFonts w:ascii="Arial" w:eastAsia="Times" w:hAnsi="Arial" w:cs="Arial"/>
          <w:color w:val="000000" w:themeColor="text1"/>
          <w:szCs w:val="24"/>
          <w:lang w:val="en-GB"/>
        </w:rPr>
        <w:t>​</w:t>
      </w:r>
      <w:r w:rsidRPr="004711E6">
        <w:rPr>
          <w:rFonts w:eastAsia="Times" w:cs="Times New Roman"/>
          <w:color w:val="000000" w:themeColor="text1"/>
          <w:szCs w:val="24"/>
          <w:lang w:val="en-GB"/>
        </w:rPr>
        <w:t xml:space="preserve"> The main reasons behind these statistics concern the poor infrastructure – NGOs, Career </w:t>
      </w:r>
      <w:r w:rsidR="0045725D" w:rsidRPr="00C74559">
        <w:rPr>
          <w:rFonts w:eastAsia="Times" w:cs="Times New Roman"/>
          <w:color w:val="000000" w:themeColor="text1"/>
          <w:szCs w:val="24"/>
          <w:lang w:val="en-GB"/>
        </w:rPr>
        <w:t>Centres</w:t>
      </w:r>
      <w:r w:rsidRPr="004711E6">
        <w:rPr>
          <w:rFonts w:eastAsia="Times" w:cs="Times New Roman"/>
          <w:color w:val="000000" w:themeColor="text1"/>
          <w:szCs w:val="24"/>
          <w:lang w:val="en-GB"/>
        </w:rPr>
        <w:t>, etc.</w:t>
      </w:r>
    </w:p>
    <w:p w14:paraId="4EA2A960" w14:textId="77777777" w:rsidR="0057151C" w:rsidRPr="00C74559" w:rsidRDefault="00B90701" w:rsidP="006760A5">
      <w:pPr>
        <w:rPr>
          <w:rFonts w:eastAsia="Times" w:cs="Times New Roman"/>
          <w:color w:val="000000" w:themeColor="text1"/>
          <w:szCs w:val="24"/>
          <w:lang w:val="en-GB"/>
        </w:rPr>
      </w:pPr>
      <w:r w:rsidRPr="004711E6">
        <w:rPr>
          <w:rFonts w:eastAsia="Times" w:cs="Times New Roman"/>
          <w:color w:val="000000" w:themeColor="text1"/>
          <w:szCs w:val="24"/>
          <w:lang w:val="en-GB"/>
        </w:rPr>
        <w:t>The table below</w:t>
      </w:r>
      <w:r w:rsidR="000D1D38" w:rsidRPr="00C74559">
        <w:rPr>
          <w:rFonts w:eastAsia="Times" w:cs="Times New Roman"/>
          <w:color w:val="000000" w:themeColor="text1"/>
          <w:szCs w:val="24"/>
          <w:lang w:val="en-GB"/>
        </w:rPr>
        <w:t xml:space="preserve"> (</w:t>
      </w:r>
      <w:r w:rsidRPr="004711E6">
        <w:rPr>
          <w:bCs/>
          <w:caps/>
          <w:color w:val="72AA8D"/>
          <w:sz w:val="16"/>
          <w:szCs w:val="18"/>
          <w:lang w:val="en-GB"/>
        </w:rPr>
        <w:t xml:space="preserve">Table </w:t>
      </w:r>
      <w:r w:rsidRPr="004711E6">
        <w:rPr>
          <w:bCs/>
          <w:caps/>
          <w:color w:val="72AA8D"/>
          <w:sz w:val="16"/>
          <w:szCs w:val="18"/>
          <w:lang w:val="en-GB"/>
        </w:rPr>
        <w:fldChar w:fldCharType="begin"/>
      </w:r>
      <w:r w:rsidRPr="004711E6">
        <w:rPr>
          <w:bCs/>
          <w:caps/>
          <w:color w:val="72AA8D"/>
          <w:sz w:val="16"/>
          <w:szCs w:val="18"/>
          <w:lang w:val="en-GB"/>
        </w:rPr>
        <w:instrText xml:space="preserve"> SEQ Table \* ARABIC </w:instrText>
      </w:r>
      <w:r w:rsidRPr="004711E6">
        <w:rPr>
          <w:bCs/>
          <w:caps/>
          <w:color w:val="72AA8D"/>
          <w:sz w:val="16"/>
          <w:szCs w:val="18"/>
          <w:lang w:val="en-GB"/>
        </w:rPr>
        <w:fldChar w:fldCharType="separate"/>
      </w:r>
      <w:r w:rsidRPr="004711E6">
        <w:rPr>
          <w:bCs/>
          <w:caps/>
          <w:color w:val="72AA8D"/>
          <w:sz w:val="16"/>
          <w:szCs w:val="18"/>
          <w:lang w:val="en-GB"/>
        </w:rPr>
        <w:t>3</w:t>
      </w:r>
      <w:r w:rsidRPr="004711E6">
        <w:rPr>
          <w:bCs/>
          <w:caps/>
          <w:color w:val="72AA8D"/>
          <w:sz w:val="16"/>
          <w:szCs w:val="18"/>
          <w:lang w:val="en-GB"/>
        </w:rPr>
        <w:fldChar w:fldCharType="end"/>
      </w:r>
      <w:r w:rsidR="000D1D38" w:rsidRPr="00C74559">
        <w:rPr>
          <w:rFonts w:eastAsia="Times" w:cs="Times New Roman"/>
          <w:color w:val="000000" w:themeColor="text1"/>
          <w:szCs w:val="24"/>
          <w:lang w:val="en-GB"/>
        </w:rPr>
        <w:t>)</w:t>
      </w:r>
      <w:r w:rsidRPr="004711E6">
        <w:rPr>
          <w:rFonts w:eastAsia="Times" w:cs="Times New Roman"/>
          <w:color w:val="000000" w:themeColor="text1"/>
          <w:szCs w:val="24"/>
          <w:lang w:val="en-GB"/>
        </w:rPr>
        <w:t xml:space="preserve"> presents the main indicators of labour market, by gender and area.</w:t>
      </w:r>
    </w:p>
    <w:tbl>
      <w:tblPr>
        <w:tblW w:w="8628" w:type="dxa"/>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2"/>
        <w:gridCol w:w="1701"/>
        <w:gridCol w:w="1701"/>
        <w:gridCol w:w="44"/>
        <w:gridCol w:w="39"/>
        <w:gridCol w:w="1526"/>
        <w:gridCol w:w="1229"/>
        <w:gridCol w:w="1096"/>
      </w:tblGrid>
      <w:tr w:rsidR="000D1D38" w:rsidRPr="00C74559" w14:paraId="660DB889" w14:textId="77777777" w:rsidTr="004711E6">
        <w:trPr>
          <w:trHeight w:val="225"/>
          <w:tblCellSpacing w:w="15" w:type="dxa"/>
          <w:jc w:val="center"/>
        </w:trPr>
        <w:tc>
          <w:tcPr>
            <w:tcW w:w="1247" w:type="dxa"/>
            <w:vMerge w:val="restart"/>
            <w:tcBorders>
              <w:top w:val="single" w:sz="8" w:space="0" w:color="FFFFFF"/>
              <w:left w:val="single" w:sz="8" w:space="0" w:color="FFFFFF"/>
              <w:right w:val="single" w:sz="8" w:space="0" w:color="FFFFFF"/>
            </w:tcBorders>
            <w:shd w:val="clear" w:color="auto" w:fill="72AA8D"/>
            <w:vAlign w:val="center"/>
            <w:hideMark/>
          </w:tcPr>
          <w:p w14:paraId="51489606"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Indicators for labour market</w:t>
            </w:r>
          </w:p>
        </w:tc>
        <w:tc>
          <w:tcPr>
            <w:tcW w:w="1671" w:type="dxa"/>
            <w:vMerge w:val="restart"/>
            <w:tcBorders>
              <w:top w:val="single" w:sz="8" w:space="0" w:color="FFFFFF"/>
              <w:left w:val="single" w:sz="8" w:space="0" w:color="FFFFFF"/>
              <w:right w:val="single" w:sz="8" w:space="0" w:color="FFFFFF"/>
            </w:tcBorders>
            <w:shd w:val="clear" w:color="auto" w:fill="72AA8D"/>
            <w:vAlign w:val="center"/>
            <w:hideMark/>
          </w:tcPr>
          <w:p w14:paraId="68B04F53" w14:textId="77777777" w:rsidR="00932542" w:rsidRDefault="000D1D38" w:rsidP="004711E6">
            <w:pPr>
              <w:spacing w:before="100" w:beforeAutospacing="1" w:after="100" w:afterAutospacing="1" w:line="240" w:lineRule="auto"/>
              <w:jc w:val="left"/>
              <w:textAlignment w:val="baseline"/>
              <w:rPr>
                <w:b/>
                <w:bCs/>
                <w:smallCaps/>
                <w:color w:val="FFFFFF" w:themeColor="background1"/>
                <w:spacing w:val="5"/>
                <w:sz w:val="32"/>
                <w:szCs w:val="32"/>
                <w:lang w:val="en-GB"/>
              </w:rPr>
            </w:pPr>
            <w:r w:rsidRPr="00C74559">
              <w:rPr>
                <w:b/>
                <w:bCs/>
                <w:color w:val="FFFFFF" w:themeColor="background1"/>
                <w:lang w:val="en-GB"/>
              </w:rPr>
              <w:t>Total</w:t>
            </w:r>
            <w:r w:rsidRPr="00C74559">
              <w:rPr>
                <w:rFonts w:ascii="Arial" w:hAnsi="Arial" w:cs="Arial"/>
                <w:b/>
                <w:bCs/>
                <w:color w:val="FFFFFF" w:themeColor="background1"/>
                <w:lang w:val="en-GB"/>
              </w:rPr>
              <w:t>​</w:t>
            </w:r>
          </w:p>
        </w:tc>
        <w:tc>
          <w:tcPr>
            <w:tcW w:w="3280" w:type="dxa"/>
            <w:gridSpan w:val="4"/>
            <w:tcBorders>
              <w:top w:val="single" w:sz="8" w:space="0" w:color="FFFFFF"/>
              <w:left w:val="single" w:sz="8" w:space="0" w:color="FFFFFF"/>
              <w:bottom w:val="single" w:sz="24" w:space="0" w:color="FFFFFF"/>
              <w:right w:val="single" w:sz="8" w:space="0" w:color="FFFFFF"/>
            </w:tcBorders>
            <w:shd w:val="clear" w:color="auto" w:fill="72AA8D"/>
            <w:vAlign w:val="center"/>
          </w:tcPr>
          <w:p w14:paraId="4EE0199D" w14:textId="77777777" w:rsidR="00932542" w:rsidRDefault="000D1D38" w:rsidP="004711E6">
            <w:pPr>
              <w:spacing w:before="100" w:beforeAutospacing="1" w:after="100" w:afterAutospacing="1" w:line="240" w:lineRule="auto"/>
              <w:jc w:val="left"/>
              <w:textAlignment w:val="baseline"/>
              <w:rPr>
                <w:b/>
                <w:bCs/>
                <w:smallCaps/>
                <w:color w:val="FFFFFF" w:themeColor="background1"/>
                <w:spacing w:val="5"/>
                <w:sz w:val="32"/>
                <w:szCs w:val="32"/>
                <w:lang w:val="en-GB"/>
              </w:rPr>
            </w:pPr>
            <w:r w:rsidRPr="00C74559">
              <w:rPr>
                <w:b/>
                <w:bCs/>
                <w:color w:val="FFFFFF" w:themeColor="background1"/>
                <w:lang w:val="en-GB"/>
              </w:rPr>
              <w:t>Gender</w:t>
            </w:r>
          </w:p>
        </w:tc>
        <w:tc>
          <w:tcPr>
            <w:tcW w:w="2280" w:type="dxa"/>
            <w:gridSpan w:val="2"/>
            <w:tcBorders>
              <w:top w:val="single" w:sz="8" w:space="0" w:color="FFFFFF"/>
              <w:left w:val="single" w:sz="8" w:space="0" w:color="FFFFFF"/>
              <w:bottom w:val="single" w:sz="24" w:space="0" w:color="FFFFFF"/>
              <w:right w:val="single" w:sz="8" w:space="0" w:color="FFFFFF"/>
            </w:tcBorders>
            <w:shd w:val="clear" w:color="auto" w:fill="72AA8D"/>
            <w:vAlign w:val="center"/>
          </w:tcPr>
          <w:p w14:paraId="06437C8C" w14:textId="77777777" w:rsidR="00932542" w:rsidRDefault="000D1D38" w:rsidP="004711E6">
            <w:pPr>
              <w:spacing w:before="100" w:beforeAutospacing="1" w:after="100" w:afterAutospacing="1" w:line="240" w:lineRule="auto"/>
              <w:jc w:val="left"/>
              <w:textAlignment w:val="baseline"/>
              <w:rPr>
                <w:b/>
                <w:bCs/>
                <w:smallCaps/>
                <w:color w:val="FFFFFF" w:themeColor="background1"/>
                <w:spacing w:val="5"/>
                <w:sz w:val="32"/>
                <w:szCs w:val="32"/>
                <w:lang w:val="en-GB"/>
              </w:rPr>
            </w:pPr>
            <w:r w:rsidRPr="00C74559">
              <w:rPr>
                <w:b/>
                <w:bCs/>
                <w:color w:val="FFFFFF" w:themeColor="background1"/>
                <w:lang w:val="en-GB"/>
              </w:rPr>
              <w:t>Urban/rural area</w:t>
            </w:r>
          </w:p>
        </w:tc>
      </w:tr>
      <w:tr w:rsidR="000D1D38" w:rsidRPr="00C74559" w14:paraId="5D18CA4E" w14:textId="77777777" w:rsidTr="004711E6">
        <w:trPr>
          <w:trHeight w:val="544"/>
          <w:tblCellSpacing w:w="15" w:type="dxa"/>
          <w:jc w:val="center"/>
        </w:trPr>
        <w:tc>
          <w:tcPr>
            <w:tcW w:w="1247" w:type="dxa"/>
            <w:vMerge/>
            <w:tcBorders>
              <w:left w:val="single" w:sz="8" w:space="0" w:color="FFFFFF"/>
              <w:bottom w:val="single" w:sz="24" w:space="0" w:color="FFFFFF"/>
              <w:right w:val="single" w:sz="8" w:space="0" w:color="FFFFFF"/>
            </w:tcBorders>
            <w:shd w:val="clear" w:color="auto" w:fill="72AA8D"/>
            <w:vAlign w:val="center"/>
          </w:tcPr>
          <w:p w14:paraId="376D4A05"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p>
        </w:tc>
        <w:tc>
          <w:tcPr>
            <w:tcW w:w="1671" w:type="dxa"/>
            <w:vMerge/>
            <w:tcBorders>
              <w:left w:val="single" w:sz="8" w:space="0" w:color="FFFFFF"/>
              <w:bottom w:val="single" w:sz="24" w:space="0" w:color="FFFFFF"/>
              <w:right w:val="single" w:sz="8" w:space="0" w:color="FFFFFF"/>
            </w:tcBorders>
            <w:shd w:val="clear" w:color="auto" w:fill="72AA8D"/>
            <w:vAlign w:val="center"/>
          </w:tcPr>
          <w:p w14:paraId="76BD6B05" w14:textId="77777777" w:rsidR="00AC3CC3" w:rsidRPr="00C74559" w:rsidRDefault="00AC3CC3">
            <w:pPr>
              <w:spacing w:before="100" w:beforeAutospacing="1" w:after="100" w:afterAutospacing="1" w:line="240" w:lineRule="auto"/>
              <w:jc w:val="left"/>
              <w:textAlignment w:val="baseline"/>
              <w:rPr>
                <w:b/>
                <w:bCs/>
                <w:color w:val="FFFFFF" w:themeColor="background1"/>
                <w:lang w:val="en-GB"/>
              </w:rPr>
            </w:pPr>
          </w:p>
        </w:tc>
        <w:tc>
          <w:tcPr>
            <w:tcW w:w="1671" w:type="dxa"/>
            <w:tcBorders>
              <w:top w:val="single" w:sz="8" w:space="0" w:color="FFFFFF"/>
              <w:left w:val="single" w:sz="8" w:space="0" w:color="FFFFFF"/>
              <w:bottom w:val="single" w:sz="24" w:space="0" w:color="FFFFFF"/>
              <w:right w:val="single" w:sz="8" w:space="0" w:color="FFFFFF"/>
            </w:tcBorders>
            <w:shd w:val="clear" w:color="auto" w:fill="72AA8D"/>
            <w:vAlign w:val="center"/>
          </w:tcPr>
          <w:p w14:paraId="5BBF8A69" w14:textId="77777777" w:rsidR="00AC3CC3" w:rsidRPr="00C74559" w:rsidRDefault="000D1D38">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Men</w:t>
            </w:r>
          </w:p>
        </w:tc>
        <w:tc>
          <w:tcPr>
            <w:tcW w:w="1579" w:type="dxa"/>
            <w:gridSpan w:val="3"/>
            <w:tcBorders>
              <w:top w:val="single" w:sz="8" w:space="0" w:color="FFFFFF"/>
              <w:left w:val="single" w:sz="8" w:space="0" w:color="FFFFFF"/>
              <w:bottom w:val="single" w:sz="24" w:space="0" w:color="FFFFFF"/>
              <w:right w:val="single" w:sz="8" w:space="0" w:color="FFFFFF"/>
            </w:tcBorders>
            <w:shd w:val="clear" w:color="auto" w:fill="72AA8D"/>
            <w:vAlign w:val="center"/>
          </w:tcPr>
          <w:p w14:paraId="5E2DD80D" w14:textId="77777777" w:rsidR="00AC3CC3" w:rsidRPr="00C74559" w:rsidRDefault="000D1D38">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Women</w:t>
            </w:r>
          </w:p>
        </w:tc>
        <w:tc>
          <w:tcPr>
            <w:tcW w:w="1199" w:type="dxa"/>
            <w:tcBorders>
              <w:top w:val="single" w:sz="8" w:space="0" w:color="FFFFFF"/>
              <w:left w:val="single" w:sz="8" w:space="0" w:color="FFFFFF"/>
              <w:bottom w:val="single" w:sz="24" w:space="0" w:color="FFFFFF"/>
              <w:right w:val="single" w:sz="8" w:space="0" w:color="FFFFFF"/>
            </w:tcBorders>
            <w:shd w:val="clear" w:color="auto" w:fill="72AA8D"/>
            <w:vAlign w:val="center"/>
          </w:tcPr>
          <w:p w14:paraId="1FC658DF" w14:textId="77777777" w:rsidR="00AC3CC3" w:rsidRPr="00C74559" w:rsidRDefault="000D1D38">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Urban</w:t>
            </w:r>
          </w:p>
        </w:tc>
        <w:tc>
          <w:tcPr>
            <w:tcW w:w="1051" w:type="dxa"/>
            <w:tcBorders>
              <w:top w:val="single" w:sz="8" w:space="0" w:color="FFFFFF"/>
              <w:left w:val="single" w:sz="8" w:space="0" w:color="FFFFFF"/>
              <w:bottom w:val="single" w:sz="24" w:space="0" w:color="FFFFFF"/>
              <w:right w:val="single" w:sz="8" w:space="0" w:color="FFFFFF"/>
            </w:tcBorders>
            <w:shd w:val="clear" w:color="auto" w:fill="72AA8D"/>
            <w:vAlign w:val="center"/>
          </w:tcPr>
          <w:p w14:paraId="174C16F1" w14:textId="77777777" w:rsidR="00AC3CC3" w:rsidRPr="00C74559" w:rsidRDefault="000D1D38">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Rural</w:t>
            </w:r>
          </w:p>
        </w:tc>
      </w:tr>
      <w:tr w:rsidR="000D1D38" w:rsidRPr="00C74559" w14:paraId="4E80C3F9" w14:textId="77777777" w:rsidTr="004711E6">
        <w:trPr>
          <w:trHeight w:val="591"/>
          <w:tblCellSpacing w:w="15" w:type="dxa"/>
          <w:jc w:val="center"/>
        </w:trPr>
        <w:tc>
          <w:tcPr>
            <w:tcW w:w="1247" w:type="dxa"/>
            <w:tcBorders>
              <w:top w:val="single" w:sz="8" w:space="0" w:color="FFFFFF"/>
              <w:left w:val="single" w:sz="8" w:space="0" w:color="FFFFFF"/>
              <w:bottom w:val="single" w:sz="8" w:space="0" w:color="FFFFFF"/>
              <w:right w:val="single" w:sz="8" w:space="0" w:color="FFFFFF"/>
            </w:tcBorders>
            <w:shd w:val="clear" w:color="auto" w:fill="D5E2DB"/>
            <w:vAlign w:val="center"/>
            <w:hideMark/>
          </w:tcPr>
          <w:p w14:paraId="1B15F95D" w14:textId="77777777" w:rsidR="00932542" w:rsidRPr="004711E6" w:rsidRDefault="00B90701" w:rsidP="004711E6">
            <w:pPr>
              <w:spacing w:before="100" w:beforeAutospacing="1" w:after="100" w:afterAutospacing="1" w:line="240" w:lineRule="auto"/>
              <w:jc w:val="left"/>
              <w:textAlignment w:val="baseline"/>
              <w:rPr>
                <w:rFonts w:ascii="Arial" w:eastAsia="Times" w:hAnsi="Arial" w:cs="Arial"/>
                <w:lang w:val="en-GB"/>
              </w:rPr>
            </w:pPr>
            <w:r w:rsidRPr="004711E6">
              <w:rPr>
                <w:rFonts w:ascii="Arial" w:eastAsia="Times" w:hAnsi="Arial" w:cs="Arial"/>
                <w:lang w:val="en-GB"/>
              </w:rPr>
              <w:t>​</w:t>
            </w:r>
            <w:r w:rsidRPr="004711E6">
              <w:rPr>
                <w:rFonts w:eastAsia="Times"/>
                <w:lang w:val="en-GB"/>
              </w:rPr>
              <w:t>Employment rate of population aged 20-64 ears</w:t>
            </w:r>
          </w:p>
        </w:tc>
        <w:tc>
          <w:tcPr>
            <w:tcW w:w="1671" w:type="dxa"/>
            <w:tcBorders>
              <w:top w:val="single" w:sz="8" w:space="0" w:color="FFFFFF"/>
              <w:left w:val="single" w:sz="8" w:space="0" w:color="FFFFFF"/>
              <w:bottom w:val="single" w:sz="8" w:space="0" w:color="FFFFFF"/>
              <w:right w:val="single" w:sz="8" w:space="0" w:color="FFFFFF"/>
            </w:tcBorders>
            <w:shd w:val="clear" w:color="auto" w:fill="D5E2DB"/>
            <w:vAlign w:val="center"/>
            <w:hideMark/>
          </w:tcPr>
          <w:p w14:paraId="350C3542" w14:textId="77777777" w:rsidR="00932542" w:rsidRDefault="00B90701" w:rsidP="004711E6">
            <w:pPr>
              <w:pStyle w:val="ListParagraph"/>
              <w:spacing w:before="100" w:beforeAutospacing="1" w:after="100" w:afterAutospacing="1" w:line="240" w:lineRule="auto"/>
              <w:jc w:val="center"/>
              <w:textAlignment w:val="baseline"/>
              <w:rPr>
                <w:rFonts w:eastAsia="Times"/>
                <w:lang w:val="en-GB"/>
              </w:rPr>
            </w:pPr>
            <w:r w:rsidRPr="004711E6">
              <w:rPr>
                <w:rFonts w:eastAsia="Times"/>
                <w:lang w:val="en-GB"/>
              </w:rPr>
              <w:t>66.0</w:t>
            </w:r>
          </w:p>
        </w:tc>
        <w:tc>
          <w:tcPr>
            <w:tcW w:w="1671" w:type="dxa"/>
            <w:tcBorders>
              <w:top w:val="single" w:sz="8" w:space="0" w:color="FFFFFF"/>
              <w:left w:val="single" w:sz="8" w:space="0" w:color="FFFFFF"/>
              <w:bottom w:val="single" w:sz="8" w:space="0" w:color="FFFFFF"/>
              <w:right w:val="single" w:sz="8" w:space="0" w:color="FFFFFF"/>
            </w:tcBorders>
            <w:shd w:val="clear" w:color="auto" w:fill="D5E2DB"/>
            <w:vAlign w:val="center"/>
          </w:tcPr>
          <w:p w14:paraId="306401F7" w14:textId="77777777" w:rsidR="00932542" w:rsidRDefault="00B90701" w:rsidP="004711E6">
            <w:pPr>
              <w:pStyle w:val="ListParagraph"/>
              <w:spacing w:before="100" w:beforeAutospacing="1" w:after="100" w:afterAutospacing="1" w:line="240" w:lineRule="auto"/>
              <w:jc w:val="center"/>
              <w:textAlignment w:val="baseline"/>
              <w:rPr>
                <w:rFonts w:eastAsia="Times"/>
                <w:lang w:val="en-GB"/>
              </w:rPr>
            </w:pPr>
            <w:r w:rsidRPr="004711E6">
              <w:rPr>
                <w:rFonts w:eastAsia="Times"/>
                <w:lang w:val="en-GB"/>
              </w:rPr>
              <w:t>74.7</w:t>
            </w:r>
          </w:p>
        </w:tc>
        <w:tc>
          <w:tcPr>
            <w:tcW w:w="1579" w:type="dxa"/>
            <w:gridSpan w:val="3"/>
            <w:tcBorders>
              <w:top w:val="single" w:sz="8" w:space="0" w:color="FFFFFF"/>
              <w:left w:val="single" w:sz="8" w:space="0" w:color="FFFFFF"/>
              <w:bottom w:val="single" w:sz="8" w:space="0" w:color="FFFFFF"/>
              <w:right w:val="single" w:sz="8" w:space="0" w:color="FFFFFF"/>
            </w:tcBorders>
            <w:shd w:val="clear" w:color="auto" w:fill="D5E2DB"/>
            <w:vAlign w:val="center"/>
          </w:tcPr>
          <w:p w14:paraId="07AC242B" w14:textId="77777777" w:rsidR="00932542" w:rsidRDefault="00B90701" w:rsidP="004711E6">
            <w:pPr>
              <w:pStyle w:val="ListParagraph"/>
              <w:spacing w:before="100" w:beforeAutospacing="1" w:after="100" w:afterAutospacing="1" w:line="240" w:lineRule="auto"/>
              <w:jc w:val="center"/>
              <w:textAlignment w:val="baseline"/>
              <w:rPr>
                <w:rFonts w:eastAsia="Times"/>
                <w:lang w:val="en-GB"/>
              </w:rPr>
            </w:pPr>
            <w:r w:rsidRPr="004711E6">
              <w:rPr>
                <w:rFonts w:eastAsia="Times"/>
                <w:lang w:val="en-GB"/>
              </w:rPr>
              <w:t>57.2</w:t>
            </w:r>
          </w:p>
        </w:tc>
        <w:tc>
          <w:tcPr>
            <w:tcW w:w="1199" w:type="dxa"/>
            <w:tcBorders>
              <w:top w:val="single" w:sz="8" w:space="0" w:color="FFFFFF"/>
              <w:left w:val="single" w:sz="8" w:space="0" w:color="FFFFFF"/>
              <w:bottom w:val="single" w:sz="8" w:space="0" w:color="FFFFFF"/>
              <w:right w:val="single" w:sz="8" w:space="0" w:color="FFFFFF"/>
            </w:tcBorders>
            <w:shd w:val="clear" w:color="auto" w:fill="D5E2DB"/>
            <w:vAlign w:val="center"/>
          </w:tcPr>
          <w:p w14:paraId="71F44B60" w14:textId="77777777" w:rsidR="00932542" w:rsidRDefault="00B90701" w:rsidP="004711E6">
            <w:pPr>
              <w:pStyle w:val="ListParagraph"/>
              <w:spacing w:before="100" w:beforeAutospacing="1" w:after="100" w:afterAutospacing="1" w:line="240" w:lineRule="auto"/>
              <w:jc w:val="center"/>
              <w:textAlignment w:val="baseline"/>
              <w:rPr>
                <w:rFonts w:eastAsia="Times"/>
                <w:lang w:val="en-GB"/>
              </w:rPr>
            </w:pPr>
            <w:r w:rsidRPr="004711E6">
              <w:rPr>
                <w:rFonts w:eastAsia="Times"/>
                <w:lang w:val="en-GB"/>
              </w:rPr>
              <w:t>65.4</w:t>
            </w:r>
          </w:p>
        </w:tc>
        <w:tc>
          <w:tcPr>
            <w:tcW w:w="1051" w:type="dxa"/>
            <w:tcBorders>
              <w:top w:val="single" w:sz="8" w:space="0" w:color="FFFFFF"/>
              <w:left w:val="single" w:sz="8" w:space="0" w:color="FFFFFF"/>
              <w:bottom w:val="single" w:sz="8" w:space="0" w:color="FFFFFF"/>
              <w:right w:val="single" w:sz="8" w:space="0" w:color="FFFFFF"/>
            </w:tcBorders>
            <w:shd w:val="clear" w:color="auto" w:fill="D5E2DB"/>
            <w:vAlign w:val="center"/>
          </w:tcPr>
          <w:p w14:paraId="43FCA633" w14:textId="77777777" w:rsidR="00932542" w:rsidRDefault="00FA0A36" w:rsidP="004711E6">
            <w:pPr>
              <w:pStyle w:val="ListParagraph"/>
              <w:spacing w:before="100" w:beforeAutospacing="1" w:after="100" w:afterAutospacing="1" w:line="240" w:lineRule="auto"/>
              <w:ind w:left="161"/>
              <w:textAlignment w:val="baseline"/>
              <w:rPr>
                <w:rFonts w:eastAsia="Times"/>
                <w:lang w:val="en-GB"/>
              </w:rPr>
            </w:pPr>
            <w:r w:rsidRPr="00C74559">
              <w:rPr>
                <w:rFonts w:eastAsia="Times"/>
                <w:lang w:val="en-GB"/>
              </w:rPr>
              <w:t xml:space="preserve">     </w:t>
            </w:r>
            <w:r w:rsidR="00B90701" w:rsidRPr="004711E6">
              <w:rPr>
                <w:rFonts w:eastAsia="Times"/>
                <w:lang w:val="en-GB"/>
              </w:rPr>
              <w:t>66.9</w:t>
            </w:r>
          </w:p>
        </w:tc>
      </w:tr>
      <w:tr w:rsidR="000D1D38" w:rsidRPr="00C74559" w14:paraId="6FB64BBA" w14:textId="77777777" w:rsidTr="004711E6">
        <w:trPr>
          <w:trHeight w:val="663"/>
          <w:tblCellSpacing w:w="15" w:type="dxa"/>
          <w:jc w:val="center"/>
        </w:trPr>
        <w:tc>
          <w:tcPr>
            <w:tcW w:w="1247" w:type="dxa"/>
            <w:tcBorders>
              <w:top w:val="single" w:sz="8" w:space="0" w:color="FFFFFF"/>
              <w:left w:val="single" w:sz="8" w:space="0" w:color="FFFFFF"/>
              <w:bottom w:val="single" w:sz="8" w:space="0" w:color="FFFFFF"/>
              <w:right w:val="single" w:sz="8" w:space="0" w:color="FFFFFF"/>
            </w:tcBorders>
            <w:shd w:val="clear" w:color="auto" w:fill="EBF1EE"/>
            <w:vAlign w:val="center"/>
            <w:hideMark/>
          </w:tcPr>
          <w:p w14:paraId="3CEB124E" w14:textId="77777777" w:rsidR="000D1D38" w:rsidRPr="00C74559" w:rsidRDefault="000D1D38" w:rsidP="00AC3CC3">
            <w:pPr>
              <w:spacing w:before="100" w:beforeAutospacing="1" w:after="100" w:afterAutospacing="1" w:line="240" w:lineRule="auto"/>
              <w:jc w:val="left"/>
              <w:textAlignment w:val="baseline"/>
              <w:rPr>
                <w:rFonts w:eastAsia="Times"/>
                <w:lang w:val="en-GB"/>
              </w:rPr>
            </w:pPr>
            <w:r w:rsidRPr="00C74559">
              <w:rPr>
                <w:rFonts w:ascii="Arial" w:eastAsia="Times" w:hAnsi="Arial" w:cs="Arial"/>
                <w:lang w:val="en-GB"/>
              </w:rPr>
              <w:t>​Unemployment rate</w:t>
            </w:r>
          </w:p>
        </w:tc>
        <w:tc>
          <w:tcPr>
            <w:tcW w:w="1671" w:type="dxa"/>
            <w:tcBorders>
              <w:top w:val="single" w:sz="8" w:space="0" w:color="FFFFFF"/>
              <w:left w:val="single" w:sz="8" w:space="0" w:color="FFFFFF"/>
              <w:bottom w:val="single" w:sz="8" w:space="0" w:color="FFFFFF"/>
              <w:right w:val="single" w:sz="8" w:space="0" w:color="FFFFFF"/>
            </w:tcBorders>
            <w:shd w:val="clear" w:color="auto" w:fill="EBF1EE"/>
            <w:vAlign w:val="center"/>
            <w:hideMark/>
          </w:tcPr>
          <w:p w14:paraId="212A14ED"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6.8</w:t>
            </w:r>
          </w:p>
        </w:tc>
        <w:tc>
          <w:tcPr>
            <w:tcW w:w="1754" w:type="dxa"/>
            <w:gridSpan w:val="3"/>
            <w:tcBorders>
              <w:top w:val="single" w:sz="8" w:space="0" w:color="FFFFFF"/>
              <w:left w:val="single" w:sz="8" w:space="0" w:color="FFFFFF"/>
              <w:bottom w:val="single" w:sz="8" w:space="0" w:color="FFFFFF"/>
              <w:right w:val="single" w:sz="8" w:space="0" w:color="FFFFFF"/>
            </w:tcBorders>
            <w:shd w:val="clear" w:color="auto" w:fill="EBF1EE"/>
            <w:vAlign w:val="center"/>
          </w:tcPr>
          <w:p w14:paraId="667192B9"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7.5</w:t>
            </w:r>
          </w:p>
        </w:tc>
        <w:tc>
          <w:tcPr>
            <w:tcW w:w="1496"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2E16C01D"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5.8</w:t>
            </w:r>
          </w:p>
        </w:tc>
        <w:tc>
          <w:tcPr>
            <w:tcW w:w="1199"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39D4EA82"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7.0</w:t>
            </w:r>
          </w:p>
        </w:tc>
        <w:tc>
          <w:tcPr>
            <w:tcW w:w="1051"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38354C20" w14:textId="77777777" w:rsidR="00932542" w:rsidRDefault="000D1D38" w:rsidP="004711E6">
            <w:pPr>
              <w:pStyle w:val="ListParagraph"/>
              <w:spacing w:before="100" w:beforeAutospacing="1" w:after="100" w:afterAutospacing="1" w:line="240" w:lineRule="auto"/>
              <w:ind w:left="161"/>
              <w:jc w:val="center"/>
              <w:textAlignment w:val="baseline"/>
              <w:rPr>
                <w:rFonts w:eastAsia="Times"/>
                <w:lang w:val="en-GB"/>
              </w:rPr>
            </w:pPr>
            <w:r w:rsidRPr="00C74559">
              <w:rPr>
                <w:rFonts w:eastAsia="Times"/>
                <w:lang w:val="en-GB"/>
              </w:rPr>
              <w:t>6.6</w:t>
            </w:r>
          </w:p>
        </w:tc>
      </w:tr>
      <w:tr w:rsidR="000D1D38" w:rsidRPr="00C74559" w14:paraId="0061128B" w14:textId="77777777" w:rsidTr="004711E6">
        <w:trPr>
          <w:trHeight w:val="613"/>
          <w:tblCellSpacing w:w="15" w:type="dxa"/>
          <w:jc w:val="center"/>
        </w:trPr>
        <w:tc>
          <w:tcPr>
            <w:tcW w:w="1247" w:type="dxa"/>
            <w:tcBorders>
              <w:top w:val="single" w:sz="8" w:space="0" w:color="FFFFFF"/>
              <w:left w:val="single" w:sz="8" w:space="0" w:color="FFFFFF"/>
              <w:bottom w:val="single" w:sz="8" w:space="0" w:color="FFFFFF"/>
              <w:right w:val="single" w:sz="8" w:space="0" w:color="FFFFFF"/>
            </w:tcBorders>
            <w:shd w:val="clear" w:color="auto" w:fill="D5E2DB"/>
            <w:vAlign w:val="center"/>
            <w:hideMark/>
          </w:tcPr>
          <w:p w14:paraId="3F84122F" w14:textId="77777777" w:rsidR="000D1D38" w:rsidRPr="00C74559" w:rsidRDefault="000D1D38" w:rsidP="00AC3CC3">
            <w:pPr>
              <w:spacing w:before="100" w:beforeAutospacing="1" w:after="100" w:afterAutospacing="1" w:line="240" w:lineRule="auto"/>
              <w:jc w:val="left"/>
              <w:textAlignment w:val="baseline"/>
              <w:rPr>
                <w:rFonts w:eastAsia="Times"/>
                <w:lang w:val="en-GB"/>
              </w:rPr>
            </w:pPr>
            <w:r w:rsidRPr="00C74559">
              <w:rPr>
                <w:rFonts w:ascii="Arial" w:eastAsia="Times" w:hAnsi="Arial" w:cs="Arial"/>
                <w:lang w:val="en-GB"/>
              </w:rPr>
              <w:t>​Long-term unemployment rate</w:t>
            </w:r>
          </w:p>
        </w:tc>
        <w:tc>
          <w:tcPr>
            <w:tcW w:w="1671" w:type="dxa"/>
            <w:tcBorders>
              <w:top w:val="single" w:sz="8" w:space="0" w:color="FFFFFF"/>
              <w:left w:val="single" w:sz="8" w:space="0" w:color="FFFFFF"/>
              <w:bottom w:val="single" w:sz="8" w:space="0" w:color="FFFFFF"/>
              <w:right w:val="single" w:sz="8" w:space="0" w:color="FFFFFF"/>
            </w:tcBorders>
            <w:shd w:val="clear" w:color="auto" w:fill="D5E2DB"/>
            <w:vAlign w:val="center"/>
            <w:hideMark/>
          </w:tcPr>
          <w:p w14:paraId="48BA7967"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3.0</w:t>
            </w:r>
          </w:p>
        </w:tc>
        <w:tc>
          <w:tcPr>
            <w:tcW w:w="1715" w:type="dxa"/>
            <w:gridSpan w:val="2"/>
            <w:tcBorders>
              <w:top w:val="single" w:sz="8" w:space="0" w:color="FFFFFF"/>
              <w:left w:val="single" w:sz="8" w:space="0" w:color="FFFFFF"/>
              <w:bottom w:val="single" w:sz="8" w:space="0" w:color="FFFFFF"/>
              <w:right w:val="single" w:sz="8" w:space="0" w:color="FFFFFF"/>
            </w:tcBorders>
            <w:shd w:val="clear" w:color="auto" w:fill="D5E2DB"/>
            <w:vAlign w:val="center"/>
          </w:tcPr>
          <w:p w14:paraId="34D04693"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3.3</w:t>
            </w:r>
          </w:p>
        </w:tc>
        <w:tc>
          <w:tcPr>
            <w:tcW w:w="1535" w:type="dxa"/>
            <w:gridSpan w:val="2"/>
            <w:tcBorders>
              <w:top w:val="single" w:sz="8" w:space="0" w:color="FFFFFF"/>
              <w:left w:val="single" w:sz="8" w:space="0" w:color="FFFFFF"/>
              <w:bottom w:val="single" w:sz="8" w:space="0" w:color="FFFFFF"/>
              <w:right w:val="single" w:sz="8" w:space="0" w:color="FFFFFF"/>
            </w:tcBorders>
            <w:shd w:val="clear" w:color="auto" w:fill="D5E2DB"/>
            <w:vAlign w:val="center"/>
          </w:tcPr>
          <w:p w14:paraId="35304D4B"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2.6</w:t>
            </w:r>
          </w:p>
        </w:tc>
        <w:tc>
          <w:tcPr>
            <w:tcW w:w="1199" w:type="dxa"/>
            <w:tcBorders>
              <w:top w:val="single" w:sz="8" w:space="0" w:color="FFFFFF"/>
              <w:left w:val="single" w:sz="8" w:space="0" w:color="FFFFFF"/>
              <w:bottom w:val="single" w:sz="8" w:space="0" w:color="FFFFFF"/>
              <w:right w:val="single" w:sz="8" w:space="0" w:color="FFFFFF"/>
            </w:tcBorders>
            <w:shd w:val="clear" w:color="auto" w:fill="D5E2DB"/>
            <w:vAlign w:val="center"/>
          </w:tcPr>
          <w:p w14:paraId="1912128F"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3.0</w:t>
            </w:r>
          </w:p>
        </w:tc>
        <w:tc>
          <w:tcPr>
            <w:tcW w:w="1051" w:type="dxa"/>
            <w:tcBorders>
              <w:top w:val="single" w:sz="8" w:space="0" w:color="FFFFFF"/>
              <w:left w:val="single" w:sz="8" w:space="0" w:color="FFFFFF"/>
              <w:bottom w:val="single" w:sz="8" w:space="0" w:color="FFFFFF"/>
              <w:right w:val="single" w:sz="8" w:space="0" w:color="FFFFFF"/>
            </w:tcBorders>
            <w:shd w:val="clear" w:color="auto" w:fill="D5E2DB"/>
            <w:vAlign w:val="center"/>
          </w:tcPr>
          <w:p w14:paraId="655EC965" w14:textId="77777777" w:rsidR="00932542" w:rsidRDefault="000D1D38" w:rsidP="004711E6">
            <w:pPr>
              <w:pStyle w:val="ListParagraph"/>
              <w:spacing w:before="100" w:beforeAutospacing="1" w:after="100" w:afterAutospacing="1" w:line="240" w:lineRule="auto"/>
              <w:ind w:left="161"/>
              <w:jc w:val="center"/>
              <w:textAlignment w:val="baseline"/>
              <w:rPr>
                <w:rFonts w:eastAsia="Times"/>
                <w:lang w:val="en-GB"/>
              </w:rPr>
            </w:pPr>
            <w:r w:rsidRPr="00C74559">
              <w:rPr>
                <w:rFonts w:eastAsia="Times"/>
                <w:lang w:val="en-GB"/>
              </w:rPr>
              <w:t>2.9</w:t>
            </w:r>
          </w:p>
        </w:tc>
      </w:tr>
      <w:tr w:rsidR="000D1D38" w:rsidRPr="00C74559" w14:paraId="64E621F4" w14:textId="77777777" w:rsidTr="004711E6">
        <w:trPr>
          <w:trHeight w:val="591"/>
          <w:tblCellSpacing w:w="15" w:type="dxa"/>
          <w:jc w:val="center"/>
        </w:trPr>
        <w:tc>
          <w:tcPr>
            <w:tcW w:w="1247" w:type="dxa"/>
            <w:tcBorders>
              <w:top w:val="single" w:sz="8" w:space="0" w:color="FFFFFF"/>
              <w:left w:val="single" w:sz="8" w:space="0" w:color="FFFFFF"/>
              <w:bottom w:val="single" w:sz="8" w:space="0" w:color="FFFFFF"/>
              <w:right w:val="single" w:sz="8" w:space="0" w:color="FFFFFF"/>
            </w:tcBorders>
            <w:shd w:val="clear" w:color="auto" w:fill="EBF1EE"/>
            <w:vAlign w:val="center"/>
            <w:hideMark/>
          </w:tcPr>
          <w:p w14:paraId="271112B9" w14:textId="77777777" w:rsidR="000D1D38" w:rsidRPr="00C74559" w:rsidRDefault="000D1D38" w:rsidP="00AC3CC3">
            <w:pPr>
              <w:spacing w:before="100" w:beforeAutospacing="1" w:after="100" w:afterAutospacing="1" w:line="240" w:lineRule="auto"/>
              <w:jc w:val="left"/>
              <w:textAlignment w:val="baseline"/>
              <w:rPr>
                <w:rFonts w:eastAsia="Times"/>
                <w:lang w:val="en-GB"/>
              </w:rPr>
            </w:pPr>
            <w:r w:rsidRPr="00C74559">
              <w:rPr>
                <w:rFonts w:ascii="Arial" w:eastAsia="Times" w:hAnsi="Arial" w:cs="Arial"/>
                <w:lang w:val="en-GB"/>
              </w:rPr>
              <w:t>​Long-term unemployment rate for young people</w:t>
            </w:r>
          </w:p>
        </w:tc>
        <w:tc>
          <w:tcPr>
            <w:tcW w:w="1671" w:type="dxa"/>
            <w:tcBorders>
              <w:top w:val="single" w:sz="8" w:space="0" w:color="FFFFFF"/>
              <w:left w:val="single" w:sz="8" w:space="0" w:color="FFFFFF"/>
              <w:bottom w:val="single" w:sz="8" w:space="0" w:color="FFFFFF"/>
              <w:right w:val="single" w:sz="8" w:space="0" w:color="FFFFFF"/>
            </w:tcBorders>
            <w:shd w:val="clear" w:color="auto" w:fill="EBF1EE"/>
            <w:vAlign w:val="center"/>
            <w:hideMark/>
          </w:tcPr>
          <w:p w14:paraId="55080DD6"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13.1</w:t>
            </w:r>
          </w:p>
        </w:tc>
        <w:tc>
          <w:tcPr>
            <w:tcW w:w="1715" w:type="dxa"/>
            <w:gridSpan w:val="2"/>
            <w:tcBorders>
              <w:top w:val="single" w:sz="8" w:space="0" w:color="FFFFFF"/>
              <w:left w:val="single" w:sz="8" w:space="0" w:color="FFFFFF"/>
              <w:bottom w:val="single" w:sz="8" w:space="0" w:color="FFFFFF"/>
              <w:right w:val="single" w:sz="8" w:space="0" w:color="FFFFFF"/>
            </w:tcBorders>
            <w:shd w:val="clear" w:color="auto" w:fill="EBF1EE"/>
            <w:vAlign w:val="center"/>
          </w:tcPr>
          <w:p w14:paraId="3107AFAC"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12.6</w:t>
            </w:r>
          </w:p>
        </w:tc>
        <w:tc>
          <w:tcPr>
            <w:tcW w:w="1535" w:type="dxa"/>
            <w:gridSpan w:val="2"/>
            <w:tcBorders>
              <w:top w:val="single" w:sz="8" w:space="0" w:color="FFFFFF"/>
              <w:left w:val="single" w:sz="8" w:space="0" w:color="FFFFFF"/>
              <w:bottom w:val="single" w:sz="8" w:space="0" w:color="FFFFFF"/>
              <w:right w:val="single" w:sz="8" w:space="0" w:color="FFFFFF"/>
            </w:tcBorders>
            <w:shd w:val="clear" w:color="auto" w:fill="EBF1EE"/>
            <w:vAlign w:val="center"/>
          </w:tcPr>
          <w:p w14:paraId="0EEB26AA"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14.0</w:t>
            </w:r>
          </w:p>
        </w:tc>
        <w:tc>
          <w:tcPr>
            <w:tcW w:w="1199"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6E36FEAE"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15.8</w:t>
            </w:r>
          </w:p>
        </w:tc>
        <w:tc>
          <w:tcPr>
            <w:tcW w:w="1051"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4ED53885" w14:textId="77777777" w:rsidR="00932542" w:rsidRDefault="000D1D38" w:rsidP="004711E6">
            <w:pPr>
              <w:pStyle w:val="ListParagraph"/>
              <w:spacing w:before="100" w:beforeAutospacing="1" w:after="100" w:afterAutospacing="1" w:line="240" w:lineRule="auto"/>
              <w:ind w:left="161"/>
              <w:jc w:val="center"/>
              <w:textAlignment w:val="baseline"/>
              <w:rPr>
                <w:rFonts w:eastAsia="Times"/>
                <w:lang w:val="en-GB"/>
              </w:rPr>
            </w:pPr>
            <w:r w:rsidRPr="00C74559">
              <w:rPr>
                <w:rFonts w:eastAsia="Times"/>
                <w:lang w:val="en-GB"/>
              </w:rPr>
              <w:t>11.5</w:t>
            </w:r>
          </w:p>
        </w:tc>
      </w:tr>
      <w:tr w:rsidR="000D1D38" w:rsidRPr="00C74559" w14:paraId="30D63637" w14:textId="77777777" w:rsidTr="004711E6">
        <w:trPr>
          <w:trHeight w:val="591"/>
          <w:tblCellSpacing w:w="15" w:type="dxa"/>
          <w:jc w:val="center"/>
        </w:trPr>
        <w:tc>
          <w:tcPr>
            <w:tcW w:w="1247"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6BB16D19" w14:textId="77777777" w:rsidR="000D1D38" w:rsidRPr="00C74559" w:rsidRDefault="000D1D38" w:rsidP="00AC3CC3">
            <w:pPr>
              <w:spacing w:before="100" w:beforeAutospacing="1" w:after="100" w:afterAutospacing="1" w:line="240" w:lineRule="auto"/>
              <w:jc w:val="left"/>
              <w:textAlignment w:val="baseline"/>
              <w:rPr>
                <w:rFonts w:ascii="Arial" w:eastAsia="Times" w:hAnsi="Arial" w:cs="Arial"/>
                <w:lang w:val="en-GB"/>
              </w:rPr>
            </w:pPr>
            <w:r w:rsidRPr="00C74559">
              <w:rPr>
                <w:rFonts w:ascii="Arial" w:eastAsia="Times" w:hAnsi="Arial" w:cs="Arial"/>
                <w:lang w:val="en-GB"/>
              </w:rPr>
              <w:t>Long-term unemployment incidence</w:t>
            </w:r>
          </w:p>
        </w:tc>
        <w:tc>
          <w:tcPr>
            <w:tcW w:w="1671"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10B341A9"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43.9</w:t>
            </w:r>
          </w:p>
        </w:tc>
        <w:tc>
          <w:tcPr>
            <w:tcW w:w="1715" w:type="dxa"/>
            <w:gridSpan w:val="2"/>
            <w:tcBorders>
              <w:top w:val="single" w:sz="8" w:space="0" w:color="FFFFFF"/>
              <w:left w:val="single" w:sz="8" w:space="0" w:color="FFFFFF"/>
              <w:bottom w:val="single" w:sz="8" w:space="0" w:color="FFFFFF"/>
              <w:right w:val="single" w:sz="8" w:space="0" w:color="FFFFFF"/>
            </w:tcBorders>
            <w:shd w:val="clear" w:color="auto" w:fill="EBF1EE"/>
            <w:vAlign w:val="center"/>
          </w:tcPr>
          <w:p w14:paraId="47EAA153"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43.8</w:t>
            </w:r>
          </w:p>
        </w:tc>
        <w:tc>
          <w:tcPr>
            <w:tcW w:w="1535" w:type="dxa"/>
            <w:gridSpan w:val="2"/>
            <w:tcBorders>
              <w:top w:val="single" w:sz="8" w:space="0" w:color="FFFFFF"/>
              <w:left w:val="single" w:sz="8" w:space="0" w:color="FFFFFF"/>
              <w:bottom w:val="single" w:sz="8" w:space="0" w:color="FFFFFF"/>
              <w:right w:val="single" w:sz="8" w:space="0" w:color="FFFFFF"/>
            </w:tcBorders>
            <w:shd w:val="clear" w:color="auto" w:fill="EBF1EE"/>
            <w:vAlign w:val="center"/>
          </w:tcPr>
          <w:p w14:paraId="0F3BB815"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44.1</w:t>
            </w:r>
          </w:p>
        </w:tc>
        <w:tc>
          <w:tcPr>
            <w:tcW w:w="1199"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0111C9AF" w14:textId="77777777" w:rsidR="00932542" w:rsidRDefault="000D1D38" w:rsidP="004711E6">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43.3</w:t>
            </w:r>
          </w:p>
        </w:tc>
        <w:tc>
          <w:tcPr>
            <w:tcW w:w="1051"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22730010" w14:textId="77777777" w:rsidR="00932542" w:rsidRDefault="000D1D38" w:rsidP="004711E6">
            <w:pPr>
              <w:pStyle w:val="ListParagraph"/>
              <w:spacing w:before="100" w:beforeAutospacing="1" w:after="100" w:afterAutospacing="1" w:line="240" w:lineRule="auto"/>
              <w:ind w:left="161"/>
              <w:jc w:val="center"/>
              <w:textAlignment w:val="baseline"/>
              <w:rPr>
                <w:rFonts w:eastAsia="Times"/>
                <w:lang w:val="en-GB"/>
              </w:rPr>
            </w:pPr>
            <w:r w:rsidRPr="00C74559">
              <w:rPr>
                <w:rFonts w:eastAsia="Times"/>
                <w:lang w:val="en-GB"/>
              </w:rPr>
              <w:t>44.6</w:t>
            </w:r>
          </w:p>
        </w:tc>
      </w:tr>
      <w:tr w:rsidR="000D1D38" w:rsidRPr="00C74559" w14:paraId="253BE28E" w14:textId="77777777" w:rsidTr="004711E6">
        <w:trPr>
          <w:trHeight w:val="591"/>
          <w:tblCellSpacing w:w="15" w:type="dxa"/>
          <w:jc w:val="center"/>
        </w:trPr>
        <w:tc>
          <w:tcPr>
            <w:tcW w:w="1247"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24EA9723" w14:textId="77777777" w:rsidR="000D1D38" w:rsidRPr="00C74559" w:rsidRDefault="000D1D38" w:rsidP="00AC3CC3">
            <w:pPr>
              <w:spacing w:before="100" w:beforeAutospacing="1" w:after="100" w:afterAutospacing="1" w:line="240" w:lineRule="auto"/>
              <w:jc w:val="left"/>
              <w:textAlignment w:val="baseline"/>
              <w:rPr>
                <w:rFonts w:ascii="Arial" w:eastAsia="Times" w:hAnsi="Arial" w:cs="Arial"/>
                <w:lang w:val="en-GB"/>
              </w:rPr>
            </w:pPr>
            <w:r w:rsidRPr="00C74559">
              <w:rPr>
                <w:rFonts w:ascii="Arial" w:eastAsia="Times" w:hAnsi="Arial" w:cs="Arial"/>
                <w:lang w:val="en-GB"/>
              </w:rPr>
              <w:t>Long-term unemployment incidence for young people</w:t>
            </w:r>
          </w:p>
        </w:tc>
        <w:tc>
          <w:tcPr>
            <w:tcW w:w="1671"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56B4EFEB" w14:textId="77777777" w:rsidR="000D1D38" w:rsidRPr="00C74559" w:rsidRDefault="000D1D38" w:rsidP="000D1D38">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60.6</w:t>
            </w:r>
          </w:p>
        </w:tc>
        <w:tc>
          <w:tcPr>
            <w:tcW w:w="1715" w:type="dxa"/>
            <w:gridSpan w:val="2"/>
            <w:tcBorders>
              <w:top w:val="single" w:sz="8" w:space="0" w:color="FFFFFF"/>
              <w:left w:val="single" w:sz="8" w:space="0" w:color="FFFFFF"/>
              <w:bottom w:val="single" w:sz="8" w:space="0" w:color="FFFFFF"/>
              <w:right w:val="single" w:sz="8" w:space="0" w:color="FFFFFF"/>
            </w:tcBorders>
            <w:shd w:val="clear" w:color="auto" w:fill="EBF1EE"/>
            <w:vAlign w:val="center"/>
          </w:tcPr>
          <w:p w14:paraId="7664F687" w14:textId="77777777" w:rsidR="000D1D38" w:rsidRPr="00C74559" w:rsidRDefault="000D1D38" w:rsidP="000D1D38">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61.2</w:t>
            </w:r>
          </w:p>
        </w:tc>
        <w:tc>
          <w:tcPr>
            <w:tcW w:w="1535" w:type="dxa"/>
            <w:gridSpan w:val="2"/>
            <w:tcBorders>
              <w:top w:val="single" w:sz="8" w:space="0" w:color="FFFFFF"/>
              <w:left w:val="single" w:sz="8" w:space="0" w:color="FFFFFF"/>
              <w:bottom w:val="single" w:sz="8" w:space="0" w:color="FFFFFF"/>
              <w:right w:val="single" w:sz="8" w:space="0" w:color="FFFFFF"/>
            </w:tcBorders>
            <w:shd w:val="clear" w:color="auto" w:fill="EBF1EE"/>
            <w:vAlign w:val="center"/>
          </w:tcPr>
          <w:p w14:paraId="1A528DA2" w14:textId="77777777" w:rsidR="000D1D38" w:rsidRPr="00C74559" w:rsidRDefault="000D1D38" w:rsidP="000D1D38">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59.9</w:t>
            </w:r>
          </w:p>
        </w:tc>
        <w:tc>
          <w:tcPr>
            <w:tcW w:w="1199"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6C104B9A" w14:textId="77777777" w:rsidR="000D1D38" w:rsidRPr="00C74559" w:rsidRDefault="000D1D38" w:rsidP="000D1D38">
            <w:pPr>
              <w:pStyle w:val="ListParagraph"/>
              <w:spacing w:before="100" w:beforeAutospacing="1" w:after="100" w:afterAutospacing="1" w:line="240" w:lineRule="auto"/>
              <w:jc w:val="center"/>
              <w:textAlignment w:val="baseline"/>
              <w:rPr>
                <w:rFonts w:eastAsia="Times"/>
                <w:lang w:val="en-GB"/>
              </w:rPr>
            </w:pPr>
            <w:r w:rsidRPr="00C74559">
              <w:rPr>
                <w:rFonts w:eastAsia="Times"/>
                <w:lang w:val="en-GB"/>
              </w:rPr>
              <w:t>58.6</w:t>
            </w:r>
          </w:p>
        </w:tc>
        <w:tc>
          <w:tcPr>
            <w:tcW w:w="1051" w:type="dxa"/>
            <w:tcBorders>
              <w:top w:val="single" w:sz="8" w:space="0" w:color="FFFFFF"/>
              <w:left w:val="single" w:sz="8" w:space="0" w:color="FFFFFF"/>
              <w:bottom w:val="single" w:sz="8" w:space="0" w:color="FFFFFF"/>
              <w:right w:val="single" w:sz="8" w:space="0" w:color="FFFFFF"/>
            </w:tcBorders>
            <w:shd w:val="clear" w:color="auto" w:fill="EBF1EE"/>
            <w:vAlign w:val="center"/>
          </w:tcPr>
          <w:p w14:paraId="48314549" w14:textId="77777777" w:rsidR="00932542" w:rsidRDefault="000D1D38" w:rsidP="004711E6">
            <w:pPr>
              <w:pStyle w:val="ListParagraph"/>
              <w:spacing w:before="100" w:beforeAutospacing="1" w:after="100" w:afterAutospacing="1" w:line="240" w:lineRule="auto"/>
              <w:ind w:left="161"/>
              <w:jc w:val="center"/>
              <w:textAlignment w:val="baseline"/>
              <w:rPr>
                <w:rFonts w:eastAsia="Times"/>
                <w:lang w:val="en-GB"/>
              </w:rPr>
            </w:pPr>
            <w:r w:rsidRPr="00C74559">
              <w:rPr>
                <w:rFonts w:eastAsia="Times"/>
                <w:lang w:val="en-GB"/>
              </w:rPr>
              <w:t>62.4</w:t>
            </w:r>
          </w:p>
        </w:tc>
      </w:tr>
    </w:tbl>
    <w:p w14:paraId="51452C3B" w14:textId="42BB444D" w:rsidR="00932542" w:rsidRDefault="00B90701" w:rsidP="004711E6">
      <w:pPr>
        <w:spacing w:before="120" w:after="120"/>
        <w:jc w:val="center"/>
        <w:rPr>
          <w:lang w:val="en-GB"/>
        </w:rPr>
      </w:pPr>
      <w:r w:rsidRPr="004711E6">
        <w:rPr>
          <w:caps/>
          <w:color w:val="72AA8D"/>
          <w:sz w:val="16"/>
          <w:lang w:val="en-GB"/>
        </w:rPr>
        <w:t xml:space="preserve">Table </w:t>
      </w:r>
      <w:r w:rsidRPr="004711E6">
        <w:rPr>
          <w:caps/>
          <w:color w:val="72AA8D"/>
          <w:sz w:val="16"/>
          <w:lang w:val="en-GB"/>
        </w:rPr>
        <w:fldChar w:fldCharType="begin"/>
      </w:r>
      <w:r w:rsidRPr="004711E6">
        <w:rPr>
          <w:caps/>
          <w:color w:val="72AA8D"/>
          <w:sz w:val="16"/>
          <w:lang w:val="en-GB"/>
        </w:rPr>
        <w:instrText xml:space="preserve"> SEQ Table \* ARABIC </w:instrText>
      </w:r>
      <w:r w:rsidRPr="004711E6">
        <w:rPr>
          <w:caps/>
          <w:color w:val="72AA8D"/>
          <w:sz w:val="16"/>
          <w:lang w:val="en-GB"/>
        </w:rPr>
        <w:fldChar w:fldCharType="separate"/>
      </w:r>
      <w:r w:rsidRPr="004711E6">
        <w:rPr>
          <w:caps/>
          <w:color w:val="72AA8D"/>
          <w:sz w:val="16"/>
          <w:szCs w:val="18"/>
          <w:lang w:val="en-GB"/>
        </w:rPr>
        <w:t>3</w:t>
      </w:r>
      <w:r w:rsidRPr="004711E6">
        <w:rPr>
          <w:caps/>
          <w:color w:val="72AA8D"/>
          <w:sz w:val="16"/>
          <w:lang w:val="en-GB"/>
        </w:rPr>
        <w:fldChar w:fldCharType="end"/>
      </w:r>
      <w:r w:rsidRPr="004711E6">
        <w:rPr>
          <w:caps/>
          <w:color w:val="72AA8D"/>
          <w:sz w:val="16"/>
          <w:lang w:val="en-GB"/>
        </w:rPr>
        <w:t>. Main indicators of labour market by gender and rural/urban area</w:t>
      </w:r>
    </w:p>
    <w:p w14:paraId="5F7A430E" w14:textId="25382719" w:rsidR="00932542" w:rsidRDefault="001160A1" w:rsidP="004711E6">
      <w:pPr>
        <w:pStyle w:val="Heading3"/>
      </w:pPr>
      <w:bookmarkStart w:id="150" w:name="_Toc516826046"/>
      <w:r w:rsidRPr="00C74559">
        <w:t>Value proposition</w:t>
      </w:r>
      <w:bookmarkStart w:id="151" w:name="_Toc516826047"/>
      <w:bookmarkEnd w:id="150"/>
      <w:bookmarkEnd w:id="151"/>
    </w:p>
    <w:p w14:paraId="639785E0" w14:textId="3EE2EEA8" w:rsidR="000D1D38" w:rsidRPr="00C74559" w:rsidRDefault="00B90701" w:rsidP="00814893">
      <w:pPr>
        <w:rPr>
          <w:b/>
          <w:lang w:val="en-GB"/>
        </w:rPr>
      </w:pPr>
      <w:r w:rsidRPr="004711E6">
        <w:rPr>
          <w:b/>
          <w:lang w:val="en-GB"/>
        </w:rPr>
        <w:t xml:space="preserve">How </w:t>
      </w:r>
      <w:proofErr w:type="spellStart"/>
      <w:r w:rsidRPr="004711E6">
        <w:rPr>
          <w:b/>
          <w:lang w:val="en-GB"/>
        </w:rPr>
        <w:t>So</w:t>
      </w:r>
      <w:r w:rsidR="0045725D" w:rsidRPr="00C74559">
        <w:rPr>
          <w:b/>
          <w:lang w:val="en-GB"/>
        </w:rPr>
        <w:t>M</w:t>
      </w:r>
      <w:r w:rsidRPr="004711E6">
        <w:rPr>
          <w:b/>
          <w:lang w:val="en-GB"/>
        </w:rPr>
        <w:t>e</w:t>
      </w:r>
      <w:r w:rsidR="0045725D" w:rsidRPr="00C74559">
        <w:rPr>
          <w:b/>
          <w:lang w:val="en-GB"/>
        </w:rPr>
        <w:t>D</w:t>
      </w:r>
      <w:r w:rsidRPr="004711E6">
        <w:rPr>
          <w:b/>
          <w:lang w:val="en-GB"/>
        </w:rPr>
        <w:t>i</w:t>
      </w:r>
      <w:proofErr w:type="spellEnd"/>
      <w:r w:rsidRPr="004711E6">
        <w:rPr>
          <w:b/>
          <w:lang w:val="en-GB"/>
        </w:rPr>
        <w:t xml:space="preserve"> platform – </w:t>
      </w:r>
      <w:r w:rsidR="0045725D" w:rsidRPr="00C74559">
        <w:rPr>
          <w:b/>
          <w:lang w:val="en-GB"/>
        </w:rPr>
        <w:t>recruiting</w:t>
      </w:r>
      <w:r w:rsidRPr="004711E6">
        <w:rPr>
          <w:b/>
          <w:lang w:val="en-GB"/>
        </w:rPr>
        <w:t xml:space="preserve"> module is differentiating from other solutions.</w:t>
      </w:r>
    </w:p>
    <w:p w14:paraId="46F7BE50" w14:textId="77777777" w:rsidR="00932542" w:rsidRPr="004711E6" w:rsidRDefault="00B90701" w:rsidP="004711E6">
      <w:pPr>
        <w:spacing w:after="0" w:line="240" w:lineRule="auto"/>
        <w:textAlignment w:val="baseline"/>
        <w:rPr>
          <w:rFonts w:eastAsia="Times" w:cs="Times New Roman"/>
          <w:color w:val="000000" w:themeColor="text1"/>
          <w:szCs w:val="24"/>
          <w:lang w:val="en-GB"/>
        </w:rPr>
      </w:pPr>
      <w:r w:rsidRPr="004711E6">
        <w:rPr>
          <w:rFonts w:eastAsia="Times" w:cs="Times New Roman"/>
          <w:color w:val="000000" w:themeColor="text1"/>
          <w:szCs w:val="24"/>
          <w:lang w:val="en-GB"/>
        </w:rPr>
        <w:t>According to one of the majo</w:t>
      </w:r>
      <w:r w:rsidR="0045725D" w:rsidRPr="00C74559">
        <w:rPr>
          <w:rFonts w:eastAsia="Times" w:cs="Times New Roman"/>
          <w:color w:val="000000" w:themeColor="text1"/>
          <w:szCs w:val="24"/>
          <w:lang w:val="en-GB"/>
        </w:rPr>
        <w:t>r</w:t>
      </w:r>
      <w:r w:rsidRPr="004711E6">
        <w:rPr>
          <w:rFonts w:eastAsia="Times" w:cs="Times New Roman"/>
          <w:color w:val="000000" w:themeColor="text1"/>
          <w:szCs w:val="24"/>
          <w:lang w:val="en-GB"/>
        </w:rPr>
        <w:t xml:space="preserve">s HR portals </w:t>
      </w:r>
      <w:r w:rsidRPr="004711E6">
        <w:rPr>
          <w:rFonts w:eastAsia="Times" w:cs="Times New Roman"/>
          <w:color w:val="000000" w:themeColor="text1"/>
          <w:szCs w:val="24"/>
          <w:lang w:val="en-GB"/>
        </w:rPr>
        <w:footnoteReference w:id="18"/>
      </w:r>
      <w:r w:rsidRPr="004711E6">
        <w:rPr>
          <w:rFonts w:eastAsia="Times" w:cs="Times New Roman"/>
          <w:color w:val="000000" w:themeColor="text1"/>
          <w:szCs w:val="24"/>
          <w:lang w:val="en-GB"/>
        </w:rPr>
        <w:t>, the decision to develop and implement a Facebook company page in order to run recruiting campaigns has proven more than inspired and fortunate, for the following reasons:</w:t>
      </w:r>
    </w:p>
    <w:p w14:paraId="294CD808" w14:textId="77777777" w:rsidR="00932542" w:rsidRPr="004711E6" w:rsidRDefault="00B90701" w:rsidP="004711E6">
      <w:pPr>
        <w:pStyle w:val="ListParagraph"/>
        <w:numPr>
          <w:ilvl w:val="0"/>
          <w:numId w:val="98"/>
        </w:numPr>
        <w:spacing w:after="0" w:line="240" w:lineRule="auto"/>
        <w:textAlignment w:val="baseline"/>
        <w:rPr>
          <w:rFonts w:eastAsia="Times" w:cs="Times New Roman"/>
          <w:color w:val="000000" w:themeColor="text1"/>
          <w:szCs w:val="24"/>
          <w:lang w:val="en-GB"/>
        </w:rPr>
      </w:pPr>
      <w:r w:rsidRPr="004711E6">
        <w:rPr>
          <w:rFonts w:eastAsia="Times" w:cs="Times New Roman"/>
          <w:color w:val="000000" w:themeColor="text1"/>
          <w:szCs w:val="24"/>
          <w:lang w:val="en-GB"/>
        </w:rPr>
        <w:t>access to demographic information about the audience interested in the company and its job offers (from where can be obtained a clear understanding and model of motivation and preferences);</w:t>
      </w:r>
    </w:p>
    <w:p w14:paraId="04088400" w14:textId="77777777" w:rsidR="00932542" w:rsidRPr="004711E6" w:rsidRDefault="00B90701" w:rsidP="004711E6">
      <w:pPr>
        <w:pStyle w:val="ListParagraph"/>
        <w:numPr>
          <w:ilvl w:val="0"/>
          <w:numId w:val="98"/>
        </w:numPr>
        <w:spacing w:after="0" w:line="240" w:lineRule="auto"/>
        <w:textAlignment w:val="baseline"/>
        <w:rPr>
          <w:rFonts w:eastAsia="Times" w:cs="Times New Roman"/>
          <w:color w:val="000000" w:themeColor="text1"/>
          <w:szCs w:val="24"/>
          <w:lang w:val="en-GB"/>
        </w:rPr>
      </w:pPr>
      <w:r w:rsidRPr="004711E6">
        <w:rPr>
          <w:rFonts w:eastAsia="Times" w:cs="Times New Roman"/>
          <w:color w:val="000000" w:themeColor="text1"/>
          <w:szCs w:val="24"/>
          <w:lang w:val="en-GB"/>
        </w:rPr>
        <w:t>having a view over how the applicant uses such a platform (the conclusion being that the rate of application to jobs made public through Facebook and Twitter is twice as high as through the already established means);</w:t>
      </w:r>
    </w:p>
    <w:p w14:paraId="55BCA65A" w14:textId="77777777" w:rsidR="00932542" w:rsidRPr="004711E6" w:rsidRDefault="00B90701" w:rsidP="004711E6">
      <w:pPr>
        <w:pStyle w:val="ListParagraph"/>
        <w:numPr>
          <w:ilvl w:val="0"/>
          <w:numId w:val="98"/>
        </w:numPr>
        <w:spacing w:after="0" w:line="240" w:lineRule="auto"/>
        <w:textAlignment w:val="baseline"/>
        <w:rPr>
          <w:rFonts w:eastAsia="Times" w:cs="Times New Roman"/>
          <w:color w:val="000000" w:themeColor="text1"/>
          <w:szCs w:val="24"/>
          <w:lang w:val="en-GB"/>
        </w:rPr>
      </w:pPr>
      <w:r w:rsidRPr="004711E6">
        <w:rPr>
          <w:rFonts w:eastAsia="Times" w:cs="Times New Roman"/>
          <w:color w:val="000000" w:themeColor="text1"/>
          <w:szCs w:val="24"/>
          <w:lang w:val="en-GB"/>
        </w:rPr>
        <w:lastRenderedPageBreak/>
        <w:t>the interview / employment rate was found to be 2:1;</w:t>
      </w:r>
    </w:p>
    <w:p w14:paraId="4146A6EF" w14:textId="77777777" w:rsidR="00932542" w:rsidRPr="004711E6" w:rsidRDefault="00B90701" w:rsidP="004711E6">
      <w:pPr>
        <w:pStyle w:val="ListParagraph"/>
        <w:numPr>
          <w:ilvl w:val="0"/>
          <w:numId w:val="98"/>
        </w:numPr>
        <w:spacing w:after="0" w:line="240" w:lineRule="auto"/>
        <w:textAlignment w:val="baseline"/>
        <w:rPr>
          <w:rFonts w:eastAsia="Times" w:cs="Times New Roman"/>
          <w:color w:val="000000" w:themeColor="text1"/>
          <w:szCs w:val="24"/>
          <w:lang w:val="en-GB"/>
        </w:rPr>
      </w:pPr>
      <w:r w:rsidRPr="004711E6">
        <w:rPr>
          <w:rFonts w:eastAsia="Times" w:cs="Times New Roman"/>
          <w:color w:val="000000" w:themeColor="text1"/>
          <w:szCs w:val="24"/>
          <w:lang w:val="en-GB"/>
        </w:rPr>
        <w:t>the ROI in social networking for recruitment is very fast, although it does not necessarily generate a huge volume of new hired employees at the moment;</w:t>
      </w:r>
    </w:p>
    <w:p w14:paraId="4E7EE94D" w14:textId="77777777" w:rsidR="00932542" w:rsidRPr="004711E6" w:rsidRDefault="00B90701" w:rsidP="004711E6">
      <w:pPr>
        <w:pStyle w:val="ListParagraph"/>
        <w:numPr>
          <w:ilvl w:val="0"/>
          <w:numId w:val="98"/>
        </w:numPr>
        <w:spacing w:after="0" w:line="240" w:lineRule="auto"/>
        <w:textAlignment w:val="baseline"/>
        <w:rPr>
          <w:rFonts w:eastAsia="Times" w:cs="Times New Roman"/>
          <w:color w:val="000000" w:themeColor="text1"/>
          <w:szCs w:val="24"/>
          <w:lang w:val="en-GB"/>
        </w:rPr>
      </w:pPr>
      <w:r w:rsidRPr="004711E6">
        <w:rPr>
          <w:rFonts w:eastAsia="Times" w:cs="Times New Roman"/>
          <w:color w:val="000000" w:themeColor="text1"/>
          <w:szCs w:val="24"/>
          <w:lang w:val="en-GB"/>
        </w:rPr>
        <w:t>other arguments in favour for using Facebook to hold conversations with potential candidates.</w:t>
      </w:r>
    </w:p>
    <w:p w14:paraId="75C91DF0" w14:textId="77777777" w:rsidR="00BF5D5D" w:rsidRPr="00C74559" w:rsidRDefault="00B90701" w:rsidP="00BF5D5D">
      <w:pPr>
        <w:spacing w:after="0" w:line="240" w:lineRule="auto"/>
        <w:textAlignment w:val="baseline"/>
        <w:rPr>
          <w:rFonts w:eastAsia="Times" w:cs="Times New Roman"/>
          <w:color w:val="000000" w:themeColor="text1"/>
          <w:szCs w:val="24"/>
          <w:lang w:val="en-GB"/>
        </w:rPr>
      </w:pPr>
      <w:r w:rsidRPr="004711E6">
        <w:rPr>
          <w:rFonts w:eastAsia="Times" w:cs="Times New Roman"/>
          <w:color w:val="000000" w:themeColor="text1"/>
          <w:szCs w:val="24"/>
          <w:lang w:val="en-GB"/>
        </w:rPr>
        <w:t>The conclusion seems to be obvious: social networks will become more than just a fashion in recruitment, they will be a necessity. They not only change the focus from unilateral communication (publishing the ad in traditional environments, not allowing real feedback from the audience, rather than indirectly through the applications received) to a real conversation, but exponentially increase the level of understanding of the candidates' market and their expectations.</w:t>
      </w:r>
    </w:p>
    <w:p w14:paraId="3F8E80C4" w14:textId="77777777" w:rsidR="00BF5D5D" w:rsidRPr="00C74559" w:rsidRDefault="00BF5D5D" w:rsidP="00BF5D5D">
      <w:pPr>
        <w:spacing w:after="0" w:line="240" w:lineRule="auto"/>
        <w:textAlignment w:val="baseline"/>
        <w:rPr>
          <w:rFonts w:eastAsia="Times" w:cs="Times New Roman"/>
          <w:color w:val="000000" w:themeColor="text1"/>
          <w:szCs w:val="24"/>
          <w:lang w:val="en-GB"/>
        </w:rPr>
      </w:pPr>
    </w:p>
    <w:p w14:paraId="58EEAD5A" w14:textId="188BCB46" w:rsidR="00BF5D5D" w:rsidRPr="00C74559" w:rsidRDefault="00BF5D5D" w:rsidP="00BF5D5D">
      <w:pPr>
        <w:spacing w:after="0" w:line="240" w:lineRule="auto"/>
        <w:textAlignment w:val="baseline"/>
        <w:rPr>
          <w:rFonts w:eastAsia="Times" w:cs="Times New Roman"/>
          <w:color w:val="000000" w:themeColor="text1"/>
          <w:szCs w:val="24"/>
          <w:lang w:val="en-GB"/>
        </w:rPr>
      </w:pPr>
      <w:r w:rsidRPr="00C74559">
        <w:rPr>
          <w:rFonts w:eastAsia="Times" w:cs="Times New Roman"/>
          <w:color w:val="000000" w:themeColor="text1"/>
          <w:szCs w:val="24"/>
          <w:lang w:val="en-GB"/>
        </w:rPr>
        <w:t xml:space="preserve">Other market studies </w:t>
      </w:r>
      <w:r w:rsidRPr="00C74559">
        <w:rPr>
          <w:rStyle w:val="FootnoteReference"/>
          <w:rFonts w:eastAsia="Times" w:cs="Times New Roman"/>
          <w:color w:val="000000" w:themeColor="text1"/>
          <w:szCs w:val="24"/>
          <w:lang w:val="en-GB"/>
        </w:rPr>
        <w:footnoteReference w:id="19"/>
      </w:r>
      <w:r w:rsidRPr="00C74559">
        <w:rPr>
          <w:rFonts w:eastAsia="Times" w:cs="Times New Roman"/>
          <w:color w:val="000000" w:themeColor="text1"/>
          <w:szCs w:val="24"/>
          <w:lang w:val="en-GB"/>
        </w:rPr>
        <w:t xml:space="preserve"> present the following statistics, more than relevant when planning to brand the </w:t>
      </w:r>
      <w:proofErr w:type="spellStart"/>
      <w:r w:rsidRPr="00C74559">
        <w:rPr>
          <w:rFonts w:eastAsia="Times" w:cs="Times New Roman"/>
          <w:color w:val="000000" w:themeColor="text1"/>
          <w:szCs w:val="24"/>
          <w:lang w:val="en-GB"/>
        </w:rPr>
        <w:t>So</w:t>
      </w:r>
      <w:r w:rsidR="0045725D" w:rsidRPr="00C74559">
        <w:rPr>
          <w:rFonts w:eastAsia="Times" w:cs="Times New Roman"/>
          <w:color w:val="000000" w:themeColor="text1"/>
          <w:szCs w:val="24"/>
          <w:lang w:val="en-GB"/>
        </w:rPr>
        <w:t>M</w:t>
      </w:r>
      <w:r w:rsidRPr="00C74559">
        <w:rPr>
          <w:rFonts w:eastAsia="Times" w:cs="Times New Roman"/>
          <w:color w:val="000000" w:themeColor="text1"/>
          <w:szCs w:val="24"/>
          <w:lang w:val="en-GB"/>
        </w:rPr>
        <w:t>e</w:t>
      </w:r>
      <w:r w:rsidR="0045725D" w:rsidRPr="00C74559">
        <w:rPr>
          <w:rFonts w:eastAsia="Times" w:cs="Times New Roman"/>
          <w:color w:val="000000" w:themeColor="text1"/>
          <w:szCs w:val="24"/>
          <w:lang w:val="en-GB"/>
        </w:rPr>
        <w:t>D</w:t>
      </w:r>
      <w:r w:rsidRPr="00C74559">
        <w:rPr>
          <w:rFonts w:eastAsia="Times" w:cs="Times New Roman"/>
          <w:color w:val="000000" w:themeColor="text1"/>
          <w:szCs w:val="24"/>
          <w:lang w:val="en-GB"/>
        </w:rPr>
        <w:t>i</w:t>
      </w:r>
      <w:proofErr w:type="spellEnd"/>
      <w:r w:rsidRPr="00C74559">
        <w:rPr>
          <w:rFonts w:eastAsia="Times" w:cs="Times New Roman"/>
          <w:color w:val="000000" w:themeColor="text1"/>
          <w:szCs w:val="24"/>
          <w:lang w:val="en-GB"/>
        </w:rPr>
        <w:t xml:space="preserve"> platform products and services:</w:t>
      </w:r>
    </w:p>
    <w:p w14:paraId="577D40D7" w14:textId="77777777" w:rsidR="00BF5D5D" w:rsidRPr="00C74559" w:rsidRDefault="00BF5D5D" w:rsidP="00BF5D5D">
      <w:pPr>
        <w:spacing w:after="0" w:line="240" w:lineRule="auto"/>
        <w:textAlignment w:val="baseline"/>
        <w:rPr>
          <w:rFonts w:eastAsia="Times" w:cs="Times New Roman"/>
          <w:color w:val="000000" w:themeColor="text1"/>
          <w:szCs w:val="24"/>
          <w:lang w:val="en-GB"/>
        </w:rPr>
      </w:pPr>
    </w:p>
    <w:p w14:paraId="7B2D6E90" w14:textId="77777777" w:rsidR="00BF5D5D" w:rsidRPr="00C74559" w:rsidRDefault="00BF5D5D" w:rsidP="00BF5D5D">
      <w:pPr>
        <w:spacing w:after="0" w:line="240" w:lineRule="auto"/>
        <w:textAlignment w:val="baseline"/>
        <w:rPr>
          <w:rFonts w:eastAsia="Times" w:cs="Times New Roman"/>
          <w:color w:val="000000" w:themeColor="text1"/>
          <w:szCs w:val="24"/>
          <w:lang w:val="en-GB"/>
        </w:rPr>
      </w:pPr>
      <w:r w:rsidRPr="00C74559">
        <w:rPr>
          <w:rFonts w:eastAsia="Times" w:cs="Times New Roman"/>
          <w:color w:val="000000" w:themeColor="text1"/>
          <w:szCs w:val="24"/>
          <w:lang w:val="en-GB"/>
        </w:rPr>
        <w:t>• 78.41% of the candidates say it's hard to find a job as expected;</w:t>
      </w:r>
    </w:p>
    <w:p w14:paraId="18F79130" w14:textId="77777777" w:rsidR="00BF5D5D" w:rsidRPr="00C74559" w:rsidRDefault="00BF5D5D" w:rsidP="00BF5D5D">
      <w:pPr>
        <w:spacing w:after="0" w:line="240" w:lineRule="auto"/>
        <w:textAlignment w:val="baseline"/>
        <w:rPr>
          <w:rFonts w:eastAsia="Times" w:cs="Times New Roman"/>
          <w:color w:val="000000" w:themeColor="text1"/>
          <w:szCs w:val="24"/>
          <w:lang w:val="en-GB"/>
        </w:rPr>
      </w:pPr>
      <w:r w:rsidRPr="00C74559">
        <w:rPr>
          <w:rFonts w:eastAsia="Times" w:cs="Times New Roman"/>
          <w:color w:val="000000" w:themeColor="text1"/>
          <w:szCs w:val="24"/>
          <w:lang w:val="en-GB"/>
        </w:rPr>
        <w:t>• 85.49% of companies find it difficult to find the right candidates;</w:t>
      </w:r>
    </w:p>
    <w:p w14:paraId="6C89901D" w14:textId="77777777" w:rsidR="00BF5D5D" w:rsidRPr="00C74559" w:rsidRDefault="00BF5D5D" w:rsidP="00BF5D5D">
      <w:pPr>
        <w:spacing w:after="0" w:line="240" w:lineRule="auto"/>
        <w:textAlignment w:val="baseline"/>
        <w:rPr>
          <w:rFonts w:eastAsia="Times" w:cs="Times New Roman"/>
          <w:color w:val="000000" w:themeColor="text1"/>
          <w:szCs w:val="24"/>
          <w:lang w:val="en-GB"/>
        </w:rPr>
      </w:pPr>
      <w:r w:rsidRPr="00C74559">
        <w:rPr>
          <w:rFonts w:eastAsia="Times" w:cs="Times New Roman"/>
          <w:color w:val="000000" w:themeColor="text1"/>
          <w:szCs w:val="24"/>
          <w:lang w:val="en-GB"/>
        </w:rPr>
        <w:t>• 68.47% of companies have a career webpage section, and the application process takes about 5 minutes in nearly 63% of cases;</w:t>
      </w:r>
    </w:p>
    <w:p w14:paraId="746A92C8" w14:textId="4601F526" w:rsidR="00BF5D5D" w:rsidRPr="00C74559" w:rsidRDefault="00BF5D5D" w:rsidP="00BF5D5D">
      <w:pPr>
        <w:spacing w:after="0" w:line="240" w:lineRule="auto"/>
        <w:textAlignment w:val="baseline"/>
        <w:rPr>
          <w:rFonts w:eastAsia="Times" w:cs="Times New Roman"/>
          <w:color w:val="000000" w:themeColor="text1"/>
          <w:szCs w:val="24"/>
          <w:lang w:val="en-GB"/>
        </w:rPr>
      </w:pPr>
      <w:r w:rsidRPr="00C74559">
        <w:rPr>
          <w:rFonts w:eastAsia="Times" w:cs="Times New Roman"/>
          <w:color w:val="000000" w:themeColor="text1"/>
          <w:szCs w:val="24"/>
          <w:lang w:val="en-GB"/>
        </w:rPr>
        <w:t xml:space="preserve">• 71.59% of candidates use a </w:t>
      </w:r>
      <w:r w:rsidR="0045725D" w:rsidRPr="00C74559">
        <w:rPr>
          <w:rFonts w:eastAsia="Times" w:cs="Times New Roman"/>
          <w:color w:val="000000" w:themeColor="text1"/>
          <w:szCs w:val="24"/>
          <w:lang w:val="en-GB"/>
        </w:rPr>
        <w:t>smart phone</w:t>
      </w:r>
      <w:r w:rsidRPr="00C74559">
        <w:rPr>
          <w:rFonts w:eastAsia="Times" w:cs="Times New Roman"/>
          <w:color w:val="000000" w:themeColor="text1"/>
          <w:szCs w:val="24"/>
          <w:lang w:val="en-GB"/>
        </w:rPr>
        <w:t xml:space="preserve"> or other mobile device when looking for a job, but only 54.5% apply on such a device;</w:t>
      </w:r>
    </w:p>
    <w:p w14:paraId="378DF260" w14:textId="54269FE6" w:rsidR="00BF5D5D" w:rsidRPr="00C74559" w:rsidRDefault="00BF5D5D" w:rsidP="00BF5D5D">
      <w:pPr>
        <w:spacing w:after="0" w:line="240" w:lineRule="auto"/>
        <w:textAlignment w:val="baseline"/>
        <w:rPr>
          <w:rFonts w:eastAsia="Times" w:cs="Times New Roman"/>
          <w:color w:val="000000" w:themeColor="text1"/>
          <w:szCs w:val="24"/>
          <w:lang w:val="en-GB"/>
        </w:rPr>
      </w:pPr>
      <w:r w:rsidRPr="00C74559">
        <w:rPr>
          <w:rFonts w:eastAsia="Times" w:cs="Times New Roman"/>
          <w:color w:val="000000" w:themeColor="text1"/>
          <w:szCs w:val="24"/>
          <w:lang w:val="en-GB"/>
        </w:rPr>
        <w:t xml:space="preserve">• 55.8% of companies have a clearly established recruitment budget, and in the case of 62.9% the budget is a maximum of 1,300 </w:t>
      </w:r>
      <w:r w:rsidR="0045725D" w:rsidRPr="00C74559">
        <w:rPr>
          <w:rFonts w:eastAsia="Times" w:cs="Times New Roman"/>
          <w:color w:val="000000" w:themeColor="text1"/>
          <w:szCs w:val="24"/>
          <w:lang w:val="en-GB"/>
        </w:rPr>
        <w:t>Euros</w:t>
      </w:r>
      <w:r w:rsidRPr="00C74559">
        <w:rPr>
          <w:rFonts w:eastAsia="Times" w:cs="Times New Roman"/>
          <w:color w:val="000000" w:themeColor="text1"/>
          <w:szCs w:val="24"/>
          <w:lang w:val="en-GB"/>
        </w:rPr>
        <w:t>;</w:t>
      </w:r>
    </w:p>
    <w:p w14:paraId="5B98201E" w14:textId="77777777" w:rsidR="00932542" w:rsidRPr="004711E6" w:rsidRDefault="00BF5D5D" w:rsidP="004711E6">
      <w:pPr>
        <w:spacing w:after="0" w:line="240" w:lineRule="auto"/>
        <w:textAlignment w:val="baseline"/>
        <w:rPr>
          <w:rFonts w:eastAsia="Times" w:cs="Times New Roman"/>
          <w:color w:val="000000" w:themeColor="text1"/>
          <w:szCs w:val="24"/>
          <w:lang w:val="en-GB"/>
        </w:rPr>
      </w:pPr>
      <w:r w:rsidRPr="00C74559">
        <w:rPr>
          <w:rFonts w:eastAsia="Times" w:cs="Times New Roman"/>
          <w:color w:val="000000" w:themeColor="text1"/>
          <w:szCs w:val="24"/>
          <w:lang w:val="en-GB"/>
        </w:rPr>
        <w:t>• Finding the right candidates is the main problem for recruiters and the quality of applications is in the top of the challenges for the next 5 years.</w:t>
      </w:r>
    </w:p>
    <w:p w14:paraId="76151788" w14:textId="77777777" w:rsidR="00BF5D5D" w:rsidRPr="00C74559" w:rsidRDefault="00BF5D5D" w:rsidP="00BF5D5D">
      <w:pPr>
        <w:shd w:val="clear" w:color="auto" w:fill="FEFEFE"/>
        <w:spacing w:before="100" w:beforeAutospacing="1" w:after="100" w:afterAutospacing="1" w:line="240" w:lineRule="auto"/>
        <w:rPr>
          <w:rFonts w:eastAsia="Times" w:cs="Times New Roman"/>
          <w:color w:val="000000" w:themeColor="text1"/>
          <w:szCs w:val="24"/>
          <w:lang w:val="en-GB"/>
        </w:rPr>
      </w:pPr>
      <w:r w:rsidRPr="00C74559">
        <w:rPr>
          <w:rFonts w:eastAsia="Times" w:cs="Times New Roman"/>
          <w:color w:val="000000" w:themeColor="text1"/>
          <w:szCs w:val="24"/>
          <w:lang w:val="en-GB"/>
        </w:rPr>
        <w:t xml:space="preserve">On the other hand, an insight into the candidates’ opinions revealed the following aspects: </w:t>
      </w:r>
    </w:p>
    <w:p w14:paraId="2234A72E" w14:textId="77777777" w:rsidR="00932542" w:rsidRPr="004711E6" w:rsidRDefault="00B90701" w:rsidP="004711E6">
      <w:pPr>
        <w:pStyle w:val="ListParagraph"/>
        <w:numPr>
          <w:ilvl w:val="0"/>
          <w:numId w:val="87"/>
        </w:numPr>
        <w:shd w:val="clear" w:color="auto" w:fill="FEFEFE"/>
        <w:spacing w:before="100" w:beforeAutospacing="1" w:after="100" w:afterAutospacing="1" w:line="240" w:lineRule="auto"/>
        <w:rPr>
          <w:rFonts w:eastAsia="Times" w:cs="Times New Roman"/>
          <w:color w:val="000000" w:themeColor="text1"/>
          <w:szCs w:val="24"/>
          <w:lang w:val="en-GB"/>
        </w:rPr>
      </w:pPr>
      <w:r w:rsidRPr="004711E6">
        <w:rPr>
          <w:rFonts w:eastAsia="Times" w:cs="Times New Roman"/>
          <w:color w:val="000000" w:themeColor="text1"/>
          <w:szCs w:val="24"/>
          <w:lang w:val="en-GB"/>
        </w:rPr>
        <w:t>Based on a market survey,</w:t>
      </w:r>
      <w:r w:rsidR="00BF5D5D" w:rsidRPr="00C74559">
        <w:rPr>
          <w:rFonts w:eastAsia="Times" w:cs="Times New Roman"/>
          <w:color w:val="000000" w:themeColor="text1"/>
          <w:szCs w:val="24"/>
          <w:lang w:val="en-GB"/>
        </w:rPr>
        <w:t xml:space="preserve"> </w:t>
      </w:r>
      <w:r w:rsidRPr="004711E6">
        <w:rPr>
          <w:rFonts w:eastAsia="Times" w:cs="Times New Roman"/>
          <w:color w:val="000000" w:themeColor="text1"/>
          <w:szCs w:val="24"/>
          <w:lang w:val="en-GB"/>
        </w:rPr>
        <w:t>the respondents stated that, if, in the current labo</w:t>
      </w:r>
      <w:r w:rsidR="0045725D" w:rsidRPr="00C74559">
        <w:rPr>
          <w:rFonts w:eastAsia="Times" w:cs="Times New Roman"/>
          <w:color w:val="000000" w:themeColor="text1"/>
          <w:szCs w:val="24"/>
          <w:lang w:val="en-GB"/>
        </w:rPr>
        <w:t>u</w:t>
      </w:r>
      <w:r w:rsidRPr="004711E6">
        <w:rPr>
          <w:rFonts w:eastAsia="Times" w:cs="Times New Roman"/>
          <w:color w:val="000000" w:themeColor="text1"/>
          <w:szCs w:val="24"/>
          <w:lang w:val="en-GB"/>
        </w:rPr>
        <w:t xml:space="preserve">r market, they find it hard to find a job adapted to the professional experience gathered. Almost 79% of the respondents answered </w:t>
      </w:r>
      <w:r w:rsidR="00BF5D5D" w:rsidRPr="00C74559">
        <w:rPr>
          <w:rFonts w:eastAsia="Times" w:cs="Times New Roman"/>
          <w:color w:val="000000" w:themeColor="text1"/>
          <w:szCs w:val="24"/>
          <w:lang w:val="en-GB"/>
        </w:rPr>
        <w:t xml:space="preserve">affirmatively </w:t>
      </w:r>
      <w:r w:rsidRPr="004711E6">
        <w:rPr>
          <w:rFonts w:eastAsia="Times" w:cs="Times New Roman"/>
          <w:color w:val="000000" w:themeColor="text1"/>
          <w:szCs w:val="24"/>
          <w:lang w:val="en-GB"/>
        </w:rPr>
        <w:t xml:space="preserve">to the question above. </w:t>
      </w:r>
    </w:p>
    <w:p w14:paraId="58FE6368" w14:textId="68D12660" w:rsidR="00AC3CC3" w:rsidRPr="00C74559" w:rsidRDefault="00BF5D5D">
      <w:pPr>
        <w:shd w:val="clear" w:color="auto" w:fill="FEFEFE"/>
        <w:spacing w:before="100" w:beforeAutospacing="1" w:after="100" w:afterAutospacing="1" w:line="240" w:lineRule="auto"/>
        <w:rPr>
          <w:rFonts w:eastAsia="Times" w:cs="Times New Roman"/>
          <w:color w:val="000000" w:themeColor="text1"/>
          <w:szCs w:val="24"/>
          <w:lang w:val="en-GB"/>
        </w:rPr>
      </w:pPr>
      <w:r w:rsidRPr="00C74559">
        <w:rPr>
          <w:rFonts w:eastAsia="Times" w:cs="Times New Roman"/>
          <w:color w:val="000000" w:themeColor="text1"/>
          <w:szCs w:val="24"/>
          <w:lang w:val="en-GB"/>
        </w:rPr>
        <w:t>Th</w:t>
      </w:r>
      <w:r w:rsidR="0045725D" w:rsidRPr="00C74559">
        <w:rPr>
          <w:rFonts w:eastAsia="Times" w:cs="Times New Roman"/>
          <w:color w:val="000000" w:themeColor="text1"/>
          <w:szCs w:val="24"/>
          <w:lang w:val="en-GB"/>
        </w:rPr>
        <w:t>e</w:t>
      </w:r>
      <w:r w:rsidRPr="00C74559">
        <w:rPr>
          <w:rFonts w:eastAsia="Times" w:cs="Times New Roman"/>
          <w:color w:val="000000" w:themeColor="text1"/>
          <w:szCs w:val="24"/>
          <w:lang w:val="en-GB"/>
        </w:rPr>
        <w:t xml:space="preserve"> main reasons which generated these statistics are</w:t>
      </w:r>
      <w:r w:rsidR="00B90701" w:rsidRPr="004711E6">
        <w:rPr>
          <w:rFonts w:eastAsia="Times" w:cs="Times New Roman"/>
          <w:color w:val="000000" w:themeColor="text1"/>
          <w:szCs w:val="24"/>
          <w:lang w:val="en-GB"/>
        </w:rPr>
        <w:t xml:space="preserve">: </w:t>
      </w:r>
    </w:p>
    <w:p w14:paraId="32386280" w14:textId="77777777" w:rsidR="00AC3CC3" w:rsidRPr="00C74559" w:rsidRDefault="00BF5D5D">
      <w:pPr>
        <w:pStyle w:val="ListParagraph"/>
        <w:numPr>
          <w:ilvl w:val="0"/>
          <w:numId w:val="87"/>
        </w:numPr>
        <w:shd w:val="clear" w:color="auto" w:fill="FEFEFE"/>
        <w:spacing w:before="100" w:beforeAutospacing="1" w:after="100" w:afterAutospacing="1" w:line="240" w:lineRule="auto"/>
        <w:rPr>
          <w:rFonts w:eastAsia="Times" w:cs="Times New Roman"/>
          <w:color w:val="000000" w:themeColor="text1"/>
          <w:szCs w:val="24"/>
          <w:lang w:val="en-GB"/>
        </w:rPr>
      </w:pPr>
      <w:r w:rsidRPr="00C74559">
        <w:rPr>
          <w:rFonts w:eastAsia="Times" w:cs="Times New Roman"/>
          <w:color w:val="000000" w:themeColor="text1"/>
          <w:szCs w:val="24"/>
          <w:lang w:val="en-GB"/>
        </w:rPr>
        <w:t xml:space="preserve">the candidate </w:t>
      </w:r>
      <w:r w:rsidR="00B90701" w:rsidRPr="004711E6">
        <w:rPr>
          <w:rFonts w:eastAsia="Times" w:cs="Times New Roman"/>
          <w:color w:val="000000" w:themeColor="text1"/>
          <w:szCs w:val="24"/>
          <w:lang w:val="en-GB"/>
        </w:rPr>
        <w:t>loss of interest due to lack of feedback from companies (50.16%),</w:t>
      </w:r>
    </w:p>
    <w:p w14:paraId="38279A8C" w14:textId="77777777" w:rsidR="00AC3CC3" w:rsidRPr="00C74559" w:rsidRDefault="00B90701">
      <w:pPr>
        <w:pStyle w:val="ListParagraph"/>
        <w:numPr>
          <w:ilvl w:val="0"/>
          <w:numId w:val="87"/>
        </w:numPr>
        <w:shd w:val="clear" w:color="auto" w:fill="FEFEFE"/>
        <w:spacing w:before="100" w:beforeAutospacing="1" w:after="100" w:afterAutospacing="1" w:line="240" w:lineRule="auto"/>
        <w:rPr>
          <w:rFonts w:eastAsia="Times" w:cs="Times New Roman"/>
          <w:color w:val="000000" w:themeColor="text1"/>
          <w:szCs w:val="24"/>
          <w:lang w:val="en-GB"/>
        </w:rPr>
      </w:pPr>
      <w:r w:rsidRPr="004711E6">
        <w:rPr>
          <w:rFonts w:eastAsia="Times" w:cs="Times New Roman"/>
          <w:color w:val="000000" w:themeColor="text1"/>
          <w:szCs w:val="24"/>
          <w:lang w:val="en-GB"/>
        </w:rPr>
        <w:t>inappropriate and irrelevant jobs received from online recruitment platforms (48.03%)</w:t>
      </w:r>
      <w:r w:rsidR="00BF5D5D" w:rsidRPr="00C74559">
        <w:rPr>
          <w:rFonts w:eastAsia="Times" w:cs="Times New Roman"/>
          <w:color w:val="000000" w:themeColor="text1"/>
          <w:szCs w:val="24"/>
          <w:lang w:val="en-GB"/>
        </w:rPr>
        <w:t>,</w:t>
      </w:r>
      <w:r w:rsidRPr="004711E6">
        <w:rPr>
          <w:rFonts w:eastAsia="Times" w:cs="Times New Roman"/>
          <w:color w:val="000000" w:themeColor="text1"/>
          <w:szCs w:val="24"/>
          <w:lang w:val="en-GB"/>
        </w:rPr>
        <w:t xml:space="preserve"> </w:t>
      </w:r>
    </w:p>
    <w:p w14:paraId="6260C2BA" w14:textId="77777777" w:rsidR="00932542" w:rsidRPr="004711E6" w:rsidRDefault="00B90701" w:rsidP="004711E6">
      <w:pPr>
        <w:pStyle w:val="ListParagraph"/>
        <w:numPr>
          <w:ilvl w:val="0"/>
          <w:numId w:val="87"/>
        </w:numPr>
        <w:shd w:val="clear" w:color="auto" w:fill="FEFEFE"/>
        <w:spacing w:before="100" w:beforeAutospacing="1" w:after="100" w:afterAutospacing="1" w:line="240" w:lineRule="auto"/>
        <w:rPr>
          <w:rFonts w:eastAsia="Times" w:cs="Times New Roman"/>
          <w:color w:val="000000" w:themeColor="text1"/>
          <w:szCs w:val="24"/>
          <w:lang w:val="en-GB"/>
        </w:rPr>
      </w:pPr>
      <w:r w:rsidRPr="004711E6">
        <w:rPr>
          <w:rFonts w:eastAsia="Times" w:cs="Times New Roman"/>
          <w:color w:val="000000" w:themeColor="text1"/>
          <w:szCs w:val="24"/>
          <w:lang w:val="en-GB"/>
        </w:rPr>
        <w:t xml:space="preserve">and a number insufficient </w:t>
      </w:r>
      <w:r w:rsidR="00BF5D5D" w:rsidRPr="00C74559">
        <w:rPr>
          <w:rFonts w:eastAsia="Times" w:cs="Times New Roman"/>
          <w:color w:val="000000" w:themeColor="text1"/>
          <w:szCs w:val="24"/>
          <w:lang w:val="en-GB"/>
        </w:rPr>
        <w:t xml:space="preserve">of </w:t>
      </w:r>
      <w:r w:rsidRPr="004711E6">
        <w:rPr>
          <w:rFonts w:eastAsia="Times" w:cs="Times New Roman"/>
          <w:color w:val="000000" w:themeColor="text1"/>
          <w:szCs w:val="24"/>
          <w:lang w:val="en-GB"/>
        </w:rPr>
        <w:t>jobs adapted to the candidates' experience (45.57%).</w:t>
      </w:r>
    </w:p>
    <w:p w14:paraId="351B398E" w14:textId="77777777" w:rsidR="00AC3CC3" w:rsidRPr="00C74559" w:rsidRDefault="00BF5D5D">
      <w:pPr>
        <w:shd w:val="clear" w:color="auto" w:fill="FEFEFE"/>
        <w:spacing w:before="100" w:beforeAutospacing="1" w:after="100" w:afterAutospacing="1" w:line="240" w:lineRule="auto"/>
        <w:rPr>
          <w:rFonts w:eastAsia="Times" w:cs="Times New Roman"/>
          <w:color w:val="000000" w:themeColor="text1"/>
          <w:szCs w:val="24"/>
          <w:lang w:val="en-GB"/>
        </w:rPr>
      </w:pPr>
      <w:r w:rsidRPr="00C74559">
        <w:rPr>
          <w:rFonts w:eastAsia="Times" w:cs="Times New Roman"/>
          <w:color w:val="000000" w:themeColor="text1"/>
          <w:szCs w:val="24"/>
          <w:lang w:val="en-GB"/>
        </w:rPr>
        <w:t>Also, the study covered the main</w:t>
      </w:r>
      <w:r w:rsidR="00B90701" w:rsidRPr="004711E6">
        <w:rPr>
          <w:rFonts w:eastAsia="Times" w:cs="Times New Roman"/>
          <w:color w:val="000000" w:themeColor="text1"/>
          <w:szCs w:val="24"/>
          <w:lang w:val="en-GB"/>
        </w:rPr>
        <w:t xml:space="preserve"> criteria important for a candidate when applying for a job</w:t>
      </w:r>
      <w:r w:rsidRPr="00C74559">
        <w:rPr>
          <w:rFonts w:eastAsia="Times" w:cs="Times New Roman"/>
          <w:color w:val="000000" w:themeColor="text1"/>
          <w:szCs w:val="24"/>
          <w:lang w:val="en-GB"/>
        </w:rPr>
        <w:t>:</w:t>
      </w:r>
    </w:p>
    <w:p w14:paraId="707BCA36" w14:textId="77777777" w:rsidR="00AC3CC3" w:rsidRPr="00C74559" w:rsidRDefault="00B90701">
      <w:pPr>
        <w:pStyle w:val="ListParagraph"/>
        <w:numPr>
          <w:ilvl w:val="0"/>
          <w:numId w:val="87"/>
        </w:numPr>
        <w:shd w:val="clear" w:color="auto" w:fill="FEFEFE"/>
        <w:spacing w:before="100" w:beforeAutospacing="1" w:after="100" w:afterAutospacing="1" w:line="240" w:lineRule="auto"/>
        <w:rPr>
          <w:rFonts w:eastAsia="Times" w:cs="Times New Roman"/>
          <w:color w:val="000000" w:themeColor="text1"/>
          <w:szCs w:val="24"/>
          <w:lang w:val="en-GB"/>
        </w:rPr>
      </w:pPr>
      <w:r w:rsidRPr="004711E6">
        <w:rPr>
          <w:rFonts w:eastAsia="Times" w:cs="Times New Roman"/>
          <w:color w:val="000000" w:themeColor="text1"/>
          <w:szCs w:val="24"/>
          <w:lang w:val="en-GB"/>
        </w:rPr>
        <w:t>59.38</w:t>
      </w:r>
      <w:r w:rsidR="00BF5D5D" w:rsidRPr="00C74559">
        <w:rPr>
          <w:rFonts w:eastAsia="Times" w:cs="Times New Roman"/>
          <w:color w:val="000000" w:themeColor="text1"/>
          <w:szCs w:val="24"/>
          <w:lang w:val="en-GB"/>
        </w:rPr>
        <w:t>%</w:t>
      </w:r>
      <w:r w:rsidRPr="004711E6">
        <w:rPr>
          <w:rFonts w:eastAsia="Times" w:cs="Times New Roman"/>
          <w:color w:val="000000" w:themeColor="text1"/>
          <w:szCs w:val="24"/>
          <w:lang w:val="en-GB"/>
        </w:rPr>
        <w:t xml:space="preserve"> of those who answered </w:t>
      </w:r>
      <w:r w:rsidR="00BF5D5D" w:rsidRPr="00C74559">
        <w:rPr>
          <w:rFonts w:eastAsia="Times" w:cs="Times New Roman"/>
          <w:color w:val="000000" w:themeColor="text1"/>
          <w:szCs w:val="24"/>
          <w:lang w:val="en-GB"/>
        </w:rPr>
        <w:t>this</w:t>
      </w:r>
      <w:r w:rsidRPr="004711E6">
        <w:rPr>
          <w:rFonts w:eastAsia="Times" w:cs="Times New Roman"/>
          <w:color w:val="000000" w:themeColor="text1"/>
          <w:szCs w:val="24"/>
          <w:lang w:val="en-GB"/>
        </w:rPr>
        <w:t xml:space="preserve"> question chose the simple and short application process as the first option</w:t>
      </w:r>
      <w:r w:rsidR="00BF5D5D" w:rsidRPr="00C74559">
        <w:rPr>
          <w:rFonts w:eastAsia="Times" w:cs="Times New Roman"/>
          <w:color w:val="000000" w:themeColor="text1"/>
          <w:szCs w:val="24"/>
          <w:lang w:val="en-GB"/>
        </w:rPr>
        <w:t>,</w:t>
      </w:r>
    </w:p>
    <w:p w14:paraId="58095A59" w14:textId="77777777" w:rsidR="00AC3CC3" w:rsidRPr="00C74559" w:rsidRDefault="00B90701">
      <w:pPr>
        <w:pStyle w:val="ListParagraph"/>
        <w:numPr>
          <w:ilvl w:val="0"/>
          <w:numId w:val="87"/>
        </w:numPr>
        <w:shd w:val="clear" w:color="auto" w:fill="FEFEFE"/>
        <w:spacing w:before="100" w:beforeAutospacing="1" w:after="100" w:afterAutospacing="1" w:line="240" w:lineRule="auto"/>
        <w:rPr>
          <w:rFonts w:eastAsia="Times" w:cs="Times New Roman"/>
          <w:color w:val="000000" w:themeColor="text1"/>
          <w:szCs w:val="24"/>
          <w:lang w:val="en-GB"/>
        </w:rPr>
      </w:pPr>
      <w:r w:rsidRPr="004711E6">
        <w:rPr>
          <w:rFonts w:eastAsia="Times" w:cs="Times New Roman"/>
          <w:color w:val="000000" w:themeColor="text1"/>
          <w:szCs w:val="24"/>
          <w:lang w:val="en-GB"/>
        </w:rPr>
        <w:t xml:space="preserve">The following options are the ability to communicate directly with the recruiter (50.9%), </w:t>
      </w:r>
    </w:p>
    <w:p w14:paraId="79DBF559" w14:textId="77777777" w:rsidR="00AC3CC3" w:rsidRPr="00C74559" w:rsidRDefault="00B90701">
      <w:pPr>
        <w:pStyle w:val="ListParagraph"/>
        <w:numPr>
          <w:ilvl w:val="0"/>
          <w:numId w:val="87"/>
        </w:numPr>
        <w:shd w:val="clear" w:color="auto" w:fill="FEFEFE"/>
        <w:spacing w:before="100" w:beforeAutospacing="1" w:after="100" w:afterAutospacing="1" w:line="240" w:lineRule="auto"/>
        <w:rPr>
          <w:rFonts w:eastAsia="Times" w:cs="Times New Roman"/>
          <w:color w:val="000000" w:themeColor="text1"/>
          <w:szCs w:val="24"/>
          <w:lang w:val="en-GB"/>
        </w:rPr>
      </w:pPr>
      <w:r w:rsidRPr="004711E6">
        <w:rPr>
          <w:rFonts w:eastAsia="Times" w:cs="Times New Roman"/>
          <w:color w:val="000000" w:themeColor="text1"/>
          <w:szCs w:val="24"/>
          <w:lang w:val="en-GB"/>
        </w:rPr>
        <w:t>an interesting job promotion (41.26%)</w:t>
      </w:r>
      <w:r w:rsidR="00BF5D5D" w:rsidRPr="00C74559">
        <w:rPr>
          <w:rFonts w:eastAsia="Times" w:cs="Times New Roman"/>
          <w:color w:val="000000" w:themeColor="text1"/>
          <w:szCs w:val="24"/>
          <w:lang w:val="en-GB"/>
        </w:rPr>
        <w:t>,</w:t>
      </w:r>
      <w:r w:rsidRPr="004711E6">
        <w:rPr>
          <w:rFonts w:eastAsia="Times" w:cs="Times New Roman"/>
          <w:color w:val="000000" w:themeColor="text1"/>
          <w:szCs w:val="24"/>
          <w:lang w:val="en-GB"/>
        </w:rPr>
        <w:t xml:space="preserve"> </w:t>
      </w:r>
    </w:p>
    <w:p w14:paraId="0660628D" w14:textId="77777777" w:rsidR="00932542" w:rsidRPr="004711E6" w:rsidRDefault="00B90701" w:rsidP="004711E6">
      <w:pPr>
        <w:pStyle w:val="ListParagraph"/>
        <w:numPr>
          <w:ilvl w:val="0"/>
          <w:numId w:val="87"/>
        </w:numPr>
        <w:shd w:val="clear" w:color="auto" w:fill="FEFEFE"/>
        <w:spacing w:before="100" w:beforeAutospacing="1" w:after="100" w:afterAutospacing="1" w:line="240" w:lineRule="auto"/>
        <w:rPr>
          <w:rFonts w:eastAsia="Times" w:cs="Times New Roman"/>
          <w:color w:val="000000" w:themeColor="text1"/>
          <w:szCs w:val="24"/>
          <w:lang w:val="en-GB"/>
        </w:rPr>
      </w:pPr>
      <w:r w:rsidRPr="004711E6">
        <w:rPr>
          <w:rFonts w:eastAsia="Times" w:cs="Times New Roman"/>
          <w:color w:val="000000" w:themeColor="text1"/>
          <w:szCs w:val="24"/>
          <w:lang w:val="en-GB"/>
        </w:rPr>
        <w:t>and the ability to apply from mobile devices (16.9%).</w:t>
      </w:r>
    </w:p>
    <w:p w14:paraId="3AB18195" w14:textId="77777777" w:rsidR="00BF5D5D" w:rsidRPr="004711E6" w:rsidRDefault="00B90701" w:rsidP="00BF5D5D">
      <w:pPr>
        <w:shd w:val="clear" w:color="auto" w:fill="FEFEFE"/>
        <w:spacing w:before="100" w:beforeAutospacing="1" w:after="100" w:afterAutospacing="1" w:line="240" w:lineRule="auto"/>
        <w:rPr>
          <w:rFonts w:eastAsia="Times" w:cs="Times New Roman"/>
          <w:b/>
          <w:color w:val="000000" w:themeColor="text1"/>
          <w:szCs w:val="24"/>
          <w:lang w:val="en-GB"/>
        </w:rPr>
      </w:pPr>
      <w:r w:rsidRPr="004711E6">
        <w:rPr>
          <w:rFonts w:eastAsia="Times" w:cs="Times New Roman"/>
          <w:b/>
          <w:color w:val="000000" w:themeColor="text1"/>
          <w:szCs w:val="24"/>
          <w:lang w:val="en-GB"/>
        </w:rPr>
        <w:t xml:space="preserve">What is the biggest challenge for recruiters right now? </w:t>
      </w:r>
    </w:p>
    <w:p w14:paraId="46C4FA1C" w14:textId="77777777" w:rsidR="00BF5D5D" w:rsidRPr="00C74559" w:rsidRDefault="00B90701" w:rsidP="00BF5D5D">
      <w:pPr>
        <w:shd w:val="clear" w:color="auto" w:fill="FEFEFE"/>
        <w:spacing w:before="100" w:beforeAutospacing="1" w:after="100" w:afterAutospacing="1" w:line="240" w:lineRule="auto"/>
        <w:rPr>
          <w:rFonts w:eastAsia="Times" w:cs="Times New Roman"/>
          <w:color w:val="000000" w:themeColor="text1"/>
          <w:szCs w:val="24"/>
          <w:lang w:val="en-GB"/>
        </w:rPr>
      </w:pPr>
      <w:r w:rsidRPr="004711E6">
        <w:rPr>
          <w:rFonts w:eastAsia="Times" w:cs="Times New Roman"/>
          <w:color w:val="000000" w:themeColor="text1"/>
          <w:szCs w:val="24"/>
          <w:lang w:val="en-GB"/>
        </w:rPr>
        <w:t>Well, 69.09% of respondents say the biggest challenge is finding the right employees for the</w:t>
      </w:r>
      <w:r w:rsidR="00BF5D5D" w:rsidRPr="00C74559">
        <w:rPr>
          <w:rFonts w:eastAsia="Times" w:cs="Times New Roman"/>
          <w:color w:val="000000" w:themeColor="text1"/>
          <w:szCs w:val="24"/>
          <w:lang w:val="en-GB"/>
        </w:rPr>
        <w:t>ir company vacancies</w:t>
      </w:r>
      <w:r w:rsidRPr="004711E6">
        <w:rPr>
          <w:rFonts w:eastAsia="Times" w:cs="Times New Roman"/>
          <w:color w:val="000000" w:themeColor="text1"/>
          <w:szCs w:val="24"/>
          <w:lang w:val="en-GB"/>
        </w:rPr>
        <w:t xml:space="preserve">. The next option that is found in the answers given by HR specialists is finding the necessary number of employees. Other challenges include building a stronger employer brand, recruiting costs, and technological developments in the field. </w:t>
      </w:r>
    </w:p>
    <w:p w14:paraId="0DBBDADE" w14:textId="77777777" w:rsidR="00BF5D5D" w:rsidRPr="004711E6" w:rsidRDefault="00B90701" w:rsidP="00BF5D5D">
      <w:pPr>
        <w:shd w:val="clear" w:color="auto" w:fill="FEFEFE"/>
        <w:spacing w:before="100" w:beforeAutospacing="1" w:after="100" w:afterAutospacing="1" w:line="240" w:lineRule="auto"/>
        <w:rPr>
          <w:rFonts w:eastAsia="Times" w:cs="Times New Roman"/>
          <w:color w:val="000000" w:themeColor="text1"/>
          <w:szCs w:val="24"/>
          <w:lang w:val="en-GB"/>
        </w:rPr>
      </w:pPr>
      <w:r w:rsidRPr="004711E6">
        <w:rPr>
          <w:rFonts w:eastAsia="Times" w:cs="Times New Roman"/>
          <w:color w:val="000000" w:themeColor="text1"/>
          <w:szCs w:val="24"/>
          <w:lang w:val="en-GB"/>
        </w:rPr>
        <w:t>As for the challenges that recruiters will encounter over the next 2-5 years, the quality of applications seems to be the most important issue in the medium and distant future. This is followed by the number of applications, the technological solutions to ease work and relocation of employees.</w:t>
      </w:r>
    </w:p>
    <w:p w14:paraId="6CEDB4D2" w14:textId="3ABA1953" w:rsidR="0045725D" w:rsidRPr="004711E6" w:rsidRDefault="00B90701" w:rsidP="000D1D38">
      <w:pPr>
        <w:shd w:val="clear" w:color="auto" w:fill="FEFEFE"/>
        <w:spacing w:before="100" w:beforeAutospacing="1" w:after="100" w:afterAutospacing="1" w:line="240" w:lineRule="auto"/>
        <w:rPr>
          <w:rFonts w:eastAsia="Times" w:cs="Times New Roman"/>
          <w:color w:val="000000" w:themeColor="text1"/>
          <w:szCs w:val="24"/>
          <w:lang w:val="en-GB"/>
        </w:rPr>
      </w:pPr>
      <w:r w:rsidRPr="004711E6">
        <w:rPr>
          <w:rFonts w:eastAsia="Times" w:cs="Times New Roman"/>
          <w:color w:val="000000" w:themeColor="text1"/>
          <w:szCs w:val="24"/>
          <w:lang w:val="en-GB"/>
        </w:rPr>
        <w:lastRenderedPageBreak/>
        <w:t>The survey was conducted in March 2017 on a representative sample of 111 companies and 788 CEE candidates. The margin of error is plus or minus 3% across the entire sample.</w:t>
      </w:r>
    </w:p>
    <w:p w14:paraId="60874E98" w14:textId="77777777" w:rsidR="00AC3CC3" w:rsidRPr="00C74559" w:rsidRDefault="00B90701" w:rsidP="006B277D">
      <w:pPr>
        <w:pStyle w:val="Heading3"/>
      </w:pPr>
      <w:bookmarkStart w:id="152" w:name="_Toc516826048"/>
      <w:bookmarkStart w:id="153" w:name="_Toc516826049"/>
      <w:bookmarkEnd w:id="152"/>
      <w:r w:rsidRPr="004711E6">
        <w:t>Target audience / Market segments</w:t>
      </w:r>
      <w:bookmarkEnd w:id="153"/>
    </w:p>
    <w:p w14:paraId="234B3A04" w14:textId="77777777" w:rsidR="00932542" w:rsidRPr="004711E6" w:rsidRDefault="00B90701" w:rsidP="004711E6">
      <w:pPr>
        <w:rPr>
          <w:rFonts w:eastAsia="Times" w:cs="Times New Roman"/>
          <w:color w:val="000000" w:themeColor="text1"/>
        </w:rPr>
      </w:pPr>
      <w:r w:rsidRPr="004711E6">
        <w:rPr>
          <w:rFonts w:eastAsia="Times" w:cs="Times New Roman"/>
          <w:color w:val="000000" w:themeColor="text1"/>
          <w:szCs w:val="24"/>
          <w:lang w:val="en-GB"/>
        </w:rPr>
        <w:t>The main targeted stakeholders are:</w:t>
      </w:r>
    </w:p>
    <w:p w14:paraId="17FD8359" w14:textId="77777777" w:rsidR="00932542" w:rsidRPr="004711E6" w:rsidRDefault="00B90701" w:rsidP="004711E6">
      <w:pPr>
        <w:pStyle w:val="ListParagraph"/>
        <w:numPr>
          <w:ilvl w:val="0"/>
          <w:numId w:val="58"/>
        </w:numPr>
        <w:rPr>
          <w:rFonts w:eastAsia="Times" w:cs="Times New Roman"/>
          <w:color w:val="000000" w:themeColor="text1"/>
          <w:szCs w:val="24"/>
          <w:lang w:val="en-GB"/>
        </w:rPr>
      </w:pPr>
      <w:r w:rsidRPr="004711E6">
        <w:rPr>
          <w:rFonts w:eastAsia="Times" w:cs="Times New Roman"/>
          <w:color w:val="000000" w:themeColor="text1"/>
          <w:szCs w:val="24"/>
          <w:lang w:val="en-GB"/>
        </w:rPr>
        <w:t>HR departments from various companies involved in recruiting processes;</w:t>
      </w:r>
    </w:p>
    <w:p w14:paraId="73A4A347" w14:textId="77777777" w:rsidR="00932542" w:rsidRPr="004711E6" w:rsidRDefault="00B90701" w:rsidP="004711E6">
      <w:pPr>
        <w:pStyle w:val="ListParagraph"/>
        <w:numPr>
          <w:ilvl w:val="0"/>
          <w:numId w:val="58"/>
        </w:numPr>
        <w:rPr>
          <w:rFonts w:eastAsia="Times" w:cs="Times New Roman"/>
          <w:color w:val="000000" w:themeColor="text1"/>
          <w:szCs w:val="24"/>
          <w:lang w:val="en-GB"/>
        </w:rPr>
      </w:pPr>
      <w:r w:rsidRPr="004711E6">
        <w:rPr>
          <w:rFonts w:eastAsia="Times" w:cs="Times New Roman"/>
          <w:color w:val="000000" w:themeColor="text1"/>
          <w:szCs w:val="24"/>
          <w:lang w:val="en-GB"/>
        </w:rPr>
        <w:t>Recruitment companies;</w:t>
      </w:r>
    </w:p>
    <w:p w14:paraId="695448DE" w14:textId="106A66F0" w:rsidR="00932542" w:rsidRPr="004711E6" w:rsidRDefault="00B90701" w:rsidP="004711E6">
      <w:pPr>
        <w:pStyle w:val="ListParagraph"/>
        <w:numPr>
          <w:ilvl w:val="0"/>
          <w:numId w:val="58"/>
        </w:numPr>
        <w:rPr>
          <w:lang w:val="en-GB"/>
        </w:rPr>
      </w:pPr>
      <w:r w:rsidRPr="004711E6">
        <w:rPr>
          <w:rFonts w:eastAsia="Times" w:cs="Times New Roman"/>
          <w:color w:val="000000" w:themeColor="text1"/>
          <w:szCs w:val="24"/>
          <w:lang w:val="en-GB"/>
        </w:rPr>
        <w:t>Students or fresh graduates.</w:t>
      </w:r>
    </w:p>
    <w:p w14:paraId="78D10DC2" w14:textId="77777777" w:rsidR="00AC3CC3" w:rsidRPr="004711E6" w:rsidRDefault="00B90701" w:rsidP="006B277D">
      <w:pPr>
        <w:pStyle w:val="Heading3"/>
      </w:pPr>
      <w:bookmarkStart w:id="154" w:name="_Toc516826050"/>
      <w:bookmarkStart w:id="155" w:name="_Toc516826051"/>
      <w:bookmarkEnd w:id="154"/>
      <w:r w:rsidRPr="004711E6">
        <w:t>Impact / revenue sources</w:t>
      </w:r>
      <w:bookmarkEnd w:id="155"/>
    </w:p>
    <w:p w14:paraId="1D6788EE" w14:textId="5CFBBA3C" w:rsidR="006760A5" w:rsidRPr="004711E6" w:rsidRDefault="00B90701">
      <w:pPr>
        <w:rPr>
          <w:rFonts w:eastAsia="Times"/>
          <w:lang w:val="en-GB"/>
        </w:rPr>
      </w:pPr>
      <w:r w:rsidRPr="004711E6">
        <w:rPr>
          <w:rFonts w:eastAsia="Times"/>
          <w:lang w:val="en-GB"/>
        </w:rPr>
        <w:t xml:space="preserve">Impact on the </w:t>
      </w:r>
      <w:r w:rsidR="00E400F4">
        <w:rPr>
          <w:rFonts w:eastAsia="Times"/>
          <w:lang w:val="en-GB"/>
        </w:rPr>
        <w:t>current recruiting market</w:t>
      </w:r>
      <w:r w:rsidRPr="004711E6">
        <w:rPr>
          <w:rFonts w:eastAsia="Times"/>
          <w:lang w:val="en-GB"/>
        </w:rPr>
        <w:t>:</w:t>
      </w:r>
    </w:p>
    <w:p w14:paraId="27FCCCC2" w14:textId="77777777" w:rsidR="00932542" w:rsidRPr="004711E6" w:rsidRDefault="00B90701" w:rsidP="004711E6">
      <w:pPr>
        <w:pStyle w:val="ListParagraph"/>
        <w:numPr>
          <w:ilvl w:val="0"/>
          <w:numId w:val="58"/>
        </w:numPr>
        <w:rPr>
          <w:rFonts w:eastAsia="Times" w:cs="Times New Roman"/>
          <w:color w:val="000000" w:themeColor="text1"/>
          <w:szCs w:val="24"/>
          <w:lang w:val="en-GB"/>
        </w:rPr>
      </w:pPr>
      <w:r w:rsidRPr="004711E6">
        <w:rPr>
          <w:rFonts w:eastAsia="Times" w:cs="Times New Roman"/>
          <w:color w:val="000000" w:themeColor="text1"/>
          <w:szCs w:val="24"/>
          <w:lang w:val="en-GB"/>
        </w:rPr>
        <w:t>Employment rate by enabling recruiters to find quality hires by targeting talent, engaging candidates;</w:t>
      </w:r>
    </w:p>
    <w:p w14:paraId="2847EE18" w14:textId="77777777" w:rsidR="00932542" w:rsidRPr="004711E6" w:rsidRDefault="00B90701" w:rsidP="004711E6">
      <w:pPr>
        <w:pStyle w:val="ListParagraph"/>
        <w:numPr>
          <w:ilvl w:val="0"/>
          <w:numId w:val="58"/>
        </w:numPr>
        <w:rPr>
          <w:rFonts w:eastAsia="Times" w:cs="Times New Roman"/>
          <w:color w:val="000000" w:themeColor="text1"/>
          <w:szCs w:val="24"/>
          <w:lang w:val="en-GB"/>
        </w:rPr>
      </w:pPr>
      <w:r w:rsidRPr="004711E6">
        <w:rPr>
          <w:rFonts w:eastAsia="Times" w:cs="Times New Roman"/>
          <w:color w:val="000000" w:themeColor="text1"/>
          <w:szCs w:val="24"/>
          <w:lang w:val="en-GB"/>
        </w:rPr>
        <w:t>Employment rate by giving personalized recommendation;</w:t>
      </w:r>
    </w:p>
    <w:p w14:paraId="6A85CA5C" w14:textId="77777777" w:rsidR="00932542" w:rsidRPr="004711E6" w:rsidRDefault="00B90701" w:rsidP="004711E6">
      <w:pPr>
        <w:pStyle w:val="ListParagraph"/>
        <w:numPr>
          <w:ilvl w:val="0"/>
          <w:numId w:val="58"/>
        </w:numPr>
        <w:rPr>
          <w:rFonts w:eastAsia="Times" w:cs="Times New Roman"/>
          <w:color w:val="000000" w:themeColor="text1"/>
          <w:szCs w:val="24"/>
          <w:lang w:val="en-GB"/>
        </w:rPr>
      </w:pPr>
      <w:r w:rsidRPr="004711E6">
        <w:rPr>
          <w:rFonts w:eastAsia="Times" w:cs="Times New Roman"/>
          <w:color w:val="000000" w:themeColor="text1"/>
          <w:szCs w:val="24"/>
          <w:lang w:val="en-GB"/>
        </w:rPr>
        <w:t>Collaboration between universities and companies that offer internship or apprenticeship programs;</w:t>
      </w:r>
    </w:p>
    <w:p w14:paraId="29B11BBE" w14:textId="77777777" w:rsidR="00932542" w:rsidRDefault="00B90701" w:rsidP="004711E6">
      <w:pPr>
        <w:pStyle w:val="ListParagraph"/>
        <w:numPr>
          <w:ilvl w:val="0"/>
          <w:numId w:val="58"/>
        </w:numPr>
        <w:rPr>
          <w:rFonts w:eastAsia="Times" w:cs="Times New Roman"/>
          <w:color w:val="000000" w:themeColor="text1"/>
          <w:szCs w:val="24"/>
          <w:lang w:val="en-GB"/>
        </w:rPr>
      </w:pPr>
      <w:r w:rsidRPr="004711E6">
        <w:rPr>
          <w:rFonts w:eastAsia="Times" w:cs="Times New Roman"/>
          <w:color w:val="000000" w:themeColor="text1"/>
          <w:szCs w:val="24"/>
          <w:lang w:val="en-GB"/>
        </w:rPr>
        <w:t>Social presence for the companies that offer internship or apprenticeship programs.</w:t>
      </w:r>
    </w:p>
    <w:p w14:paraId="0A820638" w14:textId="402480B7" w:rsidR="00D077E6" w:rsidRPr="00C74559" w:rsidRDefault="00D077E6" w:rsidP="00D077E6">
      <w:pPr>
        <w:pStyle w:val="Normal1"/>
        <w:jc w:val="both"/>
        <w:rPr>
          <w:rFonts w:asciiTheme="minorHAnsi" w:eastAsia="Times" w:hAnsiTheme="minorHAnsi" w:cstheme="minorBidi"/>
          <w:color w:val="auto"/>
          <w:lang w:val="en-GB" w:eastAsia="en-US"/>
        </w:rPr>
      </w:pPr>
      <w:commentRangeStart w:id="156"/>
      <w:r w:rsidRPr="00C74559">
        <w:rPr>
          <w:rFonts w:asciiTheme="minorHAnsi" w:eastAsia="Times" w:hAnsiTheme="minorHAnsi" w:cstheme="minorBidi"/>
          <w:color w:val="auto"/>
          <w:lang w:val="en-GB" w:eastAsia="en-US"/>
        </w:rPr>
        <w:t xml:space="preserve">According to a recent study, over 60% of customers use social media every day. More than half prefer social media to reach out to brands rather than call a contact </w:t>
      </w:r>
      <w:r w:rsidR="00BC206B" w:rsidRPr="00C74559">
        <w:rPr>
          <w:rFonts w:asciiTheme="minorHAnsi" w:eastAsia="Times" w:hAnsiTheme="minorHAnsi" w:cstheme="minorBidi"/>
          <w:color w:val="auto"/>
          <w:lang w:val="en-GB" w:eastAsia="en-US"/>
        </w:rPr>
        <w:t>centre</w:t>
      </w:r>
      <w:r w:rsidRPr="00C74559">
        <w:rPr>
          <w:rFonts w:asciiTheme="minorHAnsi" w:eastAsia="Times" w:hAnsiTheme="minorHAnsi" w:cstheme="minorBidi"/>
          <w:color w:val="auto"/>
          <w:lang w:val="en-GB" w:eastAsia="en-US"/>
        </w:rPr>
        <w:t>. These customers expect a response within the hour for general enquiries and over 70% expect a response to complaints within the hour. One fifth of customers spend 20% to 40% more with brands that provide good social customer service and 83% of consumers do not complete an intended purchase because of a poor social customer service.  In short, customers are rapidly becoming increasingly social, vocal, mobile and brand engaged and pose increasingly high demands on the overall customer experience.</w:t>
      </w:r>
    </w:p>
    <w:p w14:paraId="39353CAE" w14:textId="77777777" w:rsidR="00D077E6" w:rsidRPr="00C74559" w:rsidRDefault="00D077E6" w:rsidP="00D077E6">
      <w:pPr>
        <w:pStyle w:val="Normal1"/>
        <w:jc w:val="both"/>
        <w:rPr>
          <w:rFonts w:asciiTheme="minorHAnsi" w:eastAsia="Times" w:hAnsiTheme="minorHAnsi" w:cstheme="minorBidi"/>
          <w:color w:val="auto"/>
          <w:lang w:val="en-GB" w:eastAsia="en-US"/>
        </w:rPr>
      </w:pPr>
    </w:p>
    <w:p w14:paraId="4A65AABD" w14:textId="77777777" w:rsidR="00D077E6" w:rsidRPr="00C74559" w:rsidRDefault="00D077E6" w:rsidP="00D077E6">
      <w:pPr>
        <w:pStyle w:val="Normal1"/>
        <w:jc w:val="both"/>
        <w:rPr>
          <w:rFonts w:asciiTheme="minorHAnsi" w:eastAsia="Times" w:hAnsiTheme="minorHAnsi" w:cstheme="minorBidi"/>
          <w:color w:val="auto"/>
          <w:lang w:val="en-GB" w:eastAsia="en-US"/>
        </w:rPr>
      </w:pPr>
      <w:proofErr w:type="spellStart"/>
      <w:r w:rsidRPr="00C74559">
        <w:rPr>
          <w:rFonts w:asciiTheme="minorHAnsi" w:eastAsia="Times" w:hAnsiTheme="minorHAnsi" w:cstheme="minorBidi"/>
          <w:color w:val="auto"/>
          <w:lang w:val="en-GB" w:eastAsia="en-US"/>
        </w:rPr>
        <w:t>SoMeDi</w:t>
      </w:r>
      <w:proofErr w:type="spellEnd"/>
      <w:r w:rsidRPr="00C74559">
        <w:rPr>
          <w:rFonts w:asciiTheme="minorHAnsi" w:eastAsia="Times" w:hAnsiTheme="minorHAnsi" w:cstheme="minorBidi"/>
          <w:color w:val="auto"/>
          <w:lang w:val="en-GB" w:eastAsia="en-US"/>
        </w:rPr>
        <w:t xml:space="preserve"> will allow companies and organizations to pick up on this trend and improve the overall customer experience by enabling them to interact faster and in a more targeted and personalized fashion.</w:t>
      </w:r>
      <w:commentRangeEnd w:id="156"/>
      <w:r w:rsidR="00BC206B">
        <w:rPr>
          <w:rStyle w:val="CommentReference"/>
          <w:rFonts w:asciiTheme="minorHAnsi" w:eastAsiaTheme="minorEastAsia" w:hAnsiTheme="minorHAnsi" w:cstheme="minorBidi"/>
          <w:color w:val="auto"/>
          <w:lang w:val="es-ES_tradnl" w:eastAsia="en-US"/>
        </w:rPr>
        <w:commentReference w:id="156"/>
      </w:r>
    </w:p>
    <w:p w14:paraId="3953F219" w14:textId="77777777" w:rsidR="00D077E6" w:rsidRPr="00C74559" w:rsidRDefault="00D077E6" w:rsidP="00D077E6">
      <w:pPr>
        <w:pStyle w:val="ITEABodyText"/>
        <w:rPr>
          <w:rFonts w:asciiTheme="minorHAnsi" w:eastAsia="Times" w:hAnsiTheme="minorHAnsi" w:cstheme="minorBidi"/>
          <w:color w:val="auto"/>
          <w:spacing w:val="0"/>
          <w:szCs w:val="20"/>
          <w:lang w:eastAsia="en-US"/>
        </w:rPr>
      </w:pPr>
    </w:p>
    <w:p w14:paraId="647B6FF6" w14:textId="77777777" w:rsidR="00932542" w:rsidRDefault="00D077E6" w:rsidP="004711E6">
      <w:pPr>
        <w:pStyle w:val="Heading3"/>
      </w:pPr>
      <w:bookmarkStart w:id="157" w:name="_Toc516826052"/>
      <w:r w:rsidRPr="00C74559">
        <w:t>Increase the Product / Service Quality</w:t>
      </w:r>
      <w:bookmarkEnd w:id="157"/>
    </w:p>
    <w:p w14:paraId="38F3EDD5" w14:textId="536ABC0E" w:rsidR="00932542" w:rsidRPr="004711E6" w:rsidRDefault="00D077E6" w:rsidP="004711E6">
      <w:pPr>
        <w:pStyle w:val="ITEABodyText"/>
        <w:rPr>
          <w:rFonts w:eastAsia="Times"/>
        </w:rPr>
      </w:pPr>
      <w:commentRangeStart w:id="158"/>
      <w:r w:rsidRPr="00C74559">
        <w:rPr>
          <w:rFonts w:asciiTheme="minorHAnsi" w:eastAsia="Times" w:hAnsiTheme="minorHAnsi" w:cstheme="minorBidi"/>
          <w:color w:val="auto"/>
          <w:spacing w:val="0"/>
          <w:szCs w:val="20"/>
          <w:lang w:eastAsia="en-US"/>
        </w:rPr>
        <w:t xml:space="preserve">Since Turkey use case targets the understanding the complaint of the companies’ product / services, it is intended create a chance to represent those complaints to product / service owner as a potential that they can invest more to strengthen them. And if it’s a part of a product / service tree, then it will be also another benefit to warn the company not only a specific product / service buts it’s all connected product / service tree will benefit from the improvement. So </w:t>
      </w:r>
      <w:proofErr w:type="spellStart"/>
      <w:r w:rsidRPr="00C74559">
        <w:rPr>
          <w:rFonts w:asciiTheme="minorHAnsi" w:eastAsia="Times" w:hAnsiTheme="minorHAnsi" w:cstheme="minorBidi"/>
          <w:color w:val="auto"/>
          <w:spacing w:val="0"/>
          <w:szCs w:val="20"/>
          <w:lang w:eastAsia="en-US"/>
        </w:rPr>
        <w:t>SoMeDi</w:t>
      </w:r>
      <w:proofErr w:type="spellEnd"/>
      <w:r w:rsidRPr="00C74559">
        <w:rPr>
          <w:rFonts w:asciiTheme="minorHAnsi" w:eastAsia="Times" w:hAnsiTheme="minorHAnsi" w:cstheme="minorBidi"/>
          <w:color w:val="auto"/>
          <w:spacing w:val="0"/>
          <w:szCs w:val="20"/>
          <w:lang w:eastAsia="en-US"/>
        </w:rPr>
        <w:t xml:space="preserve"> will help to increase the Customer Experience that is created in the social media for future success of the companies.</w:t>
      </w:r>
      <w:commentRangeEnd w:id="158"/>
      <w:r w:rsidR="00836743">
        <w:rPr>
          <w:rStyle w:val="CommentReference"/>
          <w:rFonts w:asciiTheme="minorHAnsi" w:eastAsiaTheme="minorEastAsia" w:hAnsiTheme="minorHAnsi" w:cstheme="minorBidi"/>
          <w:color w:val="auto"/>
          <w:spacing w:val="0"/>
          <w:lang w:val="es-ES_tradnl" w:eastAsia="en-US"/>
        </w:rPr>
        <w:commentReference w:id="158"/>
      </w:r>
    </w:p>
    <w:p w14:paraId="67F6A68B" w14:textId="22D72F0C" w:rsidR="00AC3CC3" w:rsidRPr="00C74559" w:rsidRDefault="006760A5" w:rsidP="006B277D">
      <w:pPr>
        <w:pStyle w:val="Heading3"/>
      </w:pPr>
      <w:r w:rsidRPr="00C74559" w:rsidDel="00A5357F">
        <w:t xml:space="preserve"> </w:t>
      </w:r>
      <w:bookmarkStart w:id="159" w:name="_Toc516826053"/>
      <w:bookmarkStart w:id="160" w:name="_Toc516826054"/>
      <w:bookmarkStart w:id="161" w:name="_Toc516826055"/>
      <w:bookmarkStart w:id="162" w:name="_Toc516826056"/>
      <w:bookmarkStart w:id="163" w:name="_Toc516826057"/>
      <w:bookmarkStart w:id="164" w:name="_Toc516826058"/>
      <w:bookmarkStart w:id="165" w:name="_Toc516826059"/>
      <w:bookmarkEnd w:id="159"/>
      <w:bookmarkEnd w:id="160"/>
      <w:bookmarkEnd w:id="161"/>
      <w:bookmarkEnd w:id="162"/>
      <w:bookmarkEnd w:id="163"/>
      <w:bookmarkEnd w:id="164"/>
      <w:commentRangeStart w:id="166"/>
      <w:r w:rsidR="2AAF921A" w:rsidRPr="00C74559">
        <w:t>Marketing</w:t>
      </w:r>
      <w:commentRangeEnd w:id="166"/>
      <w:r w:rsidR="00B90701" w:rsidRPr="004711E6">
        <w:rPr>
          <w:rStyle w:val="CommentReference"/>
          <w:b w:val="0"/>
          <w:smallCaps w:val="0"/>
          <w:spacing w:val="0"/>
        </w:rPr>
        <w:commentReference w:id="166"/>
      </w:r>
      <w:bookmarkEnd w:id="165"/>
    </w:p>
    <w:p w14:paraId="7C6012BC" w14:textId="216F5406" w:rsidR="00B4605D" w:rsidRPr="00C74559" w:rsidRDefault="00B4605D" w:rsidP="00B4605D">
      <w:pPr>
        <w:rPr>
          <w:lang w:val="en-GB"/>
        </w:rPr>
      </w:pPr>
      <w:r w:rsidRPr="00C74559">
        <w:rPr>
          <w:lang w:val="en-GB"/>
        </w:rPr>
        <w:t xml:space="preserve">The </w:t>
      </w:r>
      <w:proofErr w:type="spellStart"/>
      <w:r w:rsidRPr="00C74559">
        <w:rPr>
          <w:lang w:val="en-GB"/>
        </w:rPr>
        <w:t>SoMeDi</w:t>
      </w:r>
      <w:proofErr w:type="spellEnd"/>
      <w:r w:rsidRPr="00C74559">
        <w:rPr>
          <w:lang w:val="en-GB"/>
        </w:rPr>
        <w:t xml:space="preserve"> project recruiting use case will provide an enhanced solution for recruiters in order to reach a better fit when it comes to internship programm</w:t>
      </w:r>
      <w:r w:rsidR="0045725D" w:rsidRPr="00C74559">
        <w:rPr>
          <w:lang w:val="en-GB"/>
        </w:rPr>
        <w:t>e</w:t>
      </w:r>
      <w:r w:rsidRPr="00C74559">
        <w:rPr>
          <w:lang w:val="en-GB"/>
        </w:rPr>
        <w:t xml:space="preserve">s and </w:t>
      </w:r>
      <w:proofErr w:type="gramStart"/>
      <w:r w:rsidRPr="00C74559">
        <w:rPr>
          <w:lang w:val="en-GB"/>
        </w:rPr>
        <w:t>candidates</w:t>
      </w:r>
      <w:proofErr w:type="gramEnd"/>
      <w:r w:rsidRPr="00C74559">
        <w:rPr>
          <w:lang w:val="en-GB"/>
        </w:rPr>
        <w:t xml:space="preserve"> skills. </w:t>
      </w:r>
    </w:p>
    <w:p w14:paraId="0CBBBA40" w14:textId="27EC32B5" w:rsidR="00B4605D" w:rsidRPr="00C74559" w:rsidRDefault="00B4605D" w:rsidP="00B4605D">
      <w:pPr>
        <w:rPr>
          <w:lang w:val="en-GB"/>
        </w:rPr>
      </w:pPr>
      <w:r w:rsidRPr="00C74559">
        <w:rPr>
          <w:lang w:val="en-GB"/>
        </w:rPr>
        <w:t xml:space="preserve">Compared to direct competitors, </w:t>
      </w:r>
      <w:proofErr w:type="spellStart"/>
      <w:r w:rsidR="0045725D" w:rsidRPr="00C74559">
        <w:rPr>
          <w:lang w:val="en-GB"/>
        </w:rPr>
        <w:t>SoMeDi</w:t>
      </w:r>
      <w:proofErr w:type="spellEnd"/>
      <w:r w:rsidR="0045725D" w:rsidRPr="00C74559">
        <w:rPr>
          <w:lang w:val="en-GB"/>
        </w:rPr>
        <w:t xml:space="preserve"> </w:t>
      </w:r>
      <w:r w:rsidRPr="00C74559">
        <w:rPr>
          <w:lang w:val="en-GB"/>
        </w:rPr>
        <w:t>platform will set a novel approach by using the latest technologies such as Machine Learning, Natural Language Processing</w:t>
      </w:r>
      <w:r w:rsidR="00B22C17">
        <w:rPr>
          <w:lang w:val="en-GB"/>
        </w:rPr>
        <w:t xml:space="preserve"> and Sentiment </w:t>
      </w:r>
      <w:proofErr w:type="gramStart"/>
      <w:r w:rsidR="00B22C17">
        <w:rPr>
          <w:lang w:val="en-GB"/>
        </w:rPr>
        <w:t xml:space="preserve">Analysis </w:t>
      </w:r>
      <w:r w:rsidRPr="00C74559">
        <w:rPr>
          <w:lang w:val="en-GB"/>
        </w:rPr>
        <w:t xml:space="preserve"> backend</w:t>
      </w:r>
      <w:proofErr w:type="gramEnd"/>
      <w:r w:rsidRPr="00C74559">
        <w:rPr>
          <w:lang w:val="en-GB"/>
        </w:rPr>
        <w:t xml:space="preserve"> services dep</w:t>
      </w:r>
      <w:r w:rsidR="0045725D" w:rsidRPr="00C74559">
        <w:rPr>
          <w:lang w:val="en-GB"/>
        </w:rPr>
        <w:t>l</w:t>
      </w:r>
      <w:r w:rsidRPr="00C74559">
        <w:rPr>
          <w:lang w:val="en-GB"/>
        </w:rPr>
        <w:t>oyed within a reliable cloud infrastructure easily scalable, according to the number of subscriptions.</w:t>
      </w:r>
    </w:p>
    <w:p w14:paraId="18E4D7C8" w14:textId="77777777" w:rsidR="00B4605D" w:rsidRPr="00C74559" w:rsidRDefault="00B4605D" w:rsidP="00B4605D">
      <w:pPr>
        <w:rPr>
          <w:lang w:val="en-GB"/>
        </w:rPr>
      </w:pPr>
      <w:r w:rsidRPr="00C74559">
        <w:rPr>
          <w:lang w:val="en-GB"/>
        </w:rPr>
        <w:lastRenderedPageBreak/>
        <w:t>Pricing strategy is based on cost and competition, thus ensuring an optimal level of cost and revenue streams, while pursuing the prices set by direct competitors due to market growth in this area. Demand is also important in setting the price strategy, but the current market is not a decisive factor. The benefits of the services offered and the advantages to competitors can stimulate a higher price than the one demanded by demand as long as the market (and prices set by competitors) allow</w:t>
      </w:r>
      <w:r w:rsidR="0045725D" w:rsidRPr="00C74559">
        <w:rPr>
          <w:lang w:val="en-GB"/>
        </w:rPr>
        <w:t>s</w:t>
      </w:r>
      <w:r w:rsidRPr="00C74559">
        <w:rPr>
          <w:lang w:val="en-GB"/>
        </w:rPr>
        <w:t xml:space="preserve"> this.</w:t>
      </w:r>
    </w:p>
    <w:p w14:paraId="1E36E5C8" w14:textId="77777777" w:rsidR="00AC3CC3" w:rsidRPr="00C74559" w:rsidRDefault="00B90701">
      <w:pPr>
        <w:rPr>
          <w:lang w:val="en-GB"/>
        </w:rPr>
      </w:pPr>
      <w:r w:rsidRPr="004711E6">
        <w:rPr>
          <w:lang w:val="en-GB"/>
        </w:rPr>
        <w:t>To promote the online platform, the online promotion strategies will be used, such as:</w:t>
      </w:r>
    </w:p>
    <w:p w14:paraId="3B19E021" w14:textId="77777777" w:rsidR="00932542" w:rsidRDefault="00B90701" w:rsidP="004711E6">
      <w:pPr>
        <w:pStyle w:val="ListParagraph"/>
        <w:numPr>
          <w:ilvl w:val="0"/>
          <w:numId w:val="97"/>
        </w:numPr>
        <w:rPr>
          <w:lang w:val="en-GB"/>
        </w:rPr>
      </w:pPr>
      <w:r w:rsidRPr="004711E6">
        <w:rPr>
          <w:lang w:val="en-GB"/>
        </w:rPr>
        <w:t xml:space="preserve">Search engine promotion: Using Google </w:t>
      </w:r>
      <w:proofErr w:type="spellStart"/>
      <w:r w:rsidRPr="004711E6">
        <w:rPr>
          <w:lang w:val="en-GB"/>
        </w:rPr>
        <w:t>Adwords</w:t>
      </w:r>
      <w:proofErr w:type="spellEnd"/>
      <w:r w:rsidRPr="004711E6">
        <w:rPr>
          <w:lang w:val="en-GB"/>
        </w:rPr>
        <w:t xml:space="preserve"> to show ads on the Google search engine.</w:t>
      </w:r>
    </w:p>
    <w:p w14:paraId="6AB82DD9" w14:textId="77777777" w:rsidR="00932542" w:rsidRDefault="00B90701" w:rsidP="004711E6">
      <w:pPr>
        <w:pStyle w:val="ListParagraph"/>
        <w:numPr>
          <w:ilvl w:val="0"/>
          <w:numId w:val="97"/>
        </w:numPr>
        <w:rPr>
          <w:lang w:val="en-GB"/>
        </w:rPr>
      </w:pPr>
      <w:r w:rsidRPr="004711E6">
        <w:rPr>
          <w:lang w:val="en-GB"/>
        </w:rPr>
        <w:t xml:space="preserve">Promoting social networks: Using the advertising services offered by these platforms (Facebook, Twitter, LinkedIn, </w:t>
      </w:r>
      <w:proofErr w:type="spellStart"/>
      <w:r w:rsidRPr="004711E6">
        <w:rPr>
          <w:lang w:val="en-GB"/>
        </w:rPr>
        <w:t>Youtube</w:t>
      </w:r>
      <w:proofErr w:type="spellEnd"/>
      <w:r w:rsidRPr="004711E6">
        <w:rPr>
          <w:lang w:val="en-GB"/>
        </w:rPr>
        <w:t>).</w:t>
      </w:r>
    </w:p>
    <w:p w14:paraId="36C3D232" w14:textId="77777777" w:rsidR="00932542" w:rsidRDefault="00B90701" w:rsidP="004711E6">
      <w:pPr>
        <w:pStyle w:val="ListParagraph"/>
        <w:numPr>
          <w:ilvl w:val="0"/>
          <w:numId w:val="97"/>
        </w:numPr>
        <w:rPr>
          <w:lang w:val="en-GB"/>
        </w:rPr>
      </w:pPr>
      <w:r w:rsidRPr="004711E6">
        <w:rPr>
          <w:lang w:val="en-GB"/>
        </w:rPr>
        <w:t>Natural coverage: based on product content and publicly displayed on the platform or distributed on social networks where visitors arrive directly without clicking on a complaint.</w:t>
      </w:r>
    </w:p>
    <w:p w14:paraId="1163A561" w14:textId="77777777" w:rsidR="000D1D38" w:rsidRPr="00C74559" w:rsidRDefault="00B4605D" w:rsidP="00B4605D">
      <w:pPr>
        <w:rPr>
          <w:lang w:val="en-GB"/>
        </w:rPr>
      </w:pPr>
      <w:r w:rsidRPr="00C74559">
        <w:rPr>
          <w:lang w:val="en-GB"/>
        </w:rPr>
        <w:t xml:space="preserve">Direct marketing will also be a strategic strategy for promoting the project and a platform that results from it. </w:t>
      </w:r>
    </w:p>
    <w:p w14:paraId="36CC2C37" w14:textId="77777777" w:rsidR="0045725D" w:rsidRPr="00C74559" w:rsidRDefault="00B4605D" w:rsidP="00B4605D">
      <w:pPr>
        <w:rPr>
          <w:lang w:val="en-GB"/>
        </w:rPr>
      </w:pPr>
      <w:r w:rsidRPr="00C74559">
        <w:rPr>
          <w:lang w:val="en-GB"/>
        </w:rPr>
        <w:t>In this sense, resources will be allocated for promotion in events of interest such as fairs, conferences, communication sessions and forums. For these</w:t>
      </w:r>
      <w:r w:rsidR="0045725D" w:rsidRPr="00C74559">
        <w:rPr>
          <w:lang w:val="en-GB"/>
        </w:rPr>
        <w:t xml:space="preserve"> are going to be compiled:</w:t>
      </w:r>
      <w:r w:rsidRPr="00C74559">
        <w:rPr>
          <w:lang w:val="en-GB"/>
        </w:rPr>
        <w:t xml:space="preserve"> </w:t>
      </w:r>
    </w:p>
    <w:p w14:paraId="51C919BD" w14:textId="6C27F07A" w:rsidR="00932542" w:rsidRDefault="0045725D" w:rsidP="004711E6">
      <w:pPr>
        <w:pStyle w:val="ListParagraph"/>
        <w:numPr>
          <w:ilvl w:val="0"/>
          <w:numId w:val="97"/>
        </w:numPr>
        <w:rPr>
          <w:lang w:val="en-GB"/>
        </w:rPr>
      </w:pPr>
      <w:r w:rsidRPr="00C74559">
        <w:rPr>
          <w:lang w:val="en-GB"/>
        </w:rPr>
        <w:t xml:space="preserve">info </w:t>
      </w:r>
      <w:r w:rsidR="00B4605D" w:rsidRPr="00C74559">
        <w:rPr>
          <w:lang w:val="en-GB"/>
        </w:rPr>
        <w:t xml:space="preserve">brochures </w:t>
      </w:r>
      <w:r w:rsidRPr="00C74559">
        <w:rPr>
          <w:lang w:val="en-GB"/>
        </w:rPr>
        <w:t xml:space="preserve">in order </w:t>
      </w:r>
      <w:r w:rsidR="00B4605D" w:rsidRPr="00C74559">
        <w:rPr>
          <w:lang w:val="en-GB"/>
        </w:rPr>
        <w:t xml:space="preserve">to be distributed to prospective customers, </w:t>
      </w:r>
    </w:p>
    <w:p w14:paraId="2AED46BF" w14:textId="77777777" w:rsidR="00932542" w:rsidRDefault="00B4605D" w:rsidP="004711E6">
      <w:pPr>
        <w:pStyle w:val="ListParagraph"/>
        <w:numPr>
          <w:ilvl w:val="0"/>
          <w:numId w:val="97"/>
        </w:numPr>
        <w:rPr>
          <w:lang w:val="en-GB"/>
        </w:rPr>
      </w:pPr>
      <w:r w:rsidRPr="00C74559">
        <w:rPr>
          <w:lang w:val="en-GB"/>
        </w:rPr>
        <w:t xml:space="preserve">posters that will be displayed on stands and, </w:t>
      </w:r>
    </w:p>
    <w:p w14:paraId="39396EB9" w14:textId="120FBA8D" w:rsidR="00142E02" w:rsidRPr="0069594D" w:rsidRDefault="00B4605D" w:rsidP="004711E6">
      <w:pPr>
        <w:pStyle w:val="ListParagraph"/>
        <w:numPr>
          <w:ilvl w:val="0"/>
          <w:numId w:val="97"/>
        </w:numPr>
        <w:rPr>
          <w:lang w:val="en-GB"/>
        </w:rPr>
      </w:pPr>
      <w:r w:rsidRPr="00C74559">
        <w:rPr>
          <w:lang w:val="en-GB"/>
        </w:rPr>
        <w:t>personalized with pens and sticks</w:t>
      </w:r>
      <w:r w:rsidR="0045725D" w:rsidRPr="00C74559">
        <w:rPr>
          <w:lang w:val="en-GB"/>
        </w:rPr>
        <w:t>, where appropriate</w:t>
      </w:r>
      <w:r w:rsidRPr="00C74559">
        <w:rPr>
          <w:lang w:val="en-GB"/>
        </w:rPr>
        <w:t>.</w:t>
      </w:r>
    </w:p>
    <w:p w14:paraId="6B59715E" w14:textId="77777777" w:rsidR="00932542" w:rsidRDefault="000D1D38" w:rsidP="004711E6">
      <w:pPr>
        <w:pStyle w:val="Heading3"/>
      </w:pPr>
      <w:bookmarkStart w:id="167" w:name="_Toc516826060"/>
      <w:r w:rsidRPr="00C74559">
        <w:t>Business Plan</w:t>
      </w:r>
      <w:bookmarkEnd w:id="167"/>
    </w:p>
    <w:p w14:paraId="401400AC" w14:textId="77777777" w:rsidR="00932542" w:rsidRPr="004711E6" w:rsidRDefault="00B90701" w:rsidP="004711E6">
      <w:pPr>
        <w:rPr>
          <w:rFonts w:eastAsia="Times" w:cs="Times New Roman"/>
          <w:color w:val="000000" w:themeColor="text1"/>
        </w:rPr>
      </w:pPr>
      <w:r w:rsidRPr="004711E6">
        <w:rPr>
          <w:rFonts w:eastAsia="Times" w:cs="Times New Roman"/>
          <w:color w:val="000000" w:themeColor="text1"/>
          <w:szCs w:val="24"/>
          <w:lang w:val="en-GB"/>
        </w:rPr>
        <w:t>The monthly subscription fee for companies varies based on specific desired criteria such as the competition analysis, reputation analysis and events prediction. The monthly subscription fee for students varies based on the complexity of recommendations, access to information and visibility to the company.</w:t>
      </w:r>
    </w:p>
    <w:p w14:paraId="5A6AAF15" w14:textId="77777777" w:rsidR="00932542" w:rsidRPr="004711E6" w:rsidRDefault="00B90701" w:rsidP="004711E6">
      <w:pPr>
        <w:rPr>
          <w:rFonts w:eastAsia="Times" w:cs="Times New Roman"/>
          <w:color w:val="000000" w:themeColor="text1"/>
        </w:rPr>
      </w:pPr>
      <w:r w:rsidRPr="004711E6">
        <w:rPr>
          <w:rFonts w:eastAsia="Times" w:cs="Times New Roman"/>
          <w:color w:val="000000" w:themeColor="text1"/>
          <w:szCs w:val="24"/>
          <w:lang w:val="en-GB"/>
        </w:rPr>
        <w:t xml:space="preserve">The platforms are provided by the means of four bundles: </w:t>
      </w:r>
    </w:p>
    <w:p w14:paraId="79A5ED2A" w14:textId="77777777" w:rsidR="00932542" w:rsidRPr="004711E6" w:rsidRDefault="00B90701" w:rsidP="004711E6">
      <w:pPr>
        <w:pStyle w:val="ListParagraph"/>
        <w:numPr>
          <w:ilvl w:val="0"/>
          <w:numId w:val="48"/>
        </w:numPr>
        <w:rPr>
          <w:rFonts w:eastAsia="Times" w:cs="Times New Roman"/>
          <w:color w:val="000000" w:themeColor="text1"/>
          <w:szCs w:val="24"/>
          <w:lang w:val="en-GB"/>
        </w:rPr>
      </w:pPr>
      <w:r w:rsidRPr="004711E6">
        <w:rPr>
          <w:rFonts w:eastAsia="Times" w:cs="Times New Roman"/>
          <w:color w:val="000000" w:themeColor="text1"/>
          <w:szCs w:val="24"/>
          <w:lang w:val="en-GB"/>
        </w:rPr>
        <w:t>1st tier – accessing the platform in order to search for candidates using several search filters;</w:t>
      </w:r>
    </w:p>
    <w:p w14:paraId="6D885326" w14:textId="77777777" w:rsidR="00932542" w:rsidRPr="004711E6" w:rsidRDefault="00B90701" w:rsidP="004711E6">
      <w:pPr>
        <w:pStyle w:val="ListParagraph"/>
        <w:numPr>
          <w:ilvl w:val="0"/>
          <w:numId w:val="48"/>
        </w:numPr>
        <w:rPr>
          <w:rFonts w:eastAsia="Times" w:cs="Times New Roman"/>
          <w:color w:val="000000" w:themeColor="text1"/>
          <w:szCs w:val="24"/>
          <w:lang w:val="en-GB"/>
        </w:rPr>
      </w:pPr>
      <w:r w:rsidRPr="004711E6">
        <w:rPr>
          <w:rFonts w:eastAsia="Times" w:cs="Times New Roman"/>
          <w:color w:val="000000" w:themeColor="text1"/>
          <w:szCs w:val="24"/>
          <w:lang w:val="en-GB"/>
        </w:rPr>
        <w:t>2nd tier – matchmaking;</w:t>
      </w:r>
    </w:p>
    <w:p w14:paraId="21EAD26A" w14:textId="77777777" w:rsidR="00932542" w:rsidRPr="004711E6" w:rsidRDefault="00B90701" w:rsidP="004711E6">
      <w:pPr>
        <w:pStyle w:val="ListParagraph"/>
        <w:numPr>
          <w:ilvl w:val="0"/>
          <w:numId w:val="48"/>
        </w:numPr>
        <w:rPr>
          <w:rFonts w:eastAsia="Times" w:cs="Times New Roman"/>
          <w:color w:val="000000" w:themeColor="text1"/>
          <w:szCs w:val="24"/>
          <w:lang w:val="en-GB"/>
        </w:rPr>
      </w:pPr>
      <w:r w:rsidRPr="004711E6">
        <w:rPr>
          <w:rFonts w:eastAsia="Times" w:cs="Times New Roman"/>
          <w:color w:val="000000" w:themeColor="text1"/>
          <w:szCs w:val="24"/>
          <w:lang w:val="en-GB"/>
        </w:rPr>
        <w:t xml:space="preserve">3rd tier – sentiment analysis over </w:t>
      </w:r>
      <w:proofErr w:type="gramStart"/>
      <w:r w:rsidRPr="004711E6">
        <w:rPr>
          <w:rFonts w:eastAsia="Times" w:cs="Times New Roman"/>
          <w:color w:val="000000" w:themeColor="text1"/>
          <w:szCs w:val="24"/>
          <w:lang w:val="en-GB"/>
        </w:rPr>
        <w:t>candidates</w:t>
      </w:r>
      <w:proofErr w:type="gramEnd"/>
      <w:r w:rsidRPr="004711E6">
        <w:rPr>
          <w:rFonts w:eastAsia="Times" w:cs="Times New Roman"/>
          <w:color w:val="000000" w:themeColor="text1"/>
          <w:szCs w:val="24"/>
          <w:lang w:val="en-GB"/>
        </w:rPr>
        <w:t xml:space="preserve"> CV;</w:t>
      </w:r>
    </w:p>
    <w:p w14:paraId="1BDCE77E" w14:textId="0A2DB35A" w:rsidR="00932542" w:rsidRDefault="00B90701" w:rsidP="004711E6">
      <w:pPr>
        <w:pStyle w:val="ListParagraph"/>
        <w:numPr>
          <w:ilvl w:val="0"/>
          <w:numId w:val="48"/>
        </w:numPr>
        <w:rPr>
          <w:lang w:val="en-GB"/>
        </w:rPr>
      </w:pPr>
      <w:r w:rsidRPr="004711E6">
        <w:rPr>
          <w:rFonts w:eastAsia="Times" w:cs="Times New Roman"/>
          <w:color w:val="000000" w:themeColor="text1"/>
          <w:szCs w:val="24"/>
          <w:lang w:val="en-GB"/>
        </w:rPr>
        <w:t>4th tier – sentiment analysis over internship program feedback.</w:t>
      </w:r>
    </w:p>
    <w:p w14:paraId="04A99D66" w14:textId="77777777" w:rsidR="00495FB1" w:rsidRPr="00C74559" w:rsidRDefault="00B90701">
      <w:pPr>
        <w:rPr>
          <w:rFonts w:eastAsia="Times" w:cs="Times New Roman"/>
          <w:b/>
          <w:color w:val="000000" w:themeColor="text1"/>
          <w:szCs w:val="24"/>
          <w:lang w:val="en-GB"/>
        </w:rPr>
      </w:pPr>
      <w:r w:rsidRPr="004711E6">
        <w:rPr>
          <w:rFonts w:eastAsia="Times" w:cs="Times New Roman"/>
          <w:b/>
          <w:color w:val="000000" w:themeColor="text1"/>
          <w:szCs w:val="24"/>
          <w:lang w:val="en-GB"/>
        </w:rPr>
        <w:t>Estimated prices</w:t>
      </w:r>
      <w:r w:rsidR="000D1D38" w:rsidRPr="00C74559">
        <w:rPr>
          <w:rFonts w:eastAsia="Times" w:cs="Times New Roman"/>
          <w:b/>
          <w:color w:val="000000" w:themeColor="text1"/>
          <w:szCs w:val="24"/>
          <w:lang w:val="en-GB"/>
        </w:rPr>
        <w:t xml:space="preserve"> </w:t>
      </w:r>
      <w:r w:rsidRPr="004711E6">
        <w:rPr>
          <w:rFonts w:eastAsia="Times" w:cs="Times New Roman"/>
          <w:color w:val="000000" w:themeColor="text1"/>
          <w:szCs w:val="24"/>
          <w:lang w:val="en-GB"/>
        </w:rPr>
        <w:t>(</w:t>
      </w:r>
      <w:r w:rsidRPr="004711E6">
        <w:rPr>
          <w:bCs/>
          <w:caps/>
          <w:color w:val="72AA8D"/>
          <w:sz w:val="16"/>
          <w:szCs w:val="18"/>
          <w:lang w:val="en-GB"/>
        </w:rPr>
        <w:t>TABLE4</w:t>
      </w:r>
      <w:r w:rsidRPr="004711E6">
        <w:rPr>
          <w:bCs/>
          <w:caps/>
          <w:szCs w:val="18"/>
          <w:lang w:val="en-GB"/>
        </w:rPr>
        <w:t>)</w:t>
      </w:r>
    </w:p>
    <w:tbl>
      <w:tblPr>
        <w:tblW w:w="386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93"/>
        <w:gridCol w:w="1872"/>
      </w:tblGrid>
      <w:tr w:rsidR="000D1D38" w:rsidRPr="00C74559" w14:paraId="11649BE1" w14:textId="77777777" w:rsidTr="004711E6">
        <w:trPr>
          <w:trHeight w:val="434"/>
          <w:tblCellSpacing w:w="15" w:type="dxa"/>
          <w:jc w:val="center"/>
        </w:trPr>
        <w:tc>
          <w:tcPr>
            <w:tcW w:w="1948" w:type="dxa"/>
            <w:tcBorders>
              <w:top w:val="single" w:sz="8" w:space="0" w:color="FFFFFF"/>
              <w:left w:val="single" w:sz="8" w:space="0" w:color="FFFFFF"/>
              <w:bottom w:val="single" w:sz="24" w:space="0" w:color="FFFFFF"/>
              <w:right w:val="single" w:sz="8" w:space="0" w:color="FFFFFF"/>
            </w:tcBorders>
            <w:shd w:val="clear" w:color="auto" w:fill="72AA8D"/>
            <w:hideMark/>
          </w:tcPr>
          <w:p w14:paraId="7A08169C" w14:textId="77777777" w:rsidR="00AC3CC3" w:rsidRPr="00C74559" w:rsidRDefault="000D1D38">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Customer</w:t>
            </w:r>
            <w:r w:rsidRPr="00C74559">
              <w:rPr>
                <w:rFonts w:ascii="Arial" w:hAnsi="Arial" w:cs="Arial"/>
                <w:b/>
                <w:bCs/>
                <w:color w:val="FFFFFF" w:themeColor="background1"/>
                <w:lang w:val="en-GB"/>
              </w:rPr>
              <w:t>​</w:t>
            </w:r>
          </w:p>
        </w:tc>
        <w:tc>
          <w:tcPr>
            <w:tcW w:w="1826" w:type="dxa"/>
            <w:tcBorders>
              <w:top w:val="single" w:sz="8" w:space="0" w:color="FFFFFF"/>
              <w:left w:val="single" w:sz="8" w:space="0" w:color="FFFFFF"/>
              <w:bottom w:val="single" w:sz="24" w:space="0" w:color="FFFFFF"/>
              <w:right w:val="single" w:sz="8" w:space="0" w:color="FFFFFF"/>
            </w:tcBorders>
            <w:shd w:val="clear" w:color="auto" w:fill="72AA8D"/>
            <w:hideMark/>
          </w:tcPr>
          <w:p w14:paraId="23586698"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Monthly fee (Euros)</w:t>
            </w:r>
          </w:p>
        </w:tc>
      </w:tr>
      <w:tr w:rsidR="000D1D38" w:rsidRPr="00C74559" w14:paraId="73E72EA3" w14:textId="77777777" w:rsidTr="004711E6">
        <w:trPr>
          <w:trHeight w:val="272"/>
          <w:tblCellSpacing w:w="15" w:type="dxa"/>
          <w:jc w:val="center"/>
        </w:trPr>
        <w:tc>
          <w:tcPr>
            <w:tcW w:w="3805" w:type="dxa"/>
            <w:gridSpan w:val="2"/>
            <w:tcBorders>
              <w:top w:val="single" w:sz="8" w:space="0" w:color="FFFFFF"/>
              <w:left w:val="single" w:sz="8" w:space="0" w:color="FFFFFF"/>
              <w:bottom w:val="single" w:sz="8" w:space="0" w:color="FFFFFF"/>
              <w:right w:val="single" w:sz="8" w:space="0" w:color="FFFFFF"/>
            </w:tcBorders>
            <w:shd w:val="clear" w:color="auto" w:fill="D5E2DB"/>
            <w:hideMark/>
          </w:tcPr>
          <w:p w14:paraId="5BBCC53A" w14:textId="77777777" w:rsidR="00932542" w:rsidRPr="004711E6" w:rsidRDefault="00B90701" w:rsidP="004711E6">
            <w:pPr>
              <w:spacing w:before="100" w:beforeAutospacing="1" w:after="100" w:afterAutospacing="1" w:line="240" w:lineRule="auto"/>
              <w:jc w:val="center"/>
              <w:textAlignment w:val="baseline"/>
              <w:rPr>
                <w:rFonts w:eastAsia="Times"/>
                <w:b/>
                <w:lang w:val="en-GB"/>
              </w:rPr>
            </w:pPr>
            <w:r w:rsidRPr="004711E6">
              <w:rPr>
                <w:rFonts w:eastAsia="Times"/>
                <w:b/>
                <w:lang w:val="en-GB"/>
              </w:rPr>
              <w:t>Companies</w:t>
            </w:r>
          </w:p>
        </w:tc>
      </w:tr>
      <w:tr w:rsidR="000D1D38" w:rsidRPr="00C74559" w14:paraId="4D1021D8" w14:textId="77777777" w:rsidTr="004711E6">
        <w:trPr>
          <w:trHeight w:val="359"/>
          <w:tblCellSpacing w:w="15" w:type="dxa"/>
          <w:jc w:val="center"/>
        </w:trPr>
        <w:tc>
          <w:tcPr>
            <w:tcW w:w="1948" w:type="dxa"/>
            <w:tcBorders>
              <w:top w:val="single" w:sz="8" w:space="0" w:color="FFFFFF"/>
              <w:left w:val="single" w:sz="8" w:space="0" w:color="FFFFFF"/>
              <w:bottom w:val="single" w:sz="8" w:space="0" w:color="FFFFFF"/>
              <w:right w:val="single" w:sz="8" w:space="0" w:color="FFFFFF"/>
            </w:tcBorders>
            <w:shd w:val="clear" w:color="auto" w:fill="EBF1EE"/>
            <w:hideMark/>
          </w:tcPr>
          <w:p w14:paraId="06F52AFD" w14:textId="77777777" w:rsidR="000D1D38" w:rsidRPr="00C74559" w:rsidRDefault="000D1D38" w:rsidP="00AC3CC3">
            <w:pPr>
              <w:spacing w:before="100" w:beforeAutospacing="1" w:after="100" w:afterAutospacing="1" w:line="240" w:lineRule="auto"/>
              <w:jc w:val="left"/>
              <w:textAlignment w:val="baseline"/>
              <w:rPr>
                <w:rFonts w:eastAsia="Times"/>
                <w:lang w:val="en-GB"/>
              </w:rPr>
            </w:pPr>
            <w:r w:rsidRPr="00C74559">
              <w:rPr>
                <w:rFonts w:eastAsia="Times"/>
                <w:lang w:val="en-GB"/>
              </w:rPr>
              <w:t>Basic bundle</w:t>
            </w:r>
          </w:p>
        </w:tc>
        <w:tc>
          <w:tcPr>
            <w:tcW w:w="1826" w:type="dxa"/>
            <w:tcBorders>
              <w:top w:val="single" w:sz="8" w:space="0" w:color="FFFFFF"/>
              <w:left w:val="single" w:sz="8" w:space="0" w:color="FFFFFF"/>
              <w:bottom w:val="single" w:sz="8" w:space="0" w:color="FFFFFF"/>
              <w:right w:val="single" w:sz="8" w:space="0" w:color="FFFFFF"/>
            </w:tcBorders>
            <w:shd w:val="clear" w:color="auto" w:fill="EBF1EE"/>
            <w:hideMark/>
          </w:tcPr>
          <w:p w14:paraId="067EE47C" w14:textId="77777777" w:rsidR="00932542" w:rsidRDefault="00B90701" w:rsidP="004711E6">
            <w:pPr>
              <w:pStyle w:val="ListParagraph"/>
              <w:spacing w:before="100" w:beforeAutospacing="1" w:after="100" w:afterAutospacing="1" w:line="240" w:lineRule="auto"/>
              <w:jc w:val="right"/>
              <w:textAlignment w:val="baseline"/>
              <w:rPr>
                <w:rFonts w:eastAsia="Times"/>
                <w:lang w:val="en-GB"/>
              </w:rPr>
            </w:pPr>
            <w:r w:rsidRPr="004711E6">
              <w:rPr>
                <w:rFonts w:ascii="Arial" w:eastAsia="Times" w:hAnsi="Arial" w:cs="Arial"/>
                <w:lang w:val="en-GB"/>
              </w:rPr>
              <w:t>​30</w:t>
            </w:r>
          </w:p>
        </w:tc>
      </w:tr>
      <w:tr w:rsidR="00C62E6D" w:rsidRPr="00C74559" w14:paraId="2262B89E" w14:textId="77777777" w:rsidTr="00C62E6D">
        <w:trPr>
          <w:trHeight w:val="359"/>
          <w:tblCellSpacing w:w="15" w:type="dxa"/>
          <w:jc w:val="center"/>
        </w:trPr>
        <w:tc>
          <w:tcPr>
            <w:tcW w:w="1948" w:type="dxa"/>
            <w:tcBorders>
              <w:top w:val="single" w:sz="8" w:space="0" w:color="FFFFFF"/>
              <w:left w:val="single" w:sz="8" w:space="0" w:color="FFFFFF"/>
              <w:bottom w:val="single" w:sz="8" w:space="0" w:color="FFFFFF"/>
              <w:right w:val="single" w:sz="8" w:space="0" w:color="FFFFFF"/>
            </w:tcBorders>
            <w:shd w:val="clear" w:color="auto" w:fill="EBF1EE"/>
          </w:tcPr>
          <w:p w14:paraId="7EEF292A" w14:textId="77777777" w:rsidR="000D1D38" w:rsidRPr="00C74559" w:rsidRDefault="000D1D38" w:rsidP="00AC3CC3">
            <w:pPr>
              <w:spacing w:before="100" w:beforeAutospacing="1" w:after="100" w:afterAutospacing="1" w:line="240" w:lineRule="auto"/>
              <w:jc w:val="left"/>
              <w:textAlignment w:val="baseline"/>
              <w:rPr>
                <w:rFonts w:eastAsia="Times"/>
                <w:lang w:val="en-GB"/>
              </w:rPr>
            </w:pPr>
            <w:r w:rsidRPr="00C74559">
              <w:rPr>
                <w:rFonts w:eastAsia="Times"/>
                <w:lang w:val="en-GB"/>
              </w:rPr>
              <w:t>Intermediate bundle</w:t>
            </w:r>
          </w:p>
        </w:tc>
        <w:tc>
          <w:tcPr>
            <w:tcW w:w="1826" w:type="dxa"/>
            <w:tcBorders>
              <w:top w:val="single" w:sz="8" w:space="0" w:color="FFFFFF"/>
              <w:left w:val="single" w:sz="8" w:space="0" w:color="FFFFFF"/>
              <w:bottom w:val="single" w:sz="8" w:space="0" w:color="FFFFFF"/>
              <w:right w:val="single" w:sz="8" w:space="0" w:color="FFFFFF"/>
            </w:tcBorders>
            <w:shd w:val="clear" w:color="auto" w:fill="EBF1EE"/>
          </w:tcPr>
          <w:p w14:paraId="380B3E53" w14:textId="77777777" w:rsidR="00932542" w:rsidRDefault="00B90701" w:rsidP="004711E6">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60</w:t>
            </w:r>
          </w:p>
        </w:tc>
      </w:tr>
      <w:tr w:rsidR="00C62E6D" w:rsidRPr="00C74559" w14:paraId="05F1FC4D" w14:textId="77777777" w:rsidTr="00C62E6D">
        <w:trPr>
          <w:trHeight w:val="359"/>
          <w:tblCellSpacing w:w="15" w:type="dxa"/>
          <w:jc w:val="center"/>
        </w:trPr>
        <w:tc>
          <w:tcPr>
            <w:tcW w:w="1948" w:type="dxa"/>
            <w:tcBorders>
              <w:top w:val="single" w:sz="8" w:space="0" w:color="FFFFFF"/>
              <w:left w:val="single" w:sz="8" w:space="0" w:color="FFFFFF"/>
              <w:bottom w:val="single" w:sz="8" w:space="0" w:color="FFFFFF"/>
              <w:right w:val="single" w:sz="8" w:space="0" w:color="FFFFFF"/>
            </w:tcBorders>
            <w:shd w:val="clear" w:color="auto" w:fill="EBF1EE"/>
          </w:tcPr>
          <w:p w14:paraId="40513D4C" w14:textId="77777777" w:rsidR="000D1D38" w:rsidRPr="00C74559" w:rsidRDefault="000D1D38" w:rsidP="00AC3CC3">
            <w:pPr>
              <w:spacing w:before="100" w:beforeAutospacing="1" w:after="100" w:afterAutospacing="1" w:line="240" w:lineRule="auto"/>
              <w:jc w:val="left"/>
              <w:textAlignment w:val="baseline"/>
              <w:rPr>
                <w:rFonts w:eastAsia="Times"/>
                <w:lang w:val="en-GB"/>
              </w:rPr>
            </w:pPr>
            <w:r w:rsidRPr="00C74559">
              <w:rPr>
                <w:rFonts w:eastAsia="Times"/>
                <w:lang w:val="en-GB"/>
              </w:rPr>
              <w:t>Advanced bundle</w:t>
            </w:r>
          </w:p>
        </w:tc>
        <w:tc>
          <w:tcPr>
            <w:tcW w:w="1826" w:type="dxa"/>
            <w:tcBorders>
              <w:top w:val="single" w:sz="8" w:space="0" w:color="FFFFFF"/>
              <w:left w:val="single" w:sz="8" w:space="0" w:color="FFFFFF"/>
              <w:bottom w:val="single" w:sz="8" w:space="0" w:color="FFFFFF"/>
              <w:right w:val="single" w:sz="8" w:space="0" w:color="FFFFFF"/>
            </w:tcBorders>
            <w:shd w:val="clear" w:color="auto" w:fill="EBF1EE"/>
          </w:tcPr>
          <w:p w14:paraId="07A9536C" w14:textId="77777777" w:rsidR="00932542" w:rsidRDefault="00B90701" w:rsidP="004711E6">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100</w:t>
            </w:r>
          </w:p>
        </w:tc>
      </w:tr>
      <w:tr w:rsidR="000D1D38" w:rsidRPr="00C74559" w14:paraId="63978057" w14:textId="77777777" w:rsidTr="004711E6">
        <w:trPr>
          <w:trHeight w:val="359"/>
          <w:tblCellSpacing w:w="15" w:type="dxa"/>
          <w:jc w:val="center"/>
        </w:trPr>
        <w:tc>
          <w:tcPr>
            <w:tcW w:w="3805" w:type="dxa"/>
            <w:gridSpan w:val="2"/>
            <w:tcBorders>
              <w:top w:val="single" w:sz="8" w:space="0" w:color="FFFFFF"/>
              <w:left w:val="single" w:sz="8" w:space="0" w:color="FFFFFF"/>
              <w:bottom w:val="single" w:sz="8" w:space="0" w:color="FFFFFF"/>
              <w:right w:val="single" w:sz="8" w:space="0" w:color="FFFFFF"/>
            </w:tcBorders>
            <w:shd w:val="clear" w:color="auto" w:fill="EBF1EE"/>
          </w:tcPr>
          <w:p w14:paraId="2F68D3F1" w14:textId="77777777" w:rsidR="00932542" w:rsidRPr="004711E6" w:rsidRDefault="00B90701" w:rsidP="004711E6">
            <w:pPr>
              <w:spacing w:before="100" w:beforeAutospacing="1" w:after="100" w:afterAutospacing="1" w:line="240" w:lineRule="auto"/>
              <w:jc w:val="center"/>
              <w:textAlignment w:val="baseline"/>
              <w:rPr>
                <w:rFonts w:ascii="Arial" w:eastAsia="Times" w:hAnsi="Arial" w:cs="Arial"/>
                <w:b/>
                <w:lang w:val="en-GB"/>
              </w:rPr>
            </w:pPr>
            <w:r w:rsidRPr="004711E6">
              <w:rPr>
                <w:rFonts w:eastAsia="Times"/>
                <w:b/>
                <w:lang w:val="en-GB"/>
              </w:rPr>
              <w:t>Students</w:t>
            </w:r>
          </w:p>
        </w:tc>
      </w:tr>
      <w:tr w:rsidR="00C62E6D" w:rsidRPr="00C74559" w14:paraId="4DC3D23E" w14:textId="77777777" w:rsidTr="00C62E6D">
        <w:trPr>
          <w:trHeight w:val="359"/>
          <w:tblCellSpacing w:w="15" w:type="dxa"/>
          <w:jc w:val="center"/>
        </w:trPr>
        <w:tc>
          <w:tcPr>
            <w:tcW w:w="1948" w:type="dxa"/>
            <w:tcBorders>
              <w:top w:val="single" w:sz="8" w:space="0" w:color="FFFFFF"/>
              <w:left w:val="single" w:sz="8" w:space="0" w:color="FFFFFF"/>
              <w:bottom w:val="single" w:sz="8" w:space="0" w:color="FFFFFF"/>
              <w:right w:val="single" w:sz="8" w:space="0" w:color="FFFFFF"/>
            </w:tcBorders>
            <w:shd w:val="clear" w:color="auto" w:fill="EBF1EE"/>
          </w:tcPr>
          <w:p w14:paraId="462387DC" w14:textId="77777777" w:rsidR="000D1D38" w:rsidRPr="00C74559" w:rsidRDefault="000D1D38" w:rsidP="000D1D38">
            <w:pPr>
              <w:spacing w:before="100" w:beforeAutospacing="1" w:after="100" w:afterAutospacing="1" w:line="240" w:lineRule="auto"/>
              <w:jc w:val="left"/>
              <w:textAlignment w:val="baseline"/>
              <w:rPr>
                <w:rFonts w:eastAsia="Times"/>
                <w:lang w:val="en-GB"/>
              </w:rPr>
            </w:pPr>
            <w:r w:rsidRPr="00C74559">
              <w:rPr>
                <w:rFonts w:eastAsia="Times"/>
                <w:lang w:val="en-GB"/>
              </w:rPr>
              <w:t>Basic bundle</w:t>
            </w:r>
          </w:p>
        </w:tc>
        <w:tc>
          <w:tcPr>
            <w:tcW w:w="1826" w:type="dxa"/>
            <w:tcBorders>
              <w:top w:val="single" w:sz="8" w:space="0" w:color="FFFFFF"/>
              <w:left w:val="single" w:sz="8" w:space="0" w:color="FFFFFF"/>
              <w:bottom w:val="single" w:sz="8" w:space="0" w:color="FFFFFF"/>
              <w:right w:val="single" w:sz="8" w:space="0" w:color="FFFFFF"/>
            </w:tcBorders>
            <w:shd w:val="clear" w:color="auto" w:fill="EBF1EE"/>
          </w:tcPr>
          <w:p w14:paraId="5C1FDF3B" w14:textId="77777777" w:rsidR="00932542" w:rsidRDefault="00B90701" w:rsidP="004711E6">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5</w:t>
            </w:r>
          </w:p>
        </w:tc>
      </w:tr>
      <w:tr w:rsidR="00C62E6D" w:rsidRPr="00C74559" w14:paraId="44C5C226" w14:textId="77777777" w:rsidTr="00C62E6D">
        <w:trPr>
          <w:trHeight w:val="359"/>
          <w:tblCellSpacing w:w="15" w:type="dxa"/>
          <w:jc w:val="center"/>
        </w:trPr>
        <w:tc>
          <w:tcPr>
            <w:tcW w:w="1948" w:type="dxa"/>
            <w:tcBorders>
              <w:top w:val="single" w:sz="8" w:space="0" w:color="FFFFFF"/>
              <w:left w:val="single" w:sz="8" w:space="0" w:color="FFFFFF"/>
              <w:bottom w:val="single" w:sz="8" w:space="0" w:color="FFFFFF"/>
              <w:right w:val="single" w:sz="8" w:space="0" w:color="FFFFFF"/>
            </w:tcBorders>
            <w:shd w:val="clear" w:color="auto" w:fill="EBF1EE"/>
          </w:tcPr>
          <w:p w14:paraId="6C657F5E" w14:textId="77777777" w:rsidR="000D1D38" w:rsidRPr="00C74559" w:rsidRDefault="000D1D38" w:rsidP="000D1D38">
            <w:pPr>
              <w:spacing w:before="100" w:beforeAutospacing="1" w:after="100" w:afterAutospacing="1" w:line="240" w:lineRule="auto"/>
              <w:jc w:val="left"/>
              <w:textAlignment w:val="baseline"/>
              <w:rPr>
                <w:rFonts w:eastAsia="Times"/>
                <w:lang w:val="en-GB"/>
              </w:rPr>
            </w:pPr>
            <w:r w:rsidRPr="00C74559">
              <w:rPr>
                <w:rFonts w:eastAsia="Times"/>
                <w:lang w:val="en-GB"/>
              </w:rPr>
              <w:t>Intermediate bundle</w:t>
            </w:r>
          </w:p>
        </w:tc>
        <w:tc>
          <w:tcPr>
            <w:tcW w:w="1826" w:type="dxa"/>
            <w:tcBorders>
              <w:top w:val="single" w:sz="8" w:space="0" w:color="FFFFFF"/>
              <w:left w:val="single" w:sz="8" w:space="0" w:color="FFFFFF"/>
              <w:bottom w:val="single" w:sz="8" w:space="0" w:color="FFFFFF"/>
              <w:right w:val="single" w:sz="8" w:space="0" w:color="FFFFFF"/>
            </w:tcBorders>
            <w:shd w:val="clear" w:color="auto" w:fill="EBF1EE"/>
          </w:tcPr>
          <w:p w14:paraId="0CD43A1A" w14:textId="77777777" w:rsidR="00932542" w:rsidRDefault="00B90701" w:rsidP="004711E6">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10</w:t>
            </w:r>
          </w:p>
        </w:tc>
      </w:tr>
      <w:tr w:rsidR="00C62E6D" w:rsidRPr="00C74559" w14:paraId="0A7F1125" w14:textId="77777777" w:rsidTr="00C62E6D">
        <w:trPr>
          <w:trHeight w:val="359"/>
          <w:tblCellSpacing w:w="15" w:type="dxa"/>
          <w:jc w:val="center"/>
        </w:trPr>
        <w:tc>
          <w:tcPr>
            <w:tcW w:w="1948" w:type="dxa"/>
            <w:tcBorders>
              <w:top w:val="single" w:sz="8" w:space="0" w:color="FFFFFF"/>
              <w:left w:val="single" w:sz="8" w:space="0" w:color="FFFFFF"/>
              <w:bottom w:val="single" w:sz="8" w:space="0" w:color="FFFFFF"/>
              <w:right w:val="single" w:sz="8" w:space="0" w:color="FFFFFF"/>
            </w:tcBorders>
            <w:shd w:val="clear" w:color="auto" w:fill="EBF1EE"/>
          </w:tcPr>
          <w:p w14:paraId="71B60950" w14:textId="77777777" w:rsidR="000D1D38" w:rsidRPr="00C74559" w:rsidRDefault="000D1D38" w:rsidP="000D1D38">
            <w:pPr>
              <w:spacing w:before="100" w:beforeAutospacing="1" w:after="100" w:afterAutospacing="1" w:line="240" w:lineRule="auto"/>
              <w:jc w:val="left"/>
              <w:textAlignment w:val="baseline"/>
              <w:rPr>
                <w:rFonts w:eastAsia="Times"/>
                <w:lang w:val="en-GB"/>
              </w:rPr>
            </w:pPr>
            <w:r w:rsidRPr="00C74559">
              <w:rPr>
                <w:rFonts w:eastAsia="Times"/>
                <w:lang w:val="en-GB"/>
              </w:rPr>
              <w:lastRenderedPageBreak/>
              <w:t>Advanced bundle</w:t>
            </w:r>
          </w:p>
        </w:tc>
        <w:tc>
          <w:tcPr>
            <w:tcW w:w="1826" w:type="dxa"/>
            <w:tcBorders>
              <w:top w:val="single" w:sz="8" w:space="0" w:color="FFFFFF"/>
              <w:left w:val="single" w:sz="8" w:space="0" w:color="FFFFFF"/>
              <w:bottom w:val="single" w:sz="8" w:space="0" w:color="FFFFFF"/>
              <w:right w:val="single" w:sz="8" w:space="0" w:color="FFFFFF"/>
            </w:tcBorders>
            <w:shd w:val="clear" w:color="auto" w:fill="EBF1EE"/>
          </w:tcPr>
          <w:p w14:paraId="6F903646" w14:textId="77777777" w:rsidR="00932542" w:rsidRDefault="00B90701" w:rsidP="004711E6">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15</w:t>
            </w:r>
          </w:p>
        </w:tc>
      </w:tr>
    </w:tbl>
    <w:p w14:paraId="47C179B4" w14:textId="77777777" w:rsidR="00932542" w:rsidRPr="004711E6" w:rsidRDefault="00B90701" w:rsidP="004711E6">
      <w:pPr>
        <w:spacing w:before="120" w:after="120"/>
        <w:jc w:val="center"/>
        <w:rPr>
          <w:bCs/>
          <w:caps/>
          <w:color w:val="72AA8D"/>
          <w:sz w:val="16"/>
          <w:szCs w:val="18"/>
          <w:lang w:val="en-GB"/>
        </w:rPr>
      </w:pPr>
      <w:r w:rsidRPr="004711E6">
        <w:rPr>
          <w:b/>
          <w:bCs/>
          <w:caps/>
          <w:color w:val="72AA8D"/>
          <w:sz w:val="16"/>
          <w:szCs w:val="18"/>
          <w:lang w:val="en-GB"/>
        </w:rPr>
        <w:t>Table 4.</w:t>
      </w:r>
      <w:r w:rsidRPr="004711E6">
        <w:rPr>
          <w:bCs/>
          <w:caps/>
          <w:color w:val="72AA8D"/>
          <w:sz w:val="16"/>
          <w:szCs w:val="18"/>
          <w:lang w:val="en-GB"/>
        </w:rPr>
        <w:t xml:space="preserve"> estimated prices</w:t>
      </w:r>
    </w:p>
    <w:p w14:paraId="2ECE9480" w14:textId="77777777" w:rsidR="000D1D38" w:rsidRPr="00C74559" w:rsidRDefault="000D1D38" w:rsidP="000D1D38">
      <w:pPr>
        <w:rPr>
          <w:rFonts w:eastAsia="Times" w:cs="Times New Roman"/>
          <w:color w:val="000000" w:themeColor="text1"/>
          <w:szCs w:val="24"/>
          <w:lang w:val="en-GB"/>
        </w:rPr>
      </w:pPr>
      <w:r w:rsidRPr="00C74559">
        <w:rPr>
          <w:rFonts w:eastAsia="Times" w:cs="Times New Roman"/>
          <w:color w:val="000000" w:themeColor="text1"/>
          <w:szCs w:val="24"/>
          <w:lang w:val="en-GB"/>
        </w:rPr>
        <w:t>The monthly subscription fee for companies varies based on specific desired criteria such as the competition analysis, reputation analysis and events prediction.</w:t>
      </w:r>
    </w:p>
    <w:p w14:paraId="4623C273" w14:textId="77777777" w:rsidR="000D1D38" w:rsidRPr="004711E6" w:rsidRDefault="000D1D38">
      <w:pPr>
        <w:rPr>
          <w:rFonts w:ascii="Times New Roman" w:eastAsia="Times New Roman" w:hAnsi="Times New Roman" w:cs="Times New Roman"/>
          <w:sz w:val="24"/>
          <w:szCs w:val="24"/>
          <w:lang w:val="en-GB"/>
        </w:rPr>
      </w:pPr>
      <w:r w:rsidRPr="00C74559">
        <w:rPr>
          <w:rFonts w:eastAsia="Times" w:cs="Times New Roman"/>
          <w:color w:val="000000" w:themeColor="text1"/>
          <w:szCs w:val="24"/>
          <w:lang w:val="en-GB"/>
        </w:rPr>
        <w:t>The monthly subscription fee for students varies based on the complexity of recommendations, access to information and visibility to the company.</w:t>
      </w:r>
    </w:p>
    <w:p w14:paraId="64E78859" w14:textId="77777777" w:rsidR="00C62E6D" w:rsidRPr="004711E6" w:rsidRDefault="00B90701" w:rsidP="00C62E6D">
      <w:pPr>
        <w:rPr>
          <w:rFonts w:eastAsia="Times" w:cs="Times New Roman"/>
          <w:color w:val="000000" w:themeColor="text1"/>
          <w:szCs w:val="24"/>
          <w:lang w:val="en-GB"/>
        </w:rPr>
      </w:pPr>
      <w:r w:rsidRPr="004711E6">
        <w:rPr>
          <w:rFonts w:eastAsia="Times" w:cs="Times New Roman"/>
          <w:color w:val="000000" w:themeColor="text1"/>
          <w:szCs w:val="24"/>
          <w:lang w:val="en-GB"/>
        </w:rPr>
        <w:t>In the Tables shown in the following pages are presented:</w:t>
      </w:r>
    </w:p>
    <w:p w14:paraId="21669E9E" w14:textId="77777777" w:rsidR="00932542" w:rsidRDefault="00B90701" w:rsidP="004711E6">
      <w:pPr>
        <w:pStyle w:val="ListParagraph"/>
        <w:numPr>
          <w:ilvl w:val="0"/>
          <w:numId w:val="48"/>
        </w:numPr>
        <w:rPr>
          <w:rFonts w:eastAsia="Times" w:cs="Times New Roman"/>
          <w:color w:val="000000" w:themeColor="text1"/>
          <w:szCs w:val="24"/>
          <w:lang w:val="en-GB"/>
        </w:rPr>
      </w:pPr>
      <w:r w:rsidRPr="004711E6">
        <w:rPr>
          <w:rFonts w:eastAsia="Times" w:cs="Times New Roman"/>
          <w:color w:val="000000" w:themeColor="text1"/>
          <w:szCs w:val="24"/>
          <w:lang w:val="en-GB"/>
        </w:rPr>
        <w:t>the estimated number of customers, companies and students</w:t>
      </w:r>
      <w:r w:rsidR="00C62E6D" w:rsidRPr="00C74559">
        <w:rPr>
          <w:rFonts w:eastAsia="Times" w:cs="Times New Roman"/>
          <w:color w:val="000000" w:themeColor="text1"/>
          <w:szCs w:val="24"/>
          <w:lang w:val="en-GB"/>
        </w:rPr>
        <w:t xml:space="preserve"> (</w:t>
      </w:r>
      <w:r w:rsidRPr="004711E6">
        <w:rPr>
          <w:rFonts w:eastAsia="Times" w:cs="Times New Roman"/>
          <w:color w:val="000000" w:themeColor="text1"/>
          <w:szCs w:val="24"/>
          <w:lang w:val="en-GB"/>
        </w:rPr>
        <w:t>Table 5</w:t>
      </w:r>
      <w:r w:rsidR="00C62E6D" w:rsidRPr="00C74559">
        <w:rPr>
          <w:rFonts w:eastAsia="Times" w:cs="Times New Roman"/>
          <w:color w:val="000000" w:themeColor="text1"/>
          <w:szCs w:val="24"/>
          <w:lang w:val="en-GB"/>
        </w:rPr>
        <w:t>)</w:t>
      </w:r>
      <w:r w:rsidRPr="004711E6">
        <w:rPr>
          <w:rFonts w:eastAsia="Times" w:cs="Times New Roman"/>
          <w:color w:val="000000" w:themeColor="text1"/>
          <w:szCs w:val="24"/>
          <w:lang w:val="en-GB"/>
        </w:rPr>
        <w:t>;</w:t>
      </w:r>
    </w:p>
    <w:p w14:paraId="78DFD688" w14:textId="77777777" w:rsidR="00932542" w:rsidRDefault="00B90701" w:rsidP="004711E6">
      <w:pPr>
        <w:pStyle w:val="ListParagraph"/>
        <w:numPr>
          <w:ilvl w:val="0"/>
          <w:numId w:val="48"/>
        </w:numPr>
        <w:rPr>
          <w:rFonts w:eastAsia="Times" w:cs="Times New Roman"/>
          <w:color w:val="000000" w:themeColor="text1"/>
          <w:szCs w:val="24"/>
          <w:lang w:val="en-GB"/>
        </w:rPr>
      </w:pPr>
      <w:r w:rsidRPr="004711E6">
        <w:rPr>
          <w:rFonts w:eastAsia="Times" w:cs="Times New Roman"/>
          <w:color w:val="000000" w:themeColor="text1"/>
          <w:szCs w:val="24"/>
          <w:lang w:val="en-GB"/>
        </w:rPr>
        <w:t xml:space="preserve">the </w:t>
      </w:r>
      <w:r w:rsidR="00C62E6D" w:rsidRPr="00C74559">
        <w:rPr>
          <w:rFonts w:eastAsia="Times" w:cs="Times New Roman"/>
          <w:color w:val="000000" w:themeColor="text1"/>
          <w:szCs w:val="24"/>
          <w:lang w:val="en-GB"/>
        </w:rPr>
        <w:t>e</w:t>
      </w:r>
      <w:r w:rsidRPr="004711E6">
        <w:rPr>
          <w:rFonts w:eastAsia="Times" w:cs="Times New Roman"/>
          <w:color w:val="000000" w:themeColor="text1"/>
          <w:szCs w:val="24"/>
          <w:lang w:val="en-GB"/>
        </w:rPr>
        <w:t>xpected income during the exploitation period</w:t>
      </w:r>
      <w:r w:rsidR="00C62E6D" w:rsidRPr="00C74559">
        <w:rPr>
          <w:rFonts w:eastAsia="Times" w:cs="Times New Roman"/>
          <w:color w:val="000000" w:themeColor="text1"/>
          <w:szCs w:val="24"/>
          <w:lang w:val="en-GB"/>
        </w:rPr>
        <w:t xml:space="preserve"> (</w:t>
      </w:r>
      <w:r w:rsidRPr="004711E6">
        <w:rPr>
          <w:rFonts w:eastAsia="Times" w:cs="Times New Roman"/>
          <w:color w:val="000000" w:themeColor="text1"/>
          <w:szCs w:val="24"/>
          <w:lang w:val="en-GB"/>
        </w:rPr>
        <w:t>Table 6</w:t>
      </w:r>
      <w:r w:rsidR="00C62E6D" w:rsidRPr="00C74559">
        <w:rPr>
          <w:rFonts w:eastAsia="Times" w:cs="Times New Roman"/>
          <w:color w:val="000000" w:themeColor="text1"/>
          <w:szCs w:val="24"/>
          <w:lang w:val="en-GB"/>
        </w:rPr>
        <w:t>);</w:t>
      </w:r>
    </w:p>
    <w:p w14:paraId="3E361605" w14:textId="77777777" w:rsidR="00932542" w:rsidRPr="004711E6" w:rsidRDefault="00C62E6D" w:rsidP="004711E6">
      <w:pPr>
        <w:pStyle w:val="ListParagraph"/>
        <w:numPr>
          <w:ilvl w:val="0"/>
          <w:numId w:val="48"/>
        </w:numPr>
        <w:rPr>
          <w:rFonts w:eastAsia="Times" w:cs="Times New Roman"/>
          <w:color w:val="000000" w:themeColor="text1"/>
          <w:szCs w:val="24"/>
          <w:lang w:val="en-GB"/>
        </w:rPr>
      </w:pPr>
      <w:r w:rsidRPr="00C74559">
        <w:rPr>
          <w:rFonts w:eastAsia="Times" w:cs="Times New Roman"/>
          <w:color w:val="000000" w:themeColor="text1"/>
          <w:szCs w:val="24"/>
          <w:lang w:val="en-GB"/>
        </w:rPr>
        <w:t>the e</w:t>
      </w:r>
      <w:r w:rsidR="00B90701" w:rsidRPr="004711E6">
        <w:rPr>
          <w:rFonts w:eastAsia="Times" w:cs="Times New Roman"/>
          <w:color w:val="000000" w:themeColor="text1"/>
          <w:szCs w:val="24"/>
          <w:lang w:val="en-GB"/>
        </w:rPr>
        <w:t>xpected profit during the exploitation period</w:t>
      </w:r>
      <w:r w:rsidRPr="00C74559">
        <w:rPr>
          <w:rFonts w:eastAsia="Times" w:cs="Times New Roman"/>
          <w:color w:val="000000" w:themeColor="text1"/>
          <w:szCs w:val="24"/>
          <w:lang w:val="en-GB"/>
        </w:rPr>
        <w:t xml:space="preserve"> (</w:t>
      </w:r>
      <w:r w:rsidR="00B90701" w:rsidRPr="004711E6">
        <w:rPr>
          <w:rFonts w:eastAsia="Times" w:cs="Times New Roman"/>
          <w:color w:val="000000" w:themeColor="text1"/>
          <w:szCs w:val="24"/>
          <w:lang w:val="en-GB"/>
        </w:rPr>
        <w:t>Table 7</w:t>
      </w:r>
      <w:r w:rsidRPr="00C74559">
        <w:rPr>
          <w:rFonts w:eastAsia="Times" w:cs="Times New Roman"/>
          <w:color w:val="000000" w:themeColor="text1"/>
          <w:szCs w:val="24"/>
          <w:lang w:val="en-GB"/>
        </w:rPr>
        <w:t>).</w:t>
      </w:r>
    </w:p>
    <w:p w14:paraId="3BF785F9" w14:textId="77777777" w:rsidR="007D7632" w:rsidRPr="004711E6" w:rsidRDefault="007D7632">
      <w:pPr>
        <w:pStyle w:val="ListParagraph"/>
        <w:numPr>
          <w:ilvl w:val="0"/>
          <w:numId w:val="48"/>
        </w:numPr>
        <w:rPr>
          <w:rFonts w:eastAsia="Times" w:cs="Times New Roman"/>
          <w:color w:val="000000" w:themeColor="text1"/>
          <w:szCs w:val="24"/>
          <w:lang w:val="en-GB"/>
        </w:rPr>
        <w:sectPr w:rsidR="007D7632" w:rsidRPr="004711E6" w:rsidSect="00EA4FDC">
          <w:headerReference w:type="default" r:id="rId54"/>
          <w:footerReference w:type="default" r:id="rId55"/>
          <w:pgSz w:w="11900" w:h="16840"/>
          <w:pgMar w:top="1417" w:right="1701" w:bottom="1417" w:left="1701" w:header="708" w:footer="708" w:gutter="0"/>
          <w:cols w:space="708"/>
          <w:docGrid w:linePitch="360"/>
        </w:sectPr>
      </w:pPr>
    </w:p>
    <w:p w14:paraId="21DB783A" w14:textId="77777777" w:rsidR="000D1D38" w:rsidRPr="00C74559" w:rsidRDefault="000D1D38" w:rsidP="000D1D38">
      <w:pPr>
        <w:rPr>
          <w:rFonts w:eastAsia="Times" w:cs="Times New Roman"/>
          <w:b/>
          <w:color w:val="000000" w:themeColor="text1"/>
          <w:szCs w:val="24"/>
          <w:lang w:val="en-GB"/>
        </w:rPr>
      </w:pPr>
      <w:r w:rsidRPr="00C74559">
        <w:rPr>
          <w:rFonts w:eastAsia="Times" w:cs="Times New Roman"/>
          <w:b/>
          <w:color w:val="000000" w:themeColor="text1"/>
          <w:szCs w:val="24"/>
          <w:lang w:val="en-GB"/>
        </w:rPr>
        <w:lastRenderedPageBreak/>
        <w:t>Estimated number of customers</w:t>
      </w:r>
    </w:p>
    <w:tbl>
      <w:tblPr>
        <w:tblW w:w="1220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51"/>
        <w:gridCol w:w="1155"/>
        <w:gridCol w:w="1230"/>
        <w:gridCol w:w="1230"/>
        <w:gridCol w:w="1230"/>
        <w:gridCol w:w="1348"/>
        <w:gridCol w:w="1348"/>
        <w:gridCol w:w="1348"/>
        <w:gridCol w:w="1365"/>
      </w:tblGrid>
      <w:tr w:rsidR="000D1D38" w:rsidRPr="00C74559" w14:paraId="5798BFC1" w14:textId="77777777" w:rsidTr="004711E6">
        <w:trPr>
          <w:trHeight w:val="296"/>
          <w:tblCellSpacing w:w="15" w:type="dxa"/>
          <w:jc w:val="center"/>
        </w:trPr>
        <w:tc>
          <w:tcPr>
            <w:tcW w:w="1906" w:type="dxa"/>
            <w:tcBorders>
              <w:top w:val="single" w:sz="8" w:space="0" w:color="FFFFFF"/>
              <w:left w:val="single" w:sz="8" w:space="0" w:color="FFFFFF"/>
              <w:bottom w:val="single" w:sz="24" w:space="0" w:color="FFFFFF"/>
              <w:right w:val="single" w:sz="8" w:space="0" w:color="FFFFFF"/>
            </w:tcBorders>
            <w:shd w:val="clear" w:color="auto" w:fill="72AA8D"/>
            <w:hideMark/>
          </w:tcPr>
          <w:p w14:paraId="7BA00995" w14:textId="77777777" w:rsidR="00AC3CC3" w:rsidRPr="00C74559" w:rsidRDefault="000D1D38">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Customer</w:t>
            </w:r>
            <w:r w:rsidRPr="00C74559">
              <w:rPr>
                <w:rFonts w:ascii="Arial" w:hAnsi="Arial" w:cs="Arial"/>
                <w:b/>
                <w:bCs/>
                <w:color w:val="FFFFFF" w:themeColor="background1"/>
                <w:lang w:val="en-GB"/>
              </w:rPr>
              <w:t>​</w:t>
            </w:r>
          </w:p>
        </w:tc>
        <w:tc>
          <w:tcPr>
            <w:tcW w:w="1125" w:type="dxa"/>
            <w:tcBorders>
              <w:top w:val="single" w:sz="8" w:space="0" w:color="FFFFFF"/>
              <w:left w:val="single" w:sz="8" w:space="0" w:color="FFFFFF"/>
              <w:bottom w:val="single" w:sz="24" w:space="0" w:color="FFFFFF"/>
              <w:right w:val="single" w:sz="8" w:space="0" w:color="FFFFFF"/>
            </w:tcBorders>
            <w:shd w:val="clear" w:color="auto" w:fill="72AA8D"/>
            <w:hideMark/>
          </w:tcPr>
          <w:p w14:paraId="459C8207"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 xml:space="preserve">Year 1 </w:t>
            </w:r>
          </w:p>
        </w:tc>
        <w:tc>
          <w:tcPr>
            <w:tcW w:w="1200" w:type="dxa"/>
            <w:tcBorders>
              <w:top w:val="single" w:sz="8" w:space="0" w:color="FFFFFF"/>
              <w:left w:val="single" w:sz="8" w:space="0" w:color="FFFFFF"/>
              <w:bottom w:val="single" w:sz="24" w:space="0" w:color="FFFFFF"/>
              <w:right w:val="single" w:sz="8" w:space="0" w:color="FFFFFF"/>
            </w:tcBorders>
            <w:shd w:val="clear" w:color="auto" w:fill="72AA8D"/>
          </w:tcPr>
          <w:p w14:paraId="20352BC6"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 xml:space="preserve">Year 2 </w:t>
            </w:r>
          </w:p>
        </w:tc>
        <w:tc>
          <w:tcPr>
            <w:tcW w:w="1200" w:type="dxa"/>
            <w:tcBorders>
              <w:top w:val="single" w:sz="8" w:space="0" w:color="FFFFFF"/>
              <w:left w:val="single" w:sz="8" w:space="0" w:color="FFFFFF"/>
              <w:bottom w:val="single" w:sz="24" w:space="0" w:color="FFFFFF"/>
              <w:right w:val="single" w:sz="8" w:space="0" w:color="FFFFFF"/>
            </w:tcBorders>
            <w:shd w:val="clear" w:color="auto" w:fill="72AA8D"/>
          </w:tcPr>
          <w:p w14:paraId="32DD0D9E"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3</w:t>
            </w:r>
          </w:p>
        </w:tc>
        <w:tc>
          <w:tcPr>
            <w:tcW w:w="1200" w:type="dxa"/>
            <w:tcBorders>
              <w:top w:val="single" w:sz="8" w:space="0" w:color="FFFFFF"/>
              <w:left w:val="single" w:sz="8" w:space="0" w:color="FFFFFF"/>
              <w:bottom w:val="single" w:sz="24" w:space="0" w:color="FFFFFF"/>
              <w:right w:val="single" w:sz="8" w:space="0" w:color="FFFFFF"/>
            </w:tcBorders>
            <w:shd w:val="clear" w:color="auto" w:fill="72AA8D"/>
          </w:tcPr>
          <w:p w14:paraId="65603333"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4</w:t>
            </w:r>
          </w:p>
        </w:tc>
        <w:tc>
          <w:tcPr>
            <w:tcW w:w="1318" w:type="dxa"/>
            <w:tcBorders>
              <w:top w:val="single" w:sz="8" w:space="0" w:color="FFFFFF"/>
              <w:left w:val="single" w:sz="8" w:space="0" w:color="FFFFFF"/>
              <w:bottom w:val="single" w:sz="24" w:space="0" w:color="FFFFFF"/>
              <w:right w:val="single" w:sz="8" w:space="0" w:color="FFFFFF"/>
            </w:tcBorders>
            <w:shd w:val="clear" w:color="auto" w:fill="72AA8D"/>
          </w:tcPr>
          <w:p w14:paraId="36990C56"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5</w:t>
            </w:r>
          </w:p>
        </w:tc>
        <w:tc>
          <w:tcPr>
            <w:tcW w:w="1318" w:type="dxa"/>
            <w:tcBorders>
              <w:top w:val="single" w:sz="8" w:space="0" w:color="FFFFFF"/>
              <w:left w:val="single" w:sz="8" w:space="0" w:color="FFFFFF"/>
              <w:bottom w:val="single" w:sz="24" w:space="0" w:color="FFFFFF"/>
              <w:right w:val="single" w:sz="8" w:space="0" w:color="FFFFFF"/>
            </w:tcBorders>
            <w:shd w:val="clear" w:color="auto" w:fill="72AA8D"/>
          </w:tcPr>
          <w:p w14:paraId="287B0CCB"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6</w:t>
            </w:r>
          </w:p>
        </w:tc>
        <w:tc>
          <w:tcPr>
            <w:tcW w:w="1318" w:type="dxa"/>
            <w:tcBorders>
              <w:top w:val="single" w:sz="8" w:space="0" w:color="FFFFFF"/>
              <w:left w:val="single" w:sz="8" w:space="0" w:color="FFFFFF"/>
              <w:bottom w:val="single" w:sz="24" w:space="0" w:color="FFFFFF"/>
              <w:right w:val="single" w:sz="8" w:space="0" w:color="FFFFFF"/>
            </w:tcBorders>
            <w:shd w:val="clear" w:color="auto" w:fill="72AA8D"/>
          </w:tcPr>
          <w:p w14:paraId="13A6A183"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 xml:space="preserve">Year 7 </w:t>
            </w:r>
          </w:p>
        </w:tc>
        <w:tc>
          <w:tcPr>
            <w:tcW w:w="1320" w:type="dxa"/>
            <w:tcBorders>
              <w:top w:val="single" w:sz="8" w:space="0" w:color="FFFFFF"/>
              <w:left w:val="single" w:sz="8" w:space="0" w:color="FFFFFF"/>
              <w:bottom w:val="single" w:sz="24" w:space="0" w:color="FFFFFF"/>
              <w:right w:val="single" w:sz="8" w:space="0" w:color="FFFFFF"/>
            </w:tcBorders>
            <w:shd w:val="clear" w:color="auto" w:fill="72AA8D"/>
          </w:tcPr>
          <w:p w14:paraId="7A8EE94A"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8</w:t>
            </w:r>
          </w:p>
        </w:tc>
      </w:tr>
      <w:tr w:rsidR="000D1D38" w:rsidRPr="00C74559" w14:paraId="33563288" w14:textId="77777777" w:rsidTr="004711E6">
        <w:trPr>
          <w:trHeight w:val="244"/>
          <w:tblCellSpacing w:w="15" w:type="dxa"/>
          <w:jc w:val="center"/>
        </w:trPr>
        <w:tc>
          <w:tcPr>
            <w:tcW w:w="1906" w:type="dxa"/>
            <w:tcBorders>
              <w:top w:val="single" w:sz="8" w:space="0" w:color="FFFFFF"/>
              <w:left w:val="single" w:sz="8" w:space="0" w:color="FFFFFF"/>
              <w:bottom w:val="single" w:sz="8" w:space="0" w:color="FFFFFF"/>
              <w:right w:val="single" w:sz="8" w:space="0" w:color="FFFFFF"/>
            </w:tcBorders>
            <w:shd w:val="clear" w:color="auto" w:fill="EBF1EE"/>
            <w:hideMark/>
          </w:tcPr>
          <w:p w14:paraId="1A014354" w14:textId="77777777" w:rsidR="000D1D38" w:rsidRPr="004711E6" w:rsidRDefault="00B90701" w:rsidP="00AC3CC3">
            <w:pPr>
              <w:spacing w:before="100" w:beforeAutospacing="1" w:after="100" w:afterAutospacing="1" w:line="240" w:lineRule="auto"/>
              <w:jc w:val="left"/>
              <w:textAlignment w:val="baseline"/>
              <w:rPr>
                <w:rFonts w:eastAsia="Times"/>
                <w:lang w:val="en-GB"/>
              </w:rPr>
            </w:pPr>
            <w:r w:rsidRPr="004711E6">
              <w:rPr>
                <w:rFonts w:eastAsia="Times"/>
                <w:lang w:val="en-GB"/>
              </w:rPr>
              <w:t>Companies</w:t>
            </w:r>
          </w:p>
        </w:tc>
        <w:tc>
          <w:tcPr>
            <w:tcW w:w="1125" w:type="dxa"/>
            <w:tcBorders>
              <w:top w:val="single" w:sz="8" w:space="0" w:color="FFFFFF"/>
              <w:left w:val="single" w:sz="8" w:space="0" w:color="FFFFFF"/>
              <w:bottom w:val="single" w:sz="8" w:space="0" w:color="FFFFFF"/>
              <w:right w:val="single" w:sz="8" w:space="0" w:color="FFFFFF"/>
            </w:tcBorders>
            <w:shd w:val="clear" w:color="auto" w:fill="EBF1EE"/>
            <w:hideMark/>
          </w:tcPr>
          <w:p w14:paraId="3D80BCCA" w14:textId="77777777" w:rsidR="000D1D38" w:rsidRPr="004711E6" w:rsidRDefault="00B90701" w:rsidP="00AC3CC3">
            <w:pPr>
              <w:spacing w:before="100" w:beforeAutospacing="1" w:after="100" w:afterAutospacing="1" w:line="240" w:lineRule="auto"/>
              <w:jc w:val="right"/>
              <w:textAlignment w:val="baseline"/>
              <w:rPr>
                <w:rFonts w:eastAsia="Times"/>
                <w:lang w:val="en-GB"/>
              </w:rPr>
            </w:pPr>
            <w:r w:rsidRPr="004711E6">
              <w:rPr>
                <w:rFonts w:ascii="Arial" w:eastAsia="Times" w:hAnsi="Arial" w:cs="Arial"/>
                <w:lang w:val="en-GB"/>
              </w:rPr>
              <w:t>24</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0ED771F8" w14:textId="77777777" w:rsidR="000D1D38" w:rsidRPr="004711E6" w:rsidRDefault="00B90701" w:rsidP="00AC3CC3">
            <w:pPr>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37</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7A3BEFBC" w14:textId="77777777" w:rsidR="000D1D38" w:rsidRPr="004711E6" w:rsidRDefault="00B90701" w:rsidP="00AC3CC3">
            <w:pPr>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50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68690BC9" w14:textId="77777777" w:rsidR="000D1D38" w:rsidRPr="004711E6" w:rsidRDefault="00B90701" w:rsidP="00AC3CC3">
            <w:pPr>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63</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20F60E0A"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76</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1A855E51"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89</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09800440"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102</w:t>
            </w:r>
          </w:p>
        </w:tc>
        <w:tc>
          <w:tcPr>
            <w:tcW w:w="1320" w:type="dxa"/>
            <w:tcBorders>
              <w:top w:val="single" w:sz="8" w:space="0" w:color="FFFFFF"/>
              <w:left w:val="single" w:sz="8" w:space="0" w:color="FFFFFF"/>
              <w:bottom w:val="single" w:sz="8" w:space="0" w:color="FFFFFF"/>
              <w:right w:val="single" w:sz="8" w:space="0" w:color="FFFFFF"/>
            </w:tcBorders>
            <w:shd w:val="clear" w:color="auto" w:fill="EBF1EE"/>
          </w:tcPr>
          <w:p w14:paraId="0F2FAEEB"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115</w:t>
            </w:r>
          </w:p>
        </w:tc>
      </w:tr>
      <w:tr w:rsidR="000D1D38" w:rsidRPr="00C74559" w14:paraId="6F52CC4A" w14:textId="77777777" w:rsidTr="004711E6">
        <w:trPr>
          <w:trHeight w:val="244"/>
          <w:tblCellSpacing w:w="15" w:type="dxa"/>
          <w:jc w:val="center"/>
        </w:trPr>
        <w:tc>
          <w:tcPr>
            <w:tcW w:w="1906" w:type="dxa"/>
            <w:tcBorders>
              <w:top w:val="single" w:sz="8" w:space="0" w:color="FFFFFF"/>
              <w:left w:val="single" w:sz="8" w:space="0" w:color="FFFFFF"/>
              <w:bottom w:val="single" w:sz="8" w:space="0" w:color="FFFFFF"/>
              <w:right w:val="single" w:sz="8" w:space="0" w:color="FFFFFF"/>
            </w:tcBorders>
            <w:shd w:val="clear" w:color="auto" w:fill="EBF1EE"/>
          </w:tcPr>
          <w:p w14:paraId="0CDD57FD" w14:textId="77777777" w:rsidR="000D1D38" w:rsidRPr="00C74559" w:rsidRDefault="00B90701" w:rsidP="00AC3CC3">
            <w:pPr>
              <w:spacing w:before="100" w:beforeAutospacing="1" w:after="100" w:afterAutospacing="1" w:line="240" w:lineRule="auto"/>
              <w:jc w:val="left"/>
              <w:textAlignment w:val="baseline"/>
              <w:rPr>
                <w:rFonts w:eastAsia="Times"/>
                <w:lang w:val="en-GB"/>
              </w:rPr>
            </w:pPr>
            <w:r w:rsidRPr="004711E6">
              <w:rPr>
                <w:rFonts w:eastAsia="Times"/>
                <w:lang w:val="en-GB"/>
              </w:rPr>
              <w:t>Basic bundle</w:t>
            </w:r>
          </w:p>
        </w:tc>
        <w:tc>
          <w:tcPr>
            <w:tcW w:w="1125" w:type="dxa"/>
            <w:tcBorders>
              <w:top w:val="single" w:sz="8" w:space="0" w:color="FFFFFF"/>
              <w:left w:val="single" w:sz="8" w:space="0" w:color="FFFFFF"/>
              <w:bottom w:val="single" w:sz="8" w:space="0" w:color="FFFFFF"/>
              <w:right w:val="single" w:sz="8" w:space="0" w:color="FFFFFF"/>
            </w:tcBorders>
            <w:shd w:val="clear" w:color="auto" w:fill="EBF1EE"/>
          </w:tcPr>
          <w:p w14:paraId="22852A74"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69BA57B0"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15</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2CC2F9F1"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4EFB67D2"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25</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1DCAB1E4"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30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04174010"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35</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0B015D30"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40</w:t>
            </w:r>
          </w:p>
        </w:tc>
        <w:tc>
          <w:tcPr>
            <w:tcW w:w="1320" w:type="dxa"/>
            <w:tcBorders>
              <w:top w:val="single" w:sz="8" w:space="0" w:color="FFFFFF"/>
              <w:left w:val="single" w:sz="8" w:space="0" w:color="FFFFFF"/>
              <w:bottom w:val="single" w:sz="8" w:space="0" w:color="FFFFFF"/>
              <w:right w:val="single" w:sz="8" w:space="0" w:color="FFFFFF"/>
            </w:tcBorders>
            <w:shd w:val="clear" w:color="auto" w:fill="EBF1EE"/>
          </w:tcPr>
          <w:p w14:paraId="4E60B6D4"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45</w:t>
            </w:r>
          </w:p>
        </w:tc>
      </w:tr>
      <w:tr w:rsidR="000D1D38" w:rsidRPr="00C74559" w14:paraId="25BFF494" w14:textId="77777777" w:rsidTr="004711E6">
        <w:trPr>
          <w:trHeight w:val="244"/>
          <w:tblCellSpacing w:w="15" w:type="dxa"/>
          <w:jc w:val="center"/>
        </w:trPr>
        <w:tc>
          <w:tcPr>
            <w:tcW w:w="1906" w:type="dxa"/>
            <w:tcBorders>
              <w:top w:val="single" w:sz="8" w:space="0" w:color="FFFFFF"/>
              <w:left w:val="single" w:sz="8" w:space="0" w:color="FFFFFF"/>
              <w:bottom w:val="single" w:sz="8" w:space="0" w:color="FFFFFF"/>
              <w:right w:val="single" w:sz="8" w:space="0" w:color="FFFFFF"/>
            </w:tcBorders>
            <w:shd w:val="clear" w:color="auto" w:fill="EBF1EE"/>
          </w:tcPr>
          <w:p w14:paraId="56741497" w14:textId="77777777" w:rsidR="000D1D38" w:rsidRPr="00C74559" w:rsidRDefault="00B90701" w:rsidP="00AC3CC3">
            <w:pPr>
              <w:spacing w:before="100" w:beforeAutospacing="1" w:after="100" w:afterAutospacing="1" w:line="240" w:lineRule="auto"/>
              <w:jc w:val="left"/>
              <w:textAlignment w:val="baseline"/>
              <w:rPr>
                <w:rFonts w:eastAsia="Times"/>
                <w:lang w:val="en-GB"/>
              </w:rPr>
            </w:pPr>
            <w:r w:rsidRPr="004711E6">
              <w:rPr>
                <w:rFonts w:eastAsia="Times"/>
                <w:lang w:val="en-GB"/>
              </w:rPr>
              <w:t>Intermediate bundle</w:t>
            </w:r>
          </w:p>
        </w:tc>
        <w:tc>
          <w:tcPr>
            <w:tcW w:w="1125" w:type="dxa"/>
            <w:tcBorders>
              <w:top w:val="single" w:sz="8" w:space="0" w:color="FFFFFF"/>
              <w:left w:val="single" w:sz="8" w:space="0" w:color="FFFFFF"/>
              <w:bottom w:val="single" w:sz="8" w:space="0" w:color="FFFFFF"/>
              <w:right w:val="single" w:sz="8" w:space="0" w:color="FFFFFF"/>
            </w:tcBorders>
            <w:shd w:val="clear" w:color="auto" w:fill="EBF1EE"/>
          </w:tcPr>
          <w:p w14:paraId="3E46B94D"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8</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3A3F8DA6"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12</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3329E881"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16</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69C9767A"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70D30973"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24</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6B1E6687"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28</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08503CA9"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32</w:t>
            </w:r>
          </w:p>
        </w:tc>
        <w:tc>
          <w:tcPr>
            <w:tcW w:w="1320" w:type="dxa"/>
            <w:tcBorders>
              <w:top w:val="single" w:sz="8" w:space="0" w:color="FFFFFF"/>
              <w:left w:val="single" w:sz="8" w:space="0" w:color="FFFFFF"/>
              <w:bottom w:val="single" w:sz="8" w:space="0" w:color="FFFFFF"/>
              <w:right w:val="single" w:sz="8" w:space="0" w:color="FFFFFF"/>
            </w:tcBorders>
            <w:shd w:val="clear" w:color="auto" w:fill="EBF1EE"/>
          </w:tcPr>
          <w:p w14:paraId="0933DD5D"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36</w:t>
            </w:r>
          </w:p>
        </w:tc>
      </w:tr>
      <w:tr w:rsidR="000D1D38" w:rsidRPr="00C74559" w14:paraId="384B3A5E" w14:textId="77777777" w:rsidTr="004711E6">
        <w:trPr>
          <w:trHeight w:val="244"/>
          <w:tblCellSpacing w:w="15" w:type="dxa"/>
          <w:jc w:val="center"/>
        </w:trPr>
        <w:tc>
          <w:tcPr>
            <w:tcW w:w="1906" w:type="dxa"/>
            <w:tcBorders>
              <w:top w:val="single" w:sz="8" w:space="0" w:color="FFFFFF"/>
              <w:left w:val="single" w:sz="8" w:space="0" w:color="FFFFFF"/>
              <w:bottom w:val="single" w:sz="8" w:space="0" w:color="FFFFFF"/>
              <w:right w:val="single" w:sz="8" w:space="0" w:color="FFFFFF"/>
            </w:tcBorders>
            <w:shd w:val="clear" w:color="auto" w:fill="EBF1EE"/>
          </w:tcPr>
          <w:p w14:paraId="5016A9A8" w14:textId="77777777" w:rsidR="000D1D38" w:rsidRPr="00C74559" w:rsidRDefault="00B90701" w:rsidP="00AC3CC3">
            <w:pPr>
              <w:spacing w:before="100" w:beforeAutospacing="1" w:after="100" w:afterAutospacing="1" w:line="240" w:lineRule="auto"/>
              <w:jc w:val="left"/>
              <w:textAlignment w:val="baseline"/>
              <w:rPr>
                <w:rFonts w:eastAsia="Times"/>
                <w:lang w:val="en-GB"/>
              </w:rPr>
            </w:pPr>
            <w:r w:rsidRPr="004711E6">
              <w:rPr>
                <w:rFonts w:eastAsia="Times"/>
                <w:lang w:val="en-GB"/>
              </w:rPr>
              <w:t>Advanced bundle</w:t>
            </w:r>
          </w:p>
        </w:tc>
        <w:tc>
          <w:tcPr>
            <w:tcW w:w="1125" w:type="dxa"/>
            <w:tcBorders>
              <w:top w:val="single" w:sz="8" w:space="0" w:color="FFFFFF"/>
              <w:left w:val="single" w:sz="8" w:space="0" w:color="FFFFFF"/>
              <w:bottom w:val="single" w:sz="8" w:space="0" w:color="FFFFFF"/>
              <w:right w:val="single" w:sz="8" w:space="0" w:color="FFFFFF"/>
            </w:tcBorders>
            <w:shd w:val="clear" w:color="auto" w:fill="EBF1EE"/>
          </w:tcPr>
          <w:p w14:paraId="10776E59"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6</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50D0F76A"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7BB0885A"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14</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3E6BE5A6"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18</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4C55DC02"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22</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14E6163D"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26</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59EFF002"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30</w:t>
            </w:r>
          </w:p>
        </w:tc>
        <w:tc>
          <w:tcPr>
            <w:tcW w:w="1320" w:type="dxa"/>
            <w:tcBorders>
              <w:top w:val="single" w:sz="8" w:space="0" w:color="FFFFFF"/>
              <w:left w:val="single" w:sz="8" w:space="0" w:color="FFFFFF"/>
              <w:bottom w:val="single" w:sz="8" w:space="0" w:color="FFFFFF"/>
              <w:right w:val="single" w:sz="8" w:space="0" w:color="FFFFFF"/>
            </w:tcBorders>
            <w:shd w:val="clear" w:color="auto" w:fill="EBF1EE"/>
          </w:tcPr>
          <w:p w14:paraId="64D7725D"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34</w:t>
            </w:r>
          </w:p>
        </w:tc>
      </w:tr>
      <w:tr w:rsidR="000D1D38" w:rsidRPr="00C74559" w14:paraId="27F4D110" w14:textId="77777777" w:rsidTr="004711E6">
        <w:trPr>
          <w:trHeight w:val="244"/>
          <w:tblCellSpacing w:w="15" w:type="dxa"/>
          <w:jc w:val="center"/>
        </w:trPr>
        <w:tc>
          <w:tcPr>
            <w:tcW w:w="1906" w:type="dxa"/>
            <w:tcBorders>
              <w:top w:val="single" w:sz="8" w:space="0" w:color="FFFFFF"/>
              <w:left w:val="single" w:sz="8" w:space="0" w:color="FFFFFF"/>
              <w:bottom w:val="single" w:sz="8" w:space="0" w:color="FFFFFF"/>
              <w:right w:val="single" w:sz="8" w:space="0" w:color="FFFFFF"/>
            </w:tcBorders>
            <w:shd w:val="clear" w:color="auto" w:fill="EBF1EE"/>
          </w:tcPr>
          <w:p w14:paraId="390B0729" w14:textId="77777777" w:rsidR="000D1D38" w:rsidRPr="004711E6" w:rsidRDefault="00B90701" w:rsidP="00AC3CC3">
            <w:pPr>
              <w:spacing w:before="100" w:beforeAutospacing="1" w:after="100" w:afterAutospacing="1" w:line="240" w:lineRule="auto"/>
              <w:jc w:val="left"/>
              <w:textAlignment w:val="baseline"/>
              <w:rPr>
                <w:rFonts w:eastAsia="Times"/>
                <w:lang w:val="en-GB"/>
              </w:rPr>
            </w:pPr>
            <w:r w:rsidRPr="004711E6">
              <w:rPr>
                <w:rFonts w:eastAsia="Times"/>
                <w:lang w:val="en-GB"/>
              </w:rPr>
              <w:t>Students</w:t>
            </w:r>
          </w:p>
        </w:tc>
        <w:tc>
          <w:tcPr>
            <w:tcW w:w="1125" w:type="dxa"/>
            <w:tcBorders>
              <w:top w:val="single" w:sz="8" w:space="0" w:color="FFFFFF"/>
              <w:left w:val="single" w:sz="8" w:space="0" w:color="FFFFFF"/>
              <w:bottom w:val="single" w:sz="8" w:space="0" w:color="FFFFFF"/>
              <w:right w:val="single" w:sz="8" w:space="0" w:color="FFFFFF"/>
            </w:tcBorders>
            <w:shd w:val="clear" w:color="auto" w:fill="EBF1EE"/>
          </w:tcPr>
          <w:p w14:paraId="771E6FA8"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210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65AE6FF9"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420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700A8BAE"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630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5F9D8573"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840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391574B4"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1050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072AF4C3"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1260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15FC8860"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1470</w:t>
            </w:r>
          </w:p>
        </w:tc>
        <w:tc>
          <w:tcPr>
            <w:tcW w:w="1320" w:type="dxa"/>
            <w:tcBorders>
              <w:top w:val="single" w:sz="8" w:space="0" w:color="FFFFFF"/>
              <w:left w:val="single" w:sz="8" w:space="0" w:color="FFFFFF"/>
              <w:bottom w:val="single" w:sz="8" w:space="0" w:color="FFFFFF"/>
              <w:right w:val="single" w:sz="8" w:space="0" w:color="FFFFFF"/>
            </w:tcBorders>
            <w:shd w:val="clear" w:color="auto" w:fill="EBF1EE"/>
          </w:tcPr>
          <w:p w14:paraId="140892CF"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1680</w:t>
            </w:r>
          </w:p>
        </w:tc>
      </w:tr>
      <w:tr w:rsidR="000D1D38" w:rsidRPr="00C74559" w14:paraId="081BC8E6" w14:textId="77777777" w:rsidTr="004711E6">
        <w:trPr>
          <w:trHeight w:val="244"/>
          <w:tblCellSpacing w:w="15" w:type="dxa"/>
          <w:jc w:val="center"/>
        </w:trPr>
        <w:tc>
          <w:tcPr>
            <w:tcW w:w="1906" w:type="dxa"/>
            <w:tcBorders>
              <w:top w:val="single" w:sz="8" w:space="0" w:color="FFFFFF"/>
              <w:left w:val="single" w:sz="8" w:space="0" w:color="FFFFFF"/>
              <w:bottom w:val="single" w:sz="8" w:space="0" w:color="FFFFFF"/>
              <w:right w:val="single" w:sz="8" w:space="0" w:color="FFFFFF"/>
            </w:tcBorders>
            <w:shd w:val="clear" w:color="auto" w:fill="EBF1EE"/>
          </w:tcPr>
          <w:p w14:paraId="76051FB0" w14:textId="77777777" w:rsidR="000D1D38" w:rsidRPr="00C74559" w:rsidRDefault="00B90701" w:rsidP="00AC3CC3">
            <w:pPr>
              <w:spacing w:before="100" w:beforeAutospacing="1" w:after="100" w:afterAutospacing="1" w:line="240" w:lineRule="auto"/>
              <w:jc w:val="left"/>
              <w:textAlignment w:val="baseline"/>
              <w:rPr>
                <w:rFonts w:eastAsia="Times"/>
                <w:lang w:val="en-GB"/>
              </w:rPr>
            </w:pPr>
            <w:r w:rsidRPr="004711E6">
              <w:rPr>
                <w:rFonts w:eastAsia="Times"/>
                <w:lang w:val="en-GB"/>
              </w:rPr>
              <w:t>Basic bundle</w:t>
            </w:r>
          </w:p>
        </w:tc>
        <w:tc>
          <w:tcPr>
            <w:tcW w:w="1125" w:type="dxa"/>
            <w:tcBorders>
              <w:top w:val="single" w:sz="8" w:space="0" w:color="FFFFFF"/>
              <w:left w:val="single" w:sz="8" w:space="0" w:color="FFFFFF"/>
              <w:bottom w:val="single" w:sz="8" w:space="0" w:color="FFFFFF"/>
              <w:right w:val="single" w:sz="8" w:space="0" w:color="FFFFFF"/>
            </w:tcBorders>
            <w:shd w:val="clear" w:color="auto" w:fill="EBF1EE"/>
          </w:tcPr>
          <w:p w14:paraId="3D9D8AB7"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80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5FDF57FC"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170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163F3FA8"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260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1379D318"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350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43A40900"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440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06FA1135"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530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4272C751"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620</w:t>
            </w:r>
          </w:p>
        </w:tc>
        <w:tc>
          <w:tcPr>
            <w:tcW w:w="1320" w:type="dxa"/>
            <w:tcBorders>
              <w:top w:val="single" w:sz="8" w:space="0" w:color="FFFFFF"/>
              <w:left w:val="single" w:sz="8" w:space="0" w:color="FFFFFF"/>
              <w:bottom w:val="single" w:sz="8" w:space="0" w:color="FFFFFF"/>
              <w:right w:val="single" w:sz="8" w:space="0" w:color="FFFFFF"/>
            </w:tcBorders>
            <w:shd w:val="clear" w:color="auto" w:fill="EBF1EE"/>
          </w:tcPr>
          <w:p w14:paraId="48553695"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710</w:t>
            </w:r>
          </w:p>
        </w:tc>
      </w:tr>
      <w:tr w:rsidR="000D1D38" w:rsidRPr="00C74559" w14:paraId="2DC00A02" w14:textId="77777777" w:rsidTr="004711E6">
        <w:trPr>
          <w:trHeight w:val="244"/>
          <w:tblCellSpacing w:w="15" w:type="dxa"/>
          <w:jc w:val="center"/>
        </w:trPr>
        <w:tc>
          <w:tcPr>
            <w:tcW w:w="1906" w:type="dxa"/>
            <w:tcBorders>
              <w:top w:val="single" w:sz="8" w:space="0" w:color="FFFFFF"/>
              <w:left w:val="single" w:sz="8" w:space="0" w:color="FFFFFF"/>
              <w:bottom w:val="single" w:sz="8" w:space="0" w:color="FFFFFF"/>
              <w:right w:val="single" w:sz="8" w:space="0" w:color="FFFFFF"/>
            </w:tcBorders>
            <w:shd w:val="clear" w:color="auto" w:fill="EBF1EE"/>
          </w:tcPr>
          <w:p w14:paraId="2CF6E012" w14:textId="77777777" w:rsidR="000D1D38" w:rsidRPr="00C74559" w:rsidRDefault="00B90701" w:rsidP="00AC3CC3">
            <w:pPr>
              <w:spacing w:before="100" w:beforeAutospacing="1" w:after="100" w:afterAutospacing="1" w:line="240" w:lineRule="auto"/>
              <w:jc w:val="left"/>
              <w:textAlignment w:val="baseline"/>
              <w:rPr>
                <w:rFonts w:eastAsia="Times"/>
                <w:lang w:val="en-GB"/>
              </w:rPr>
            </w:pPr>
            <w:r w:rsidRPr="004711E6">
              <w:rPr>
                <w:rFonts w:eastAsia="Times"/>
                <w:lang w:val="en-GB"/>
              </w:rPr>
              <w:t>Intermediate bundle</w:t>
            </w:r>
          </w:p>
        </w:tc>
        <w:tc>
          <w:tcPr>
            <w:tcW w:w="1125" w:type="dxa"/>
            <w:tcBorders>
              <w:top w:val="single" w:sz="8" w:space="0" w:color="FFFFFF"/>
              <w:left w:val="single" w:sz="8" w:space="0" w:color="FFFFFF"/>
              <w:bottom w:val="single" w:sz="8" w:space="0" w:color="FFFFFF"/>
              <w:right w:val="single" w:sz="8" w:space="0" w:color="FFFFFF"/>
            </w:tcBorders>
            <w:shd w:val="clear" w:color="auto" w:fill="EBF1EE"/>
          </w:tcPr>
          <w:p w14:paraId="15FED514"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70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6C411F21"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140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19541E0A"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210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4B113295"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280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6DCE6CDF"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350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233392B0"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420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0C8F1E2A"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490</w:t>
            </w:r>
          </w:p>
        </w:tc>
        <w:tc>
          <w:tcPr>
            <w:tcW w:w="1320" w:type="dxa"/>
            <w:tcBorders>
              <w:top w:val="single" w:sz="8" w:space="0" w:color="FFFFFF"/>
              <w:left w:val="single" w:sz="8" w:space="0" w:color="FFFFFF"/>
              <w:bottom w:val="single" w:sz="8" w:space="0" w:color="FFFFFF"/>
              <w:right w:val="single" w:sz="8" w:space="0" w:color="FFFFFF"/>
            </w:tcBorders>
            <w:shd w:val="clear" w:color="auto" w:fill="EBF1EE"/>
          </w:tcPr>
          <w:p w14:paraId="6984FBE2"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560</w:t>
            </w:r>
          </w:p>
        </w:tc>
      </w:tr>
      <w:tr w:rsidR="000D1D38" w:rsidRPr="00C74559" w14:paraId="58867D8F" w14:textId="77777777" w:rsidTr="004711E6">
        <w:trPr>
          <w:trHeight w:val="244"/>
          <w:tblCellSpacing w:w="15" w:type="dxa"/>
          <w:jc w:val="center"/>
        </w:trPr>
        <w:tc>
          <w:tcPr>
            <w:tcW w:w="1906" w:type="dxa"/>
            <w:tcBorders>
              <w:top w:val="single" w:sz="8" w:space="0" w:color="FFFFFF"/>
              <w:left w:val="single" w:sz="8" w:space="0" w:color="FFFFFF"/>
              <w:bottom w:val="single" w:sz="8" w:space="0" w:color="FFFFFF"/>
              <w:right w:val="single" w:sz="8" w:space="0" w:color="FFFFFF"/>
            </w:tcBorders>
            <w:shd w:val="clear" w:color="auto" w:fill="EBF1EE"/>
          </w:tcPr>
          <w:p w14:paraId="3B4CC0B3" w14:textId="77777777" w:rsidR="000D1D38" w:rsidRPr="00C74559" w:rsidRDefault="00B90701" w:rsidP="00AC3CC3">
            <w:pPr>
              <w:spacing w:before="100" w:beforeAutospacing="1" w:after="100" w:afterAutospacing="1" w:line="240" w:lineRule="auto"/>
              <w:jc w:val="left"/>
              <w:textAlignment w:val="baseline"/>
              <w:rPr>
                <w:rFonts w:eastAsia="Times"/>
                <w:lang w:val="en-GB"/>
              </w:rPr>
            </w:pPr>
            <w:r w:rsidRPr="004711E6">
              <w:rPr>
                <w:rFonts w:eastAsia="Times"/>
                <w:lang w:val="en-GB"/>
              </w:rPr>
              <w:t>Advanced bundle</w:t>
            </w:r>
          </w:p>
        </w:tc>
        <w:tc>
          <w:tcPr>
            <w:tcW w:w="1125" w:type="dxa"/>
            <w:tcBorders>
              <w:top w:val="single" w:sz="8" w:space="0" w:color="FFFFFF"/>
              <w:left w:val="single" w:sz="8" w:space="0" w:color="FFFFFF"/>
              <w:bottom w:val="single" w:sz="8" w:space="0" w:color="FFFFFF"/>
              <w:right w:val="single" w:sz="8" w:space="0" w:color="FFFFFF"/>
            </w:tcBorders>
            <w:shd w:val="clear" w:color="auto" w:fill="EBF1EE"/>
          </w:tcPr>
          <w:p w14:paraId="0A8961EE"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60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537EA533"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110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3C948924"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160</w:t>
            </w:r>
          </w:p>
        </w:tc>
        <w:tc>
          <w:tcPr>
            <w:tcW w:w="1200" w:type="dxa"/>
            <w:tcBorders>
              <w:top w:val="single" w:sz="8" w:space="0" w:color="FFFFFF"/>
              <w:left w:val="single" w:sz="8" w:space="0" w:color="FFFFFF"/>
              <w:bottom w:val="single" w:sz="8" w:space="0" w:color="FFFFFF"/>
              <w:right w:val="single" w:sz="8" w:space="0" w:color="FFFFFF"/>
            </w:tcBorders>
            <w:shd w:val="clear" w:color="auto" w:fill="EBF1EE"/>
          </w:tcPr>
          <w:p w14:paraId="295E0E55"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210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1858AE12"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260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1D1A9E31"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310</w:t>
            </w:r>
          </w:p>
        </w:tc>
        <w:tc>
          <w:tcPr>
            <w:tcW w:w="1318" w:type="dxa"/>
            <w:tcBorders>
              <w:top w:val="single" w:sz="8" w:space="0" w:color="FFFFFF"/>
              <w:left w:val="single" w:sz="8" w:space="0" w:color="FFFFFF"/>
              <w:bottom w:val="single" w:sz="8" w:space="0" w:color="FFFFFF"/>
              <w:right w:val="single" w:sz="8" w:space="0" w:color="FFFFFF"/>
            </w:tcBorders>
            <w:shd w:val="clear" w:color="auto" w:fill="EBF1EE"/>
          </w:tcPr>
          <w:p w14:paraId="21337360"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360</w:t>
            </w:r>
          </w:p>
        </w:tc>
        <w:tc>
          <w:tcPr>
            <w:tcW w:w="1320" w:type="dxa"/>
            <w:tcBorders>
              <w:top w:val="single" w:sz="8" w:space="0" w:color="FFFFFF"/>
              <w:left w:val="single" w:sz="8" w:space="0" w:color="FFFFFF"/>
              <w:bottom w:val="single" w:sz="8" w:space="0" w:color="FFFFFF"/>
              <w:right w:val="single" w:sz="8" w:space="0" w:color="FFFFFF"/>
            </w:tcBorders>
            <w:shd w:val="clear" w:color="auto" w:fill="EBF1EE"/>
          </w:tcPr>
          <w:p w14:paraId="4DDDFED8"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4711E6">
              <w:rPr>
                <w:rFonts w:ascii="Arial" w:eastAsia="Times" w:hAnsi="Arial" w:cs="Arial"/>
                <w:lang w:val="en-GB"/>
              </w:rPr>
              <w:t>410</w:t>
            </w:r>
          </w:p>
        </w:tc>
      </w:tr>
    </w:tbl>
    <w:p w14:paraId="3A8BAFAA" w14:textId="77777777" w:rsidR="00932542" w:rsidRPr="004711E6" w:rsidRDefault="00B90701" w:rsidP="004711E6">
      <w:pPr>
        <w:spacing w:before="120" w:after="120"/>
        <w:jc w:val="center"/>
        <w:rPr>
          <w:bCs/>
          <w:caps/>
          <w:color w:val="72AA8D"/>
          <w:sz w:val="16"/>
          <w:szCs w:val="18"/>
          <w:lang w:val="en-GB"/>
        </w:rPr>
      </w:pPr>
      <w:r w:rsidRPr="004711E6">
        <w:rPr>
          <w:b/>
          <w:bCs/>
          <w:caps/>
          <w:color w:val="72AA8D"/>
          <w:sz w:val="16"/>
          <w:szCs w:val="18"/>
          <w:lang w:val="en-GB"/>
        </w:rPr>
        <w:t>Table 5.</w:t>
      </w:r>
      <w:r w:rsidRPr="004711E6">
        <w:rPr>
          <w:bCs/>
          <w:caps/>
          <w:color w:val="72AA8D"/>
          <w:sz w:val="16"/>
          <w:szCs w:val="18"/>
          <w:lang w:val="en-GB"/>
        </w:rPr>
        <w:t xml:space="preserve"> estimated number of customers</w:t>
      </w:r>
    </w:p>
    <w:p w14:paraId="1BDEE8FF" w14:textId="77777777" w:rsidR="00C62E6D" w:rsidRPr="00C74559" w:rsidRDefault="00C62E6D">
      <w:pPr>
        <w:rPr>
          <w:rFonts w:eastAsia="Times" w:cs="Times New Roman"/>
          <w:b/>
          <w:color w:val="000000" w:themeColor="text1"/>
          <w:szCs w:val="24"/>
          <w:lang w:val="en-GB"/>
        </w:rPr>
      </w:pPr>
      <w:r w:rsidRPr="00C74559">
        <w:rPr>
          <w:rFonts w:eastAsia="Times" w:cs="Times New Roman"/>
          <w:b/>
          <w:color w:val="000000" w:themeColor="text1"/>
          <w:szCs w:val="24"/>
          <w:lang w:val="en-GB"/>
        </w:rPr>
        <w:br w:type="page"/>
      </w:r>
    </w:p>
    <w:p w14:paraId="519D491D" w14:textId="77777777" w:rsidR="000D1D38" w:rsidRPr="00C74559" w:rsidRDefault="000D1D38" w:rsidP="000D1D38">
      <w:pPr>
        <w:rPr>
          <w:rFonts w:eastAsia="Times" w:cs="Times New Roman"/>
          <w:b/>
          <w:color w:val="000000" w:themeColor="text1"/>
          <w:szCs w:val="24"/>
          <w:lang w:val="en-GB"/>
        </w:rPr>
      </w:pPr>
      <w:r w:rsidRPr="00C74559">
        <w:rPr>
          <w:rFonts w:eastAsia="Times" w:cs="Times New Roman"/>
          <w:b/>
          <w:color w:val="000000" w:themeColor="text1"/>
          <w:szCs w:val="24"/>
          <w:lang w:val="en-GB"/>
        </w:rPr>
        <w:lastRenderedPageBreak/>
        <w:t>Expected income during the exploitation period</w:t>
      </w:r>
    </w:p>
    <w:tbl>
      <w:tblPr>
        <w:tblW w:w="13334"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7"/>
        <w:gridCol w:w="1432"/>
        <w:gridCol w:w="1432"/>
        <w:gridCol w:w="1543"/>
        <w:gridCol w:w="1543"/>
        <w:gridCol w:w="1543"/>
        <w:gridCol w:w="1543"/>
        <w:gridCol w:w="1543"/>
        <w:gridCol w:w="1558"/>
      </w:tblGrid>
      <w:tr w:rsidR="00C62E6D" w:rsidRPr="00C74559" w14:paraId="121AF423" w14:textId="77777777" w:rsidTr="004711E6">
        <w:trPr>
          <w:trHeight w:val="367"/>
          <w:tblCellSpacing w:w="15" w:type="dxa"/>
          <w:jc w:val="center"/>
        </w:trPr>
        <w:tc>
          <w:tcPr>
            <w:tcW w:w="1152" w:type="dxa"/>
            <w:tcBorders>
              <w:top w:val="single" w:sz="8" w:space="0" w:color="FFFFFF"/>
              <w:left w:val="single" w:sz="8" w:space="0" w:color="FFFFFF"/>
              <w:bottom w:val="single" w:sz="24" w:space="0" w:color="FFFFFF"/>
              <w:right w:val="single" w:sz="8" w:space="0" w:color="FFFFFF"/>
            </w:tcBorders>
            <w:shd w:val="clear" w:color="auto" w:fill="72AA8D"/>
            <w:hideMark/>
          </w:tcPr>
          <w:p w14:paraId="1A0ACC82"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Customer</w:t>
            </w:r>
            <w:r w:rsidRPr="00C74559">
              <w:rPr>
                <w:rFonts w:ascii="Arial" w:hAnsi="Arial" w:cs="Arial"/>
                <w:b/>
                <w:bCs/>
                <w:color w:val="FFFFFF" w:themeColor="background1"/>
                <w:lang w:val="en-GB"/>
              </w:rPr>
              <w:t>​</w:t>
            </w:r>
          </w:p>
        </w:tc>
        <w:tc>
          <w:tcPr>
            <w:tcW w:w="1402" w:type="dxa"/>
            <w:tcBorders>
              <w:top w:val="single" w:sz="8" w:space="0" w:color="FFFFFF"/>
              <w:left w:val="single" w:sz="8" w:space="0" w:color="FFFFFF"/>
              <w:bottom w:val="single" w:sz="24" w:space="0" w:color="FFFFFF"/>
              <w:right w:val="single" w:sz="8" w:space="0" w:color="FFFFFF"/>
            </w:tcBorders>
            <w:shd w:val="clear" w:color="auto" w:fill="72AA8D"/>
            <w:hideMark/>
          </w:tcPr>
          <w:p w14:paraId="2B544B14"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 xml:space="preserve">Year 1 </w:t>
            </w:r>
          </w:p>
        </w:tc>
        <w:tc>
          <w:tcPr>
            <w:tcW w:w="1402" w:type="dxa"/>
            <w:tcBorders>
              <w:top w:val="single" w:sz="8" w:space="0" w:color="FFFFFF"/>
              <w:left w:val="single" w:sz="8" w:space="0" w:color="FFFFFF"/>
              <w:bottom w:val="single" w:sz="24" w:space="0" w:color="FFFFFF"/>
              <w:right w:val="single" w:sz="8" w:space="0" w:color="FFFFFF"/>
            </w:tcBorders>
            <w:shd w:val="clear" w:color="auto" w:fill="72AA8D"/>
          </w:tcPr>
          <w:p w14:paraId="5BD10C6A"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 xml:space="preserve">Year 2 </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7DD629A7"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3</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1C08E222"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4</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1BD7EC93"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5</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459B7C0C"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6</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78F2BE7C"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 xml:space="preserve">Year 7 </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13828AFE" w14:textId="77777777" w:rsidR="000D1D38" w:rsidRPr="00C74559" w:rsidRDefault="000D1D38"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8</w:t>
            </w:r>
          </w:p>
        </w:tc>
      </w:tr>
      <w:tr w:rsidR="00C62E6D" w:rsidRPr="00C74559" w14:paraId="624387C4" w14:textId="77777777" w:rsidTr="004711E6">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hideMark/>
          </w:tcPr>
          <w:p w14:paraId="2F14AF98" w14:textId="77777777" w:rsidR="000D1D38" w:rsidRPr="004711E6" w:rsidRDefault="00B90701" w:rsidP="00AC3CC3">
            <w:pPr>
              <w:spacing w:before="100" w:beforeAutospacing="1" w:after="100" w:afterAutospacing="1" w:line="240" w:lineRule="auto"/>
              <w:jc w:val="left"/>
              <w:textAlignment w:val="baseline"/>
              <w:rPr>
                <w:rFonts w:eastAsia="Times"/>
                <w:b/>
                <w:lang w:val="en-GB"/>
              </w:rPr>
            </w:pPr>
            <w:r w:rsidRPr="004711E6">
              <w:rPr>
                <w:rFonts w:eastAsia="Times"/>
                <w:b/>
                <w:lang w:val="en-GB"/>
              </w:rPr>
              <w:t>Companies</w:t>
            </w:r>
          </w:p>
        </w:tc>
        <w:tc>
          <w:tcPr>
            <w:tcW w:w="1402" w:type="dxa"/>
            <w:tcBorders>
              <w:top w:val="single" w:sz="8" w:space="0" w:color="FFFFFF"/>
              <w:left w:val="single" w:sz="8" w:space="0" w:color="FFFFFF"/>
              <w:bottom w:val="single" w:sz="8" w:space="0" w:color="FFFFFF"/>
              <w:right w:val="single" w:sz="8" w:space="0" w:color="FFFFFF"/>
            </w:tcBorders>
            <w:shd w:val="clear" w:color="auto" w:fill="EBF1EE"/>
            <w:hideMark/>
          </w:tcPr>
          <w:p w14:paraId="47A11BA2" w14:textId="77777777" w:rsidR="000D1D38" w:rsidRPr="00C74559" w:rsidRDefault="000D1D38" w:rsidP="00AC3CC3">
            <w:pPr>
              <w:spacing w:before="100" w:beforeAutospacing="1" w:after="100" w:afterAutospacing="1" w:line="240" w:lineRule="auto"/>
              <w:jc w:val="right"/>
              <w:textAlignment w:val="baseline"/>
              <w:rPr>
                <w:rFonts w:eastAsia="Times"/>
                <w:lang w:val="en-GB"/>
              </w:rPr>
            </w:pPr>
            <w:r w:rsidRPr="00C74559">
              <w:rPr>
                <w:rFonts w:ascii="Arial" w:eastAsia="Times" w:hAnsi="Arial" w:cs="Arial"/>
                <w:lang w:val="en-GB"/>
              </w:rPr>
              <w:t>16.560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0AADDF49" w14:textId="77777777" w:rsidR="000D1D38" w:rsidRPr="00C74559" w:rsidRDefault="000D1D38" w:rsidP="00AC3CC3">
            <w:pPr>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26.040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B5BA74B" w14:textId="77777777" w:rsidR="000D1D38" w:rsidRPr="00C74559" w:rsidRDefault="000D1D38" w:rsidP="00AC3CC3">
            <w:pPr>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35.520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162DD5CB" w14:textId="77777777" w:rsidR="000D1D38" w:rsidRPr="00C74559" w:rsidRDefault="000D1D38" w:rsidP="00AC3CC3">
            <w:pPr>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45.000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76F95A6"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54.480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ECCF765"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63.960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83B9B5B"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73.440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1C3DEB4"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82.920</w:t>
            </w:r>
          </w:p>
        </w:tc>
      </w:tr>
      <w:tr w:rsidR="00C62E6D" w:rsidRPr="00C74559" w14:paraId="097DF8B1" w14:textId="77777777" w:rsidTr="004711E6">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53BC4504" w14:textId="77777777" w:rsidR="000D1D38" w:rsidRPr="00C74559" w:rsidRDefault="000D1D38" w:rsidP="000D1D38">
            <w:pPr>
              <w:spacing w:before="100" w:beforeAutospacing="1" w:after="100" w:afterAutospacing="1" w:line="240" w:lineRule="auto"/>
              <w:jc w:val="left"/>
              <w:textAlignment w:val="baseline"/>
              <w:rPr>
                <w:rFonts w:eastAsia="Times"/>
                <w:lang w:val="en-GB"/>
              </w:rPr>
            </w:pPr>
            <w:r w:rsidRPr="00C74559">
              <w:rPr>
                <w:rFonts w:eastAsia="Times"/>
                <w:lang w:val="en-GB"/>
              </w:rPr>
              <w:t>Basic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78B089FC" w14:textId="77777777" w:rsidR="000D1D38" w:rsidRPr="00C74559" w:rsidRDefault="000D1D38" w:rsidP="000D1D38">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3.600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27AA7917" w14:textId="77777777" w:rsidR="000D1D38" w:rsidRPr="00C74559" w:rsidRDefault="000D1D38" w:rsidP="000D1D38">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5.400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1F43A9A" w14:textId="77777777" w:rsidR="000D1D38" w:rsidRPr="00C74559" w:rsidRDefault="000D1D38" w:rsidP="000D1D38">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7.200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178F838" w14:textId="77777777" w:rsidR="000D1D38" w:rsidRPr="00C74559" w:rsidRDefault="000D1D38" w:rsidP="000D1D38">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9.000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8D740C1" w14:textId="77777777" w:rsidR="000D1D38" w:rsidRPr="00C74559" w:rsidRDefault="000D1D38" w:rsidP="000D1D38">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10.800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4DBFFBC" w14:textId="77777777" w:rsidR="000D1D38" w:rsidRPr="00C74559" w:rsidRDefault="000D1D38" w:rsidP="000D1D38">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12.600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6EE9E0B" w14:textId="77777777" w:rsidR="000D1D38" w:rsidRPr="00C74559" w:rsidRDefault="000D1D38" w:rsidP="000D1D38">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14.400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B320887" w14:textId="77777777" w:rsidR="000D1D38" w:rsidRPr="00C74559" w:rsidRDefault="000D1D38" w:rsidP="000D1D38">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16.200</w:t>
            </w:r>
          </w:p>
        </w:tc>
      </w:tr>
      <w:tr w:rsidR="00C62E6D" w:rsidRPr="00C74559" w14:paraId="794F112F" w14:textId="77777777" w:rsidTr="004711E6">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40BA4304" w14:textId="77777777" w:rsidR="000D1D38" w:rsidRPr="00C74559" w:rsidRDefault="000D1D38" w:rsidP="00AC3CC3">
            <w:pPr>
              <w:spacing w:before="100" w:beforeAutospacing="1" w:after="100" w:afterAutospacing="1" w:line="240" w:lineRule="auto"/>
              <w:jc w:val="left"/>
              <w:textAlignment w:val="baseline"/>
              <w:rPr>
                <w:rFonts w:eastAsia="Times"/>
                <w:lang w:val="en-GB"/>
              </w:rPr>
            </w:pPr>
            <w:r w:rsidRPr="00C74559">
              <w:rPr>
                <w:rFonts w:eastAsia="Times"/>
                <w:lang w:val="en-GB"/>
              </w:rPr>
              <w:t>Intermediate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44A9CA71"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5.760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40C830A9"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8.640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AFF948A"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11.520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19F26779"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14.400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37851AC"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17.280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9E1D640"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20.160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7E539E1"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23.040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1FEA4468"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25.920</w:t>
            </w:r>
          </w:p>
        </w:tc>
      </w:tr>
      <w:tr w:rsidR="00C62E6D" w:rsidRPr="00C74559" w14:paraId="60F94C8A" w14:textId="77777777" w:rsidTr="004711E6">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69533C3F" w14:textId="77777777" w:rsidR="000D1D38" w:rsidRPr="00C74559" w:rsidRDefault="000D1D38" w:rsidP="00AC3CC3">
            <w:pPr>
              <w:spacing w:before="100" w:beforeAutospacing="1" w:after="100" w:afterAutospacing="1" w:line="240" w:lineRule="auto"/>
              <w:jc w:val="left"/>
              <w:textAlignment w:val="baseline"/>
              <w:rPr>
                <w:rFonts w:eastAsia="Times"/>
                <w:lang w:val="en-GB"/>
              </w:rPr>
            </w:pPr>
            <w:r w:rsidRPr="00C74559">
              <w:rPr>
                <w:rFonts w:eastAsia="Times"/>
                <w:lang w:val="en-GB"/>
              </w:rPr>
              <w:t>Advanced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393B269C"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7.200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2D4513D4"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12.000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E1667BC"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16.800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C966838"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21.600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1290CC7"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26.400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EDBFF5D"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31.200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8E08128"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36.000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17C7A45D"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40.800</w:t>
            </w:r>
          </w:p>
        </w:tc>
      </w:tr>
      <w:tr w:rsidR="00C62E6D" w:rsidRPr="00C74559" w14:paraId="640E4C0F" w14:textId="77777777" w:rsidTr="004711E6">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56FA3248" w14:textId="77777777" w:rsidR="000D1D38" w:rsidRPr="004711E6" w:rsidRDefault="00B90701" w:rsidP="00AC3CC3">
            <w:pPr>
              <w:spacing w:before="100" w:beforeAutospacing="1" w:after="100" w:afterAutospacing="1" w:line="240" w:lineRule="auto"/>
              <w:jc w:val="left"/>
              <w:textAlignment w:val="baseline"/>
              <w:rPr>
                <w:rFonts w:eastAsia="Times"/>
                <w:b/>
                <w:lang w:val="en-GB"/>
              </w:rPr>
            </w:pPr>
            <w:r w:rsidRPr="004711E6">
              <w:rPr>
                <w:rFonts w:eastAsia="Times"/>
                <w:b/>
                <w:lang w:val="en-GB"/>
              </w:rPr>
              <w:t>Students</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5767E06D"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24.000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4719A17F"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46.800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D554E31"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69.600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CA58B77"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92.400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5E409A8"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115.200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8533910"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138.000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BC0FC26"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160.800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595EF69"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183.600</w:t>
            </w:r>
          </w:p>
        </w:tc>
      </w:tr>
      <w:tr w:rsidR="00C62E6D" w:rsidRPr="00C74559" w14:paraId="3352DFDD" w14:textId="77777777" w:rsidTr="004711E6">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1388CF24" w14:textId="77777777" w:rsidR="000D1D38" w:rsidRPr="00C74559" w:rsidRDefault="000D1D38" w:rsidP="00AC3CC3">
            <w:pPr>
              <w:spacing w:before="100" w:beforeAutospacing="1" w:after="100" w:afterAutospacing="1" w:line="240" w:lineRule="auto"/>
              <w:jc w:val="left"/>
              <w:textAlignment w:val="baseline"/>
              <w:rPr>
                <w:rFonts w:eastAsia="Times"/>
                <w:lang w:val="en-GB"/>
              </w:rPr>
            </w:pPr>
            <w:r w:rsidRPr="00C74559">
              <w:rPr>
                <w:rFonts w:eastAsia="Times"/>
                <w:lang w:val="en-GB"/>
              </w:rPr>
              <w:t>Basic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027F5CF1"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4.800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6B1D3A40"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10.200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B50AC00"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15.600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0E36B6B" w14:textId="77777777" w:rsidR="00932542" w:rsidRDefault="000D1D38" w:rsidP="004711E6">
            <w:pPr>
              <w:pStyle w:val="ListParagraph"/>
              <w:spacing w:before="100" w:beforeAutospacing="1" w:after="100" w:afterAutospacing="1" w:line="240" w:lineRule="auto"/>
              <w:ind w:left="709"/>
              <w:jc w:val="center"/>
              <w:textAlignment w:val="baseline"/>
              <w:rPr>
                <w:rFonts w:ascii="Arial" w:eastAsia="Times" w:hAnsi="Arial" w:cs="Arial"/>
                <w:lang w:val="en-GB"/>
              </w:rPr>
            </w:pPr>
            <w:r w:rsidRPr="00C74559">
              <w:rPr>
                <w:rFonts w:ascii="Arial" w:eastAsia="Times" w:hAnsi="Arial" w:cs="Arial"/>
                <w:lang w:val="en-GB"/>
              </w:rPr>
              <w:t>21.000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F9CC587"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26.400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C52CE31"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31.800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FBD1B45"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37.200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4CC0E71"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42.600</w:t>
            </w:r>
          </w:p>
        </w:tc>
      </w:tr>
      <w:tr w:rsidR="00C62E6D" w:rsidRPr="00C74559" w14:paraId="642EA781" w14:textId="77777777" w:rsidTr="004711E6">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0D6300D2" w14:textId="77777777" w:rsidR="000D1D38" w:rsidRPr="00C74559" w:rsidRDefault="000D1D38" w:rsidP="00AC3CC3">
            <w:pPr>
              <w:spacing w:before="100" w:beforeAutospacing="1" w:after="100" w:afterAutospacing="1" w:line="240" w:lineRule="auto"/>
              <w:jc w:val="left"/>
              <w:textAlignment w:val="baseline"/>
              <w:rPr>
                <w:rFonts w:eastAsia="Times"/>
                <w:lang w:val="en-GB"/>
              </w:rPr>
            </w:pPr>
            <w:r w:rsidRPr="00C74559">
              <w:rPr>
                <w:rFonts w:eastAsia="Times"/>
                <w:lang w:val="en-GB"/>
              </w:rPr>
              <w:t>Intermediate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2A234278"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8.400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25B9C8B1"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16.800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354F2A2"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25.200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CED23DE"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33.600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085CE85"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42.000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8509A1B"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50.400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734FD2F"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58.800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6E1EC2F"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67.200</w:t>
            </w:r>
          </w:p>
        </w:tc>
      </w:tr>
      <w:tr w:rsidR="00C62E6D" w:rsidRPr="00C74559" w14:paraId="198FD8E9" w14:textId="77777777" w:rsidTr="004711E6">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6CDCF74C" w14:textId="77777777" w:rsidR="000D1D38" w:rsidRPr="00C74559" w:rsidRDefault="000D1D38" w:rsidP="00AC3CC3">
            <w:pPr>
              <w:spacing w:before="100" w:beforeAutospacing="1" w:after="100" w:afterAutospacing="1" w:line="240" w:lineRule="auto"/>
              <w:jc w:val="left"/>
              <w:textAlignment w:val="baseline"/>
              <w:rPr>
                <w:rFonts w:eastAsia="Times"/>
                <w:lang w:val="en-GB"/>
              </w:rPr>
            </w:pPr>
            <w:r w:rsidRPr="00C74559">
              <w:rPr>
                <w:rFonts w:eastAsia="Times"/>
                <w:lang w:val="en-GB"/>
              </w:rPr>
              <w:t>Advanced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74080CFA"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10.800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73E6C216"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19.800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6B0BC27"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28.800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52F0F3D"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37.800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96886BB"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46.800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A05793E"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55.800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F091A0A"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64.800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B38B54C" w14:textId="77777777" w:rsidR="000D1D38" w:rsidRPr="00C74559" w:rsidRDefault="000D1D38"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73.800</w:t>
            </w:r>
          </w:p>
        </w:tc>
      </w:tr>
      <w:tr w:rsidR="00C62E6D" w:rsidRPr="00C74559" w14:paraId="5C7FA3FD" w14:textId="77777777" w:rsidTr="004711E6">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3E81343E" w14:textId="77777777" w:rsidR="000D1D38" w:rsidRPr="004711E6" w:rsidRDefault="00B90701" w:rsidP="00AC3CC3">
            <w:pPr>
              <w:spacing w:before="100" w:beforeAutospacing="1" w:after="100" w:afterAutospacing="1" w:line="240" w:lineRule="auto"/>
              <w:jc w:val="left"/>
              <w:textAlignment w:val="baseline"/>
              <w:rPr>
                <w:rFonts w:eastAsia="Times"/>
                <w:b/>
                <w:lang w:val="en-GB"/>
              </w:rPr>
            </w:pPr>
            <w:r w:rsidRPr="004711E6">
              <w:rPr>
                <w:rFonts w:eastAsia="Times"/>
                <w:b/>
                <w:lang w:val="en-GB"/>
              </w:rPr>
              <w:t>TOTAL</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7DBE00F1"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4711E6">
              <w:rPr>
                <w:rFonts w:ascii="Arial" w:eastAsia="Times" w:hAnsi="Arial" w:cs="Arial"/>
                <w:b/>
                <w:lang w:val="en-GB"/>
              </w:rPr>
              <w:t>40.560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7D371642"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4711E6">
              <w:rPr>
                <w:rFonts w:ascii="Arial" w:eastAsia="Times" w:hAnsi="Arial" w:cs="Arial"/>
                <w:b/>
                <w:lang w:val="en-GB"/>
              </w:rPr>
              <w:t>72.840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55DD3CB"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4711E6">
              <w:rPr>
                <w:rFonts w:ascii="Arial" w:eastAsia="Times" w:hAnsi="Arial" w:cs="Arial"/>
                <w:b/>
                <w:lang w:val="en-GB"/>
              </w:rPr>
              <w:t>105.120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B92E94A"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4711E6">
              <w:rPr>
                <w:rFonts w:ascii="Arial" w:eastAsia="Times" w:hAnsi="Arial" w:cs="Arial"/>
                <w:b/>
                <w:lang w:val="en-GB"/>
              </w:rPr>
              <w:t>137.400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E0C8DDC"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4711E6">
              <w:rPr>
                <w:rFonts w:ascii="Arial" w:eastAsia="Times" w:hAnsi="Arial" w:cs="Arial"/>
                <w:b/>
                <w:lang w:val="en-GB"/>
              </w:rPr>
              <w:t>169.680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12AAD976"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4711E6">
              <w:rPr>
                <w:rFonts w:ascii="Arial" w:eastAsia="Times" w:hAnsi="Arial" w:cs="Arial"/>
                <w:b/>
                <w:lang w:val="en-GB"/>
              </w:rPr>
              <w:t>201.960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F65419C"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4711E6">
              <w:rPr>
                <w:rFonts w:ascii="Arial" w:eastAsia="Times" w:hAnsi="Arial" w:cs="Arial"/>
                <w:b/>
                <w:lang w:val="en-GB"/>
              </w:rPr>
              <w:t>234.240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A92CAED" w14:textId="77777777" w:rsidR="000D1D38" w:rsidRPr="004711E6" w:rsidRDefault="00B90701"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4711E6">
              <w:rPr>
                <w:rFonts w:ascii="Arial" w:eastAsia="Times" w:hAnsi="Arial" w:cs="Arial"/>
                <w:b/>
                <w:lang w:val="en-GB"/>
              </w:rPr>
              <w:t>266.520</w:t>
            </w:r>
          </w:p>
        </w:tc>
      </w:tr>
    </w:tbl>
    <w:p w14:paraId="27C2FC1A" w14:textId="77777777" w:rsidR="00932542" w:rsidRPr="004711E6" w:rsidRDefault="00B90701" w:rsidP="004711E6">
      <w:pPr>
        <w:spacing w:before="120" w:after="120"/>
        <w:jc w:val="center"/>
        <w:rPr>
          <w:bCs/>
          <w:caps/>
          <w:color w:val="72AA8D"/>
          <w:sz w:val="16"/>
          <w:szCs w:val="18"/>
          <w:lang w:val="en-GB"/>
        </w:rPr>
      </w:pPr>
      <w:r w:rsidRPr="004711E6">
        <w:rPr>
          <w:b/>
          <w:bCs/>
          <w:caps/>
          <w:color w:val="72AA8D"/>
          <w:sz w:val="16"/>
          <w:szCs w:val="18"/>
          <w:lang w:val="en-GB"/>
        </w:rPr>
        <w:t>Table 6.</w:t>
      </w:r>
      <w:r w:rsidRPr="004711E6">
        <w:rPr>
          <w:bCs/>
          <w:caps/>
          <w:color w:val="72AA8D"/>
          <w:sz w:val="16"/>
          <w:szCs w:val="18"/>
          <w:lang w:val="en-GB"/>
        </w:rPr>
        <w:t xml:space="preserve"> estimated income during exploitation period</w:t>
      </w:r>
    </w:p>
    <w:p w14:paraId="7E4E2717" w14:textId="77777777" w:rsidR="00C62E6D" w:rsidRPr="00C74559" w:rsidRDefault="00C62E6D">
      <w:pPr>
        <w:rPr>
          <w:rFonts w:ascii="Times New Roman" w:hAnsi="Times New Roman" w:cs="Times New Roman"/>
          <w:b/>
          <w:sz w:val="24"/>
          <w:szCs w:val="24"/>
          <w:lang w:val="en-GB"/>
        </w:rPr>
      </w:pPr>
      <w:r w:rsidRPr="00C74559">
        <w:rPr>
          <w:rFonts w:ascii="Times New Roman" w:hAnsi="Times New Roman" w:cs="Times New Roman"/>
          <w:b/>
          <w:sz w:val="24"/>
          <w:szCs w:val="24"/>
          <w:lang w:val="en-GB"/>
        </w:rPr>
        <w:br w:type="page"/>
      </w:r>
    </w:p>
    <w:p w14:paraId="587FC513" w14:textId="77777777" w:rsidR="000D1D38" w:rsidRPr="00C74559" w:rsidRDefault="000D1D38" w:rsidP="000D1D38">
      <w:pPr>
        <w:rPr>
          <w:rFonts w:eastAsia="Times" w:cs="Times New Roman"/>
          <w:b/>
          <w:color w:val="000000" w:themeColor="text1"/>
          <w:szCs w:val="24"/>
          <w:lang w:val="en-GB"/>
        </w:rPr>
      </w:pPr>
      <w:r w:rsidRPr="00C74559">
        <w:rPr>
          <w:rFonts w:eastAsia="Times" w:cs="Times New Roman"/>
          <w:b/>
          <w:color w:val="000000" w:themeColor="text1"/>
          <w:szCs w:val="24"/>
          <w:lang w:val="en-GB"/>
        </w:rPr>
        <w:lastRenderedPageBreak/>
        <w:t>Expected profit during the exploitation period</w:t>
      </w:r>
    </w:p>
    <w:tbl>
      <w:tblPr>
        <w:tblW w:w="13334"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7"/>
        <w:gridCol w:w="1432"/>
        <w:gridCol w:w="1432"/>
        <w:gridCol w:w="1543"/>
        <w:gridCol w:w="1543"/>
        <w:gridCol w:w="1543"/>
        <w:gridCol w:w="1543"/>
        <w:gridCol w:w="1543"/>
        <w:gridCol w:w="1558"/>
      </w:tblGrid>
      <w:tr w:rsidR="00C62E6D" w:rsidRPr="00C74559" w14:paraId="6E4063C7" w14:textId="77777777" w:rsidTr="00AC3CC3">
        <w:trPr>
          <w:trHeight w:val="367"/>
          <w:tblCellSpacing w:w="15" w:type="dxa"/>
          <w:jc w:val="center"/>
        </w:trPr>
        <w:tc>
          <w:tcPr>
            <w:tcW w:w="1152" w:type="dxa"/>
            <w:tcBorders>
              <w:top w:val="single" w:sz="8" w:space="0" w:color="FFFFFF"/>
              <w:left w:val="single" w:sz="8" w:space="0" w:color="FFFFFF"/>
              <w:bottom w:val="single" w:sz="24" w:space="0" w:color="FFFFFF"/>
              <w:right w:val="single" w:sz="8" w:space="0" w:color="FFFFFF"/>
            </w:tcBorders>
            <w:shd w:val="clear" w:color="auto" w:fill="72AA8D"/>
            <w:hideMark/>
          </w:tcPr>
          <w:p w14:paraId="38B849F6" w14:textId="77777777" w:rsidR="00C62E6D" w:rsidRPr="00C74559" w:rsidRDefault="00C62E6D"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Customer</w:t>
            </w:r>
            <w:r w:rsidRPr="00C74559">
              <w:rPr>
                <w:rFonts w:ascii="Arial" w:hAnsi="Arial" w:cs="Arial"/>
                <w:b/>
                <w:bCs/>
                <w:color w:val="FFFFFF" w:themeColor="background1"/>
                <w:lang w:val="en-GB"/>
              </w:rPr>
              <w:t>​</w:t>
            </w:r>
          </w:p>
        </w:tc>
        <w:tc>
          <w:tcPr>
            <w:tcW w:w="1402" w:type="dxa"/>
            <w:tcBorders>
              <w:top w:val="single" w:sz="8" w:space="0" w:color="FFFFFF"/>
              <w:left w:val="single" w:sz="8" w:space="0" w:color="FFFFFF"/>
              <w:bottom w:val="single" w:sz="24" w:space="0" w:color="FFFFFF"/>
              <w:right w:val="single" w:sz="8" w:space="0" w:color="FFFFFF"/>
            </w:tcBorders>
            <w:shd w:val="clear" w:color="auto" w:fill="72AA8D"/>
            <w:hideMark/>
          </w:tcPr>
          <w:p w14:paraId="10FA36F7" w14:textId="77777777" w:rsidR="00C62E6D" w:rsidRPr="00C74559" w:rsidRDefault="00C62E6D"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 xml:space="preserve">Year 1 </w:t>
            </w:r>
          </w:p>
        </w:tc>
        <w:tc>
          <w:tcPr>
            <w:tcW w:w="1402" w:type="dxa"/>
            <w:tcBorders>
              <w:top w:val="single" w:sz="8" w:space="0" w:color="FFFFFF"/>
              <w:left w:val="single" w:sz="8" w:space="0" w:color="FFFFFF"/>
              <w:bottom w:val="single" w:sz="24" w:space="0" w:color="FFFFFF"/>
              <w:right w:val="single" w:sz="8" w:space="0" w:color="FFFFFF"/>
            </w:tcBorders>
            <w:shd w:val="clear" w:color="auto" w:fill="72AA8D"/>
          </w:tcPr>
          <w:p w14:paraId="6A1B57FA" w14:textId="77777777" w:rsidR="00C62E6D" w:rsidRPr="00C74559" w:rsidRDefault="00C62E6D"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 xml:space="preserve">Year 2 </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360AFF24" w14:textId="77777777" w:rsidR="00C62E6D" w:rsidRPr="00C74559" w:rsidRDefault="00C62E6D"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3</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5EEAE271" w14:textId="77777777" w:rsidR="00C62E6D" w:rsidRPr="00C74559" w:rsidRDefault="00C62E6D"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4</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73FDE523" w14:textId="77777777" w:rsidR="00C62E6D" w:rsidRPr="00C74559" w:rsidRDefault="00C62E6D"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5</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6E4C529E" w14:textId="77777777" w:rsidR="00C62E6D" w:rsidRPr="00C74559" w:rsidRDefault="00C62E6D"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6</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010A6E9D" w14:textId="77777777" w:rsidR="00C62E6D" w:rsidRPr="00C74559" w:rsidRDefault="00C62E6D"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 xml:space="preserve">Year 7 </w:t>
            </w:r>
          </w:p>
        </w:tc>
        <w:tc>
          <w:tcPr>
            <w:tcW w:w="1513" w:type="dxa"/>
            <w:tcBorders>
              <w:top w:val="single" w:sz="8" w:space="0" w:color="FFFFFF"/>
              <w:left w:val="single" w:sz="8" w:space="0" w:color="FFFFFF"/>
              <w:bottom w:val="single" w:sz="24" w:space="0" w:color="FFFFFF"/>
              <w:right w:val="single" w:sz="8" w:space="0" w:color="FFFFFF"/>
            </w:tcBorders>
            <w:shd w:val="clear" w:color="auto" w:fill="72AA8D"/>
          </w:tcPr>
          <w:p w14:paraId="08423037" w14:textId="77777777" w:rsidR="00C62E6D" w:rsidRPr="00C74559" w:rsidRDefault="00C62E6D" w:rsidP="00AC3CC3">
            <w:pPr>
              <w:spacing w:before="100" w:beforeAutospacing="1" w:after="100" w:afterAutospacing="1" w:line="240" w:lineRule="auto"/>
              <w:jc w:val="left"/>
              <w:textAlignment w:val="baseline"/>
              <w:rPr>
                <w:b/>
                <w:bCs/>
                <w:color w:val="FFFFFF" w:themeColor="background1"/>
                <w:lang w:val="en-GB"/>
              </w:rPr>
            </w:pPr>
            <w:r w:rsidRPr="00C74559">
              <w:rPr>
                <w:b/>
                <w:bCs/>
                <w:color w:val="FFFFFF" w:themeColor="background1"/>
                <w:lang w:val="en-GB"/>
              </w:rPr>
              <w:t>Year 8</w:t>
            </w:r>
          </w:p>
        </w:tc>
      </w:tr>
      <w:tr w:rsidR="00C62E6D" w:rsidRPr="00C74559" w14:paraId="56138DB0" w14:textId="77777777" w:rsidTr="00AC3CC3">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hideMark/>
          </w:tcPr>
          <w:p w14:paraId="3740BEAB" w14:textId="77777777" w:rsidR="00C62E6D" w:rsidRPr="00C74559" w:rsidRDefault="00C62E6D" w:rsidP="00AC3CC3">
            <w:pPr>
              <w:spacing w:before="100" w:beforeAutospacing="1" w:after="100" w:afterAutospacing="1" w:line="240" w:lineRule="auto"/>
              <w:jc w:val="left"/>
              <w:textAlignment w:val="baseline"/>
              <w:rPr>
                <w:rFonts w:eastAsia="Times"/>
                <w:b/>
                <w:lang w:val="en-GB"/>
              </w:rPr>
            </w:pPr>
            <w:r w:rsidRPr="00C74559">
              <w:rPr>
                <w:rFonts w:eastAsia="Times"/>
                <w:b/>
                <w:lang w:val="en-GB"/>
              </w:rPr>
              <w:t>Companies</w:t>
            </w:r>
          </w:p>
        </w:tc>
        <w:tc>
          <w:tcPr>
            <w:tcW w:w="1402" w:type="dxa"/>
            <w:tcBorders>
              <w:top w:val="single" w:sz="8" w:space="0" w:color="FFFFFF"/>
              <w:left w:val="single" w:sz="8" w:space="0" w:color="FFFFFF"/>
              <w:bottom w:val="single" w:sz="8" w:space="0" w:color="FFFFFF"/>
              <w:right w:val="single" w:sz="8" w:space="0" w:color="FFFFFF"/>
            </w:tcBorders>
            <w:shd w:val="clear" w:color="auto" w:fill="EBF1EE"/>
            <w:hideMark/>
          </w:tcPr>
          <w:p w14:paraId="49DF819C" w14:textId="77777777" w:rsidR="00C62E6D" w:rsidRPr="00C74559" w:rsidRDefault="00C62E6D" w:rsidP="00AC3CC3">
            <w:pPr>
              <w:spacing w:before="100" w:beforeAutospacing="1" w:after="100" w:afterAutospacing="1" w:line="240" w:lineRule="auto"/>
              <w:jc w:val="right"/>
              <w:textAlignment w:val="baseline"/>
              <w:rPr>
                <w:rFonts w:eastAsia="Times"/>
                <w:lang w:val="en-GB"/>
              </w:rPr>
            </w:pPr>
            <w:r w:rsidRPr="00C74559">
              <w:rPr>
                <w:rFonts w:ascii="Arial" w:eastAsia="Times" w:hAnsi="Arial" w:cs="Arial"/>
                <w:lang w:val="en-GB"/>
              </w:rPr>
              <w:t>11.592</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1E7C0F32" w14:textId="77777777" w:rsidR="00C62E6D" w:rsidRPr="00C74559" w:rsidRDefault="00C62E6D" w:rsidP="00AC3CC3">
            <w:pPr>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18.228</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185FBC9F" w14:textId="77777777" w:rsidR="00C62E6D" w:rsidRPr="00C74559" w:rsidRDefault="00C62E6D" w:rsidP="00AC3CC3">
            <w:pPr>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24.864</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BD3CFDE" w14:textId="77777777" w:rsidR="00C62E6D" w:rsidRPr="00C74559" w:rsidRDefault="00C62E6D" w:rsidP="00AC3CC3">
            <w:pPr>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31.500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7DA42A6"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38.136</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B3BD3B1"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44.772</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1134EAAC"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51.408</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61B72E5"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58.044</w:t>
            </w:r>
          </w:p>
        </w:tc>
      </w:tr>
      <w:tr w:rsidR="00C62E6D" w:rsidRPr="00C74559" w14:paraId="46DC2CDE" w14:textId="77777777" w:rsidTr="00AC3CC3">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472F7240" w14:textId="77777777" w:rsidR="00C62E6D" w:rsidRPr="00C74559" w:rsidRDefault="00C62E6D" w:rsidP="00AC3CC3">
            <w:pPr>
              <w:spacing w:before="100" w:beforeAutospacing="1" w:after="100" w:afterAutospacing="1" w:line="240" w:lineRule="auto"/>
              <w:jc w:val="left"/>
              <w:textAlignment w:val="baseline"/>
              <w:rPr>
                <w:rFonts w:eastAsia="Times"/>
                <w:lang w:val="en-GB"/>
              </w:rPr>
            </w:pPr>
            <w:r w:rsidRPr="00C74559">
              <w:rPr>
                <w:rFonts w:eastAsia="Times"/>
                <w:lang w:val="en-GB"/>
              </w:rPr>
              <w:t>Basic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023EEEE0"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2.520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435EB0E3"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3.780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2B4C012"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5.040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B394796"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6.300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F7BFF30"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7.560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2F9A908"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8.820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ED67484"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10.080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440D947"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11.340</w:t>
            </w:r>
          </w:p>
        </w:tc>
      </w:tr>
      <w:tr w:rsidR="00C62E6D" w:rsidRPr="00C74559" w14:paraId="4089BA30" w14:textId="77777777" w:rsidTr="00AC3CC3">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07B223B5" w14:textId="77777777" w:rsidR="00C62E6D" w:rsidRPr="00C74559" w:rsidRDefault="00C62E6D" w:rsidP="00AC3CC3">
            <w:pPr>
              <w:spacing w:before="100" w:beforeAutospacing="1" w:after="100" w:afterAutospacing="1" w:line="240" w:lineRule="auto"/>
              <w:jc w:val="left"/>
              <w:textAlignment w:val="baseline"/>
              <w:rPr>
                <w:rFonts w:eastAsia="Times"/>
                <w:lang w:val="en-GB"/>
              </w:rPr>
            </w:pPr>
            <w:r w:rsidRPr="00C74559">
              <w:rPr>
                <w:rFonts w:eastAsia="Times"/>
                <w:lang w:val="en-GB"/>
              </w:rPr>
              <w:t>Intermediate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58108F2C"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4.032</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0E518293"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6.048</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80AF0FB"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8.064</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6CBB424"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10.080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FCA6C38"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12.096</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3A68174"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14.1112</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5C10234"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16.128</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187E4E2C"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18.144</w:t>
            </w:r>
          </w:p>
        </w:tc>
      </w:tr>
      <w:tr w:rsidR="00C62E6D" w:rsidRPr="00C74559" w14:paraId="15767500" w14:textId="77777777" w:rsidTr="00AC3CC3">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7EB892DC" w14:textId="77777777" w:rsidR="00C62E6D" w:rsidRPr="00C74559" w:rsidRDefault="00C62E6D" w:rsidP="00AC3CC3">
            <w:pPr>
              <w:spacing w:before="100" w:beforeAutospacing="1" w:after="100" w:afterAutospacing="1" w:line="240" w:lineRule="auto"/>
              <w:jc w:val="left"/>
              <w:textAlignment w:val="baseline"/>
              <w:rPr>
                <w:rFonts w:eastAsia="Times"/>
                <w:lang w:val="en-GB"/>
              </w:rPr>
            </w:pPr>
            <w:r w:rsidRPr="00C74559">
              <w:rPr>
                <w:rFonts w:eastAsia="Times"/>
                <w:lang w:val="en-GB"/>
              </w:rPr>
              <w:t>Advanced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09E6F072"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5.040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7BA2F5E4"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8.400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5C019AD"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11.760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5A5C06A"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15.120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2D36FAF"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18.480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47069DC"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24.840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799FC3B"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25.200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96E3F11"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28.560</w:t>
            </w:r>
          </w:p>
        </w:tc>
      </w:tr>
      <w:tr w:rsidR="00C62E6D" w:rsidRPr="00C74559" w14:paraId="3285ED4F" w14:textId="77777777" w:rsidTr="00AC3CC3">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7C73445B" w14:textId="77777777" w:rsidR="00C62E6D" w:rsidRPr="00C74559" w:rsidRDefault="00C62E6D" w:rsidP="00AC3CC3">
            <w:pPr>
              <w:spacing w:before="100" w:beforeAutospacing="1" w:after="100" w:afterAutospacing="1" w:line="240" w:lineRule="auto"/>
              <w:jc w:val="left"/>
              <w:textAlignment w:val="baseline"/>
              <w:rPr>
                <w:rFonts w:eastAsia="Times"/>
                <w:b/>
                <w:lang w:val="en-GB"/>
              </w:rPr>
            </w:pPr>
            <w:r w:rsidRPr="00C74559">
              <w:rPr>
                <w:rFonts w:eastAsia="Times"/>
                <w:b/>
                <w:lang w:val="en-GB"/>
              </w:rPr>
              <w:t>Students</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6D126293"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16.800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755C83A1"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32.760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932BCC8"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48.720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A814A41"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64.680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D0A745C"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80.640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51EB19B"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96.600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15906C64"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112.560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09AED13"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128.520</w:t>
            </w:r>
          </w:p>
        </w:tc>
      </w:tr>
      <w:tr w:rsidR="00C62E6D" w:rsidRPr="00C74559" w14:paraId="2628E694" w14:textId="77777777" w:rsidTr="00AC3CC3">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56EDCFC2" w14:textId="77777777" w:rsidR="00C62E6D" w:rsidRPr="00C74559" w:rsidRDefault="00C62E6D" w:rsidP="00AC3CC3">
            <w:pPr>
              <w:spacing w:before="100" w:beforeAutospacing="1" w:after="100" w:afterAutospacing="1" w:line="240" w:lineRule="auto"/>
              <w:jc w:val="left"/>
              <w:textAlignment w:val="baseline"/>
              <w:rPr>
                <w:rFonts w:eastAsia="Times"/>
                <w:lang w:val="en-GB"/>
              </w:rPr>
            </w:pPr>
            <w:r w:rsidRPr="00C74559">
              <w:rPr>
                <w:rFonts w:eastAsia="Times"/>
                <w:lang w:val="en-GB"/>
              </w:rPr>
              <w:t>Basic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7C481A11"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3.360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751D0126"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7.140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4C1FC1F"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10.920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0F23210" w14:textId="77777777" w:rsidR="00C62E6D" w:rsidRPr="00C74559" w:rsidRDefault="00C62E6D" w:rsidP="00AC3CC3">
            <w:pPr>
              <w:pStyle w:val="ListParagraph"/>
              <w:spacing w:before="100" w:beforeAutospacing="1" w:after="100" w:afterAutospacing="1" w:line="240" w:lineRule="auto"/>
              <w:ind w:left="709"/>
              <w:jc w:val="center"/>
              <w:textAlignment w:val="baseline"/>
              <w:rPr>
                <w:rFonts w:ascii="Arial" w:eastAsia="Times" w:hAnsi="Arial" w:cs="Arial"/>
                <w:lang w:val="en-GB"/>
              </w:rPr>
            </w:pPr>
            <w:r w:rsidRPr="00C74559">
              <w:rPr>
                <w:rFonts w:ascii="Arial" w:eastAsia="Times" w:hAnsi="Arial" w:cs="Arial"/>
                <w:lang w:val="en-GB"/>
              </w:rPr>
              <w:t>14.700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67772F1"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18.480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F816D4D"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22.260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34B1697"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26.040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2AE5CBE"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29.820</w:t>
            </w:r>
          </w:p>
        </w:tc>
      </w:tr>
      <w:tr w:rsidR="00C62E6D" w:rsidRPr="00C74559" w14:paraId="27A1D5B0" w14:textId="77777777" w:rsidTr="00AC3CC3">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0A22886C" w14:textId="77777777" w:rsidR="00C62E6D" w:rsidRPr="00C74559" w:rsidRDefault="00C62E6D" w:rsidP="00AC3CC3">
            <w:pPr>
              <w:spacing w:before="100" w:beforeAutospacing="1" w:after="100" w:afterAutospacing="1" w:line="240" w:lineRule="auto"/>
              <w:jc w:val="left"/>
              <w:textAlignment w:val="baseline"/>
              <w:rPr>
                <w:rFonts w:eastAsia="Times"/>
                <w:lang w:val="en-GB"/>
              </w:rPr>
            </w:pPr>
            <w:r w:rsidRPr="00C74559">
              <w:rPr>
                <w:rFonts w:eastAsia="Times"/>
                <w:lang w:val="en-GB"/>
              </w:rPr>
              <w:t>Intermediate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69D843BD"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5.880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28ABA5D1"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11.760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C051BF0"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17.640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4B0DBE4C"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23.520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94A49F7"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29.400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2047932"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35.280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0AA65A7"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41.160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040AA67E"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47.040</w:t>
            </w:r>
          </w:p>
        </w:tc>
      </w:tr>
      <w:tr w:rsidR="00C62E6D" w:rsidRPr="00C74559" w14:paraId="495E798C" w14:textId="77777777" w:rsidTr="00AC3CC3">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068F9755" w14:textId="77777777" w:rsidR="00C62E6D" w:rsidRPr="00C74559" w:rsidRDefault="00C62E6D" w:rsidP="00AC3CC3">
            <w:pPr>
              <w:spacing w:before="100" w:beforeAutospacing="1" w:after="100" w:afterAutospacing="1" w:line="240" w:lineRule="auto"/>
              <w:jc w:val="left"/>
              <w:textAlignment w:val="baseline"/>
              <w:rPr>
                <w:rFonts w:eastAsia="Times"/>
                <w:lang w:val="en-GB"/>
              </w:rPr>
            </w:pPr>
            <w:r w:rsidRPr="00C74559">
              <w:rPr>
                <w:rFonts w:eastAsia="Times"/>
                <w:lang w:val="en-GB"/>
              </w:rPr>
              <w:t>Advanced bundle</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4DAD5BEA"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7.560</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0EABF727"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13.860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6355028"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20.160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76510930"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26.460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1DDA5D9E"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32.760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D462E85"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39.060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68738007"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45.360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20372F9"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lang w:val="en-GB"/>
              </w:rPr>
            </w:pPr>
            <w:r w:rsidRPr="00C74559">
              <w:rPr>
                <w:rFonts w:ascii="Arial" w:eastAsia="Times" w:hAnsi="Arial" w:cs="Arial"/>
                <w:lang w:val="en-GB"/>
              </w:rPr>
              <w:t>51.660</w:t>
            </w:r>
          </w:p>
        </w:tc>
      </w:tr>
      <w:tr w:rsidR="00C62E6D" w:rsidRPr="00C74559" w14:paraId="71B722D0" w14:textId="77777777" w:rsidTr="00AC3CC3">
        <w:trPr>
          <w:trHeight w:val="367"/>
          <w:tblCellSpacing w:w="15" w:type="dxa"/>
          <w:jc w:val="center"/>
        </w:trPr>
        <w:tc>
          <w:tcPr>
            <w:tcW w:w="1152" w:type="dxa"/>
            <w:tcBorders>
              <w:top w:val="single" w:sz="8" w:space="0" w:color="FFFFFF"/>
              <w:left w:val="single" w:sz="8" w:space="0" w:color="FFFFFF"/>
              <w:bottom w:val="single" w:sz="8" w:space="0" w:color="FFFFFF"/>
              <w:right w:val="single" w:sz="8" w:space="0" w:color="FFFFFF"/>
            </w:tcBorders>
            <w:shd w:val="clear" w:color="auto" w:fill="EBF1EE"/>
          </w:tcPr>
          <w:p w14:paraId="4869C773" w14:textId="77777777" w:rsidR="00C62E6D" w:rsidRPr="00C74559" w:rsidRDefault="00C62E6D" w:rsidP="00AC3CC3">
            <w:pPr>
              <w:spacing w:before="100" w:beforeAutospacing="1" w:after="100" w:afterAutospacing="1" w:line="240" w:lineRule="auto"/>
              <w:jc w:val="left"/>
              <w:textAlignment w:val="baseline"/>
              <w:rPr>
                <w:rFonts w:eastAsia="Times"/>
                <w:b/>
                <w:lang w:val="en-GB"/>
              </w:rPr>
            </w:pPr>
            <w:r w:rsidRPr="00C74559">
              <w:rPr>
                <w:rFonts w:eastAsia="Times"/>
                <w:b/>
                <w:lang w:val="en-GB"/>
              </w:rPr>
              <w:t>TOTAL</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1D156D95"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C74559">
              <w:rPr>
                <w:rFonts w:ascii="Arial" w:eastAsia="Times" w:hAnsi="Arial" w:cs="Arial"/>
                <w:b/>
                <w:lang w:val="en-GB"/>
              </w:rPr>
              <w:t>28.392</w:t>
            </w:r>
          </w:p>
        </w:tc>
        <w:tc>
          <w:tcPr>
            <w:tcW w:w="1402" w:type="dxa"/>
            <w:tcBorders>
              <w:top w:val="single" w:sz="8" w:space="0" w:color="FFFFFF"/>
              <w:left w:val="single" w:sz="8" w:space="0" w:color="FFFFFF"/>
              <w:bottom w:val="single" w:sz="8" w:space="0" w:color="FFFFFF"/>
              <w:right w:val="single" w:sz="8" w:space="0" w:color="FFFFFF"/>
            </w:tcBorders>
            <w:shd w:val="clear" w:color="auto" w:fill="EBF1EE"/>
          </w:tcPr>
          <w:p w14:paraId="5A19A8B2"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C74559">
              <w:rPr>
                <w:rFonts w:ascii="Arial" w:eastAsia="Times" w:hAnsi="Arial" w:cs="Arial"/>
                <w:b/>
                <w:lang w:val="en-GB"/>
              </w:rPr>
              <w:t>50.988</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5699E04"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C74559">
              <w:rPr>
                <w:rFonts w:ascii="Arial" w:eastAsia="Times" w:hAnsi="Arial" w:cs="Arial"/>
                <w:b/>
                <w:lang w:val="en-GB"/>
              </w:rPr>
              <w:t>73.584</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5FDFC1C3"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C74559">
              <w:rPr>
                <w:rFonts w:ascii="Arial" w:eastAsia="Times" w:hAnsi="Arial" w:cs="Arial"/>
                <w:b/>
                <w:lang w:val="en-GB"/>
              </w:rPr>
              <w:t>96.180</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6194C87"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C74559">
              <w:rPr>
                <w:rFonts w:ascii="Arial" w:eastAsia="Times" w:hAnsi="Arial" w:cs="Arial"/>
                <w:b/>
                <w:lang w:val="en-GB"/>
              </w:rPr>
              <w:t>118.776</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3399A618"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C74559">
              <w:rPr>
                <w:rFonts w:ascii="Arial" w:eastAsia="Times" w:hAnsi="Arial" w:cs="Arial"/>
                <w:b/>
                <w:lang w:val="en-GB"/>
              </w:rPr>
              <w:t>141.372</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885B266"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C74559">
              <w:rPr>
                <w:rFonts w:ascii="Arial" w:eastAsia="Times" w:hAnsi="Arial" w:cs="Arial"/>
                <w:b/>
                <w:lang w:val="en-GB"/>
              </w:rPr>
              <w:t>163.968</w:t>
            </w:r>
          </w:p>
        </w:tc>
        <w:tc>
          <w:tcPr>
            <w:tcW w:w="1513" w:type="dxa"/>
            <w:tcBorders>
              <w:top w:val="single" w:sz="8" w:space="0" w:color="FFFFFF"/>
              <w:left w:val="single" w:sz="8" w:space="0" w:color="FFFFFF"/>
              <w:bottom w:val="single" w:sz="8" w:space="0" w:color="FFFFFF"/>
              <w:right w:val="single" w:sz="8" w:space="0" w:color="FFFFFF"/>
            </w:tcBorders>
            <w:shd w:val="clear" w:color="auto" w:fill="EBF1EE"/>
          </w:tcPr>
          <w:p w14:paraId="2C19B811" w14:textId="77777777" w:rsidR="00C62E6D" w:rsidRPr="00C74559" w:rsidRDefault="00C62E6D" w:rsidP="00AC3CC3">
            <w:pPr>
              <w:pStyle w:val="ListParagraph"/>
              <w:spacing w:before="100" w:beforeAutospacing="1" w:after="100" w:afterAutospacing="1" w:line="240" w:lineRule="auto"/>
              <w:jc w:val="right"/>
              <w:textAlignment w:val="baseline"/>
              <w:rPr>
                <w:rFonts w:ascii="Arial" w:eastAsia="Times" w:hAnsi="Arial" w:cs="Arial"/>
                <w:b/>
                <w:lang w:val="en-GB"/>
              </w:rPr>
            </w:pPr>
            <w:r w:rsidRPr="00C74559">
              <w:rPr>
                <w:rFonts w:ascii="Arial" w:eastAsia="Times" w:hAnsi="Arial" w:cs="Arial"/>
                <w:b/>
                <w:lang w:val="en-GB"/>
              </w:rPr>
              <w:t>51.660</w:t>
            </w:r>
          </w:p>
        </w:tc>
      </w:tr>
    </w:tbl>
    <w:p w14:paraId="19BF8013" w14:textId="77777777" w:rsidR="00C62E6D" w:rsidRPr="004711E6" w:rsidRDefault="00B90701" w:rsidP="00C62E6D">
      <w:pPr>
        <w:spacing w:before="120" w:after="120"/>
        <w:jc w:val="center"/>
        <w:rPr>
          <w:bCs/>
          <w:caps/>
          <w:color w:val="72AA8D"/>
          <w:sz w:val="16"/>
          <w:szCs w:val="18"/>
          <w:lang w:val="en-GB"/>
        </w:rPr>
      </w:pPr>
      <w:r w:rsidRPr="004711E6">
        <w:rPr>
          <w:b/>
          <w:bCs/>
          <w:caps/>
          <w:color w:val="72AA8D"/>
          <w:sz w:val="16"/>
          <w:szCs w:val="18"/>
          <w:lang w:val="en-GB"/>
        </w:rPr>
        <w:t>Table 7.</w:t>
      </w:r>
      <w:r w:rsidRPr="004711E6">
        <w:rPr>
          <w:bCs/>
          <w:caps/>
          <w:color w:val="72AA8D"/>
          <w:sz w:val="16"/>
          <w:szCs w:val="18"/>
          <w:lang w:val="en-GB"/>
        </w:rPr>
        <w:t xml:space="preserve"> estimated profit during exploitation period</w:t>
      </w:r>
    </w:p>
    <w:p w14:paraId="62A10BC7" w14:textId="77777777" w:rsidR="00C62E6D" w:rsidRPr="00C74559" w:rsidRDefault="00C62E6D" w:rsidP="000D1D38">
      <w:pPr>
        <w:rPr>
          <w:rFonts w:eastAsia="Times" w:cs="Times New Roman"/>
          <w:b/>
          <w:color w:val="000000" w:themeColor="text1"/>
          <w:szCs w:val="24"/>
          <w:lang w:val="en-GB"/>
        </w:rPr>
      </w:pPr>
    </w:p>
    <w:p w14:paraId="5B9692E8" w14:textId="77777777" w:rsidR="00AC3CC3" w:rsidRPr="004711E6" w:rsidRDefault="00AC3CC3" w:rsidP="00C62E6D">
      <w:pPr>
        <w:rPr>
          <w:rFonts w:eastAsia="Times" w:cs="Times New Roman"/>
          <w:szCs w:val="24"/>
          <w:lang w:val="en-GB"/>
        </w:rPr>
        <w:sectPr w:rsidR="00AC3CC3" w:rsidRPr="004711E6" w:rsidSect="004711E6">
          <w:pgSz w:w="16840" w:h="11900" w:orient="landscape"/>
          <w:pgMar w:top="1701" w:right="1417" w:bottom="1701" w:left="1417" w:header="708" w:footer="708" w:gutter="0"/>
          <w:cols w:space="708"/>
          <w:docGrid w:linePitch="360"/>
        </w:sectPr>
      </w:pPr>
    </w:p>
    <w:p w14:paraId="787A7C09" w14:textId="77777777" w:rsidR="00932542" w:rsidRDefault="2AAF921A" w:rsidP="004711E6">
      <w:pPr>
        <w:pStyle w:val="Heading1"/>
      </w:pPr>
      <w:bookmarkStart w:id="168" w:name="_Toc516826061"/>
      <w:bookmarkStart w:id="169" w:name="_Toc516826062"/>
      <w:bookmarkStart w:id="170" w:name="_Toc516826063"/>
      <w:bookmarkStart w:id="171" w:name="_Toc516826064"/>
      <w:bookmarkStart w:id="172" w:name="_Toc516826065"/>
      <w:bookmarkStart w:id="173" w:name="_Toc516826066"/>
      <w:bookmarkStart w:id="174" w:name="_Toc516826067"/>
      <w:bookmarkStart w:id="175" w:name="_Toc516826068"/>
      <w:bookmarkStart w:id="176" w:name="_Toc516826080"/>
      <w:bookmarkStart w:id="177" w:name="_Toc516826081"/>
      <w:bookmarkStart w:id="178" w:name="_Toc516826082"/>
      <w:bookmarkEnd w:id="168"/>
      <w:bookmarkEnd w:id="169"/>
      <w:bookmarkEnd w:id="170"/>
      <w:bookmarkEnd w:id="171"/>
      <w:bookmarkEnd w:id="172"/>
      <w:bookmarkEnd w:id="173"/>
      <w:bookmarkEnd w:id="174"/>
      <w:bookmarkEnd w:id="175"/>
      <w:bookmarkEnd w:id="176"/>
      <w:bookmarkEnd w:id="177"/>
      <w:r w:rsidRPr="00C74559">
        <w:lastRenderedPageBreak/>
        <w:t>Dissemination</w:t>
      </w:r>
      <w:bookmarkEnd w:id="178"/>
      <w:r w:rsidRPr="00C74559">
        <w:t xml:space="preserve"> </w:t>
      </w:r>
    </w:p>
    <w:p w14:paraId="0DF55B49" w14:textId="77777777" w:rsidR="00D077E6" w:rsidRPr="004711E6" w:rsidRDefault="00B90701" w:rsidP="00D077E6">
      <w:pPr>
        <w:rPr>
          <w:lang w:val="en-GB"/>
        </w:rPr>
      </w:pPr>
      <w:r w:rsidRPr="004711E6">
        <w:rPr>
          <w:lang w:val="en-GB"/>
        </w:rPr>
        <w:t>To reach the targets proposed in dissemination, various channels will be used efficiently. The main channel is the blog that can be adapted to the different levels of communication (general information and technical documentation) and the different types of content (text and presentations).</w:t>
      </w:r>
    </w:p>
    <w:p w14:paraId="18BBB64B" w14:textId="77777777" w:rsidR="00D077E6" w:rsidRPr="004711E6" w:rsidRDefault="00B90701" w:rsidP="00D077E6">
      <w:pPr>
        <w:spacing w:after="0"/>
        <w:rPr>
          <w:lang w:val="en-GB"/>
        </w:rPr>
      </w:pPr>
      <w:r w:rsidRPr="004711E6">
        <w:rPr>
          <w:lang w:val="en-GB"/>
        </w:rPr>
        <w:t xml:space="preserve">Other means that complement the composite of channels that serve for the communication of the </w:t>
      </w:r>
      <w:proofErr w:type="spellStart"/>
      <w:r w:rsidRPr="004711E6">
        <w:rPr>
          <w:lang w:val="en-GB"/>
        </w:rPr>
        <w:t>SoMeDi</w:t>
      </w:r>
      <w:proofErr w:type="spellEnd"/>
      <w:r w:rsidRPr="004711E6">
        <w:rPr>
          <w:lang w:val="en-GB"/>
        </w:rPr>
        <w:t xml:space="preserve"> project are:</w:t>
      </w:r>
    </w:p>
    <w:p w14:paraId="744D2C9E" w14:textId="77777777" w:rsidR="00D077E6" w:rsidRPr="00C74559" w:rsidRDefault="00D077E6" w:rsidP="00D077E6">
      <w:pPr>
        <w:spacing w:after="0"/>
        <w:rPr>
          <w:lang w:val="en-GB"/>
        </w:rPr>
      </w:pPr>
    </w:p>
    <w:p w14:paraId="4FB58D47" w14:textId="77777777" w:rsidR="00D077E6" w:rsidRPr="004711E6" w:rsidRDefault="00B90701" w:rsidP="00D077E6">
      <w:pPr>
        <w:rPr>
          <w:lang w:val="en-GB"/>
        </w:rPr>
      </w:pPr>
      <w:bookmarkStart w:id="179" w:name="_Toc499887478"/>
      <w:r w:rsidRPr="004711E6">
        <w:rPr>
          <w:lang w:val="en-GB"/>
        </w:rPr>
        <w:t>Online communication/Social media:</w:t>
      </w:r>
      <w:bookmarkEnd w:id="179"/>
    </w:p>
    <w:p w14:paraId="02F9BB95" w14:textId="77777777" w:rsidR="00D077E6" w:rsidRPr="004711E6" w:rsidRDefault="00B90701" w:rsidP="00D077E6">
      <w:pPr>
        <w:pStyle w:val="ListParagraph"/>
        <w:numPr>
          <w:ilvl w:val="0"/>
          <w:numId w:val="132"/>
        </w:numPr>
        <w:rPr>
          <w:lang w:val="en-GB"/>
        </w:rPr>
      </w:pPr>
      <w:r w:rsidRPr="004711E6">
        <w:rPr>
          <w:lang w:val="en-GB"/>
        </w:rPr>
        <w:t>Creating a Twitter user to create community and encourage interaction with target audiences.</w:t>
      </w:r>
    </w:p>
    <w:p w14:paraId="419DEDFD" w14:textId="77777777" w:rsidR="00D077E6" w:rsidRPr="004711E6" w:rsidRDefault="00B90701" w:rsidP="00D077E6">
      <w:pPr>
        <w:pStyle w:val="ListParagraph"/>
        <w:numPr>
          <w:ilvl w:val="0"/>
          <w:numId w:val="132"/>
        </w:numPr>
        <w:rPr>
          <w:lang w:val="en-GB"/>
        </w:rPr>
      </w:pPr>
      <w:r w:rsidRPr="004711E6">
        <w:rPr>
          <w:lang w:val="en-GB"/>
        </w:rPr>
        <w:t>Creation of Facebook page to create community and encourage interaction with target audiences.</w:t>
      </w:r>
    </w:p>
    <w:p w14:paraId="62BFD8DA" w14:textId="77777777" w:rsidR="00D077E6" w:rsidRPr="004711E6" w:rsidRDefault="00B90701" w:rsidP="00D077E6">
      <w:pPr>
        <w:pStyle w:val="ListParagraph"/>
        <w:numPr>
          <w:ilvl w:val="0"/>
          <w:numId w:val="132"/>
        </w:numPr>
        <w:rPr>
          <w:lang w:val="en-GB"/>
        </w:rPr>
      </w:pPr>
      <w:r w:rsidRPr="004711E6">
        <w:rPr>
          <w:lang w:val="en-GB"/>
        </w:rPr>
        <w:t>Instagram user creation</w:t>
      </w:r>
    </w:p>
    <w:p w14:paraId="74EF2126" w14:textId="77777777" w:rsidR="00D077E6" w:rsidRPr="004711E6" w:rsidRDefault="00B90701" w:rsidP="00D077E6">
      <w:pPr>
        <w:pStyle w:val="ListParagraph"/>
        <w:numPr>
          <w:ilvl w:val="0"/>
          <w:numId w:val="132"/>
        </w:numPr>
        <w:rPr>
          <w:lang w:val="en-GB"/>
        </w:rPr>
      </w:pPr>
      <w:r w:rsidRPr="004711E6">
        <w:rPr>
          <w:lang w:val="en-GB"/>
        </w:rPr>
        <w:t xml:space="preserve">Publications in the </w:t>
      </w:r>
      <w:proofErr w:type="spellStart"/>
      <w:r w:rsidRPr="004711E6">
        <w:rPr>
          <w:lang w:val="en-GB"/>
        </w:rPr>
        <w:t>Linkedin</w:t>
      </w:r>
      <w:proofErr w:type="spellEnd"/>
      <w:r w:rsidRPr="004711E6">
        <w:rPr>
          <w:lang w:val="en-GB"/>
        </w:rPr>
        <w:t xml:space="preserve"> profile of the partners for interaction with interest groups.</w:t>
      </w:r>
    </w:p>
    <w:p w14:paraId="14D7959C" w14:textId="77777777" w:rsidR="00D077E6" w:rsidRPr="004711E6" w:rsidRDefault="00B90701" w:rsidP="00D077E6">
      <w:pPr>
        <w:pStyle w:val="ListParagraph"/>
        <w:numPr>
          <w:ilvl w:val="0"/>
          <w:numId w:val="132"/>
        </w:numPr>
        <w:rPr>
          <w:lang w:val="en-GB"/>
        </w:rPr>
      </w:pPr>
      <w:r w:rsidRPr="004711E6">
        <w:rPr>
          <w:lang w:val="en-GB"/>
        </w:rPr>
        <w:t>Detection of influential people in each social network to act as ambassadors and prescribers of the product and communicate it.</w:t>
      </w:r>
    </w:p>
    <w:p w14:paraId="2D933D3E" w14:textId="77777777" w:rsidR="00D077E6" w:rsidRPr="004711E6" w:rsidRDefault="00B90701" w:rsidP="00D077E6">
      <w:pPr>
        <w:pStyle w:val="ListParagraph"/>
        <w:numPr>
          <w:ilvl w:val="0"/>
          <w:numId w:val="132"/>
        </w:numPr>
        <w:rPr>
          <w:lang w:val="en-GB"/>
        </w:rPr>
      </w:pPr>
      <w:r w:rsidRPr="004711E6">
        <w:rPr>
          <w:lang w:val="en-GB"/>
        </w:rPr>
        <w:t>Identification of relevant spaces of third parties in the network with which links can be established as one more channel for transmitting project messages.</w:t>
      </w:r>
    </w:p>
    <w:p w14:paraId="04A13683" w14:textId="77777777" w:rsidR="00D077E6" w:rsidRPr="004711E6" w:rsidRDefault="00B90701" w:rsidP="00D077E6">
      <w:pPr>
        <w:pStyle w:val="ListParagraph"/>
        <w:numPr>
          <w:ilvl w:val="0"/>
          <w:numId w:val="132"/>
        </w:numPr>
        <w:rPr>
          <w:lang w:val="en-GB"/>
        </w:rPr>
      </w:pPr>
      <w:r w:rsidRPr="004711E6">
        <w:rPr>
          <w:lang w:val="en-GB"/>
        </w:rPr>
        <w:t>Capturing emails from users to perform E-Mail Marketing</w:t>
      </w:r>
    </w:p>
    <w:p w14:paraId="37B501E7" w14:textId="77777777" w:rsidR="00D077E6" w:rsidRPr="004711E6" w:rsidRDefault="00B90701" w:rsidP="00D077E6">
      <w:pPr>
        <w:rPr>
          <w:lang w:val="en-GB"/>
        </w:rPr>
      </w:pPr>
      <w:bookmarkStart w:id="180" w:name="_Toc499887479"/>
      <w:r w:rsidRPr="004711E6">
        <w:rPr>
          <w:lang w:val="en-GB"/>
        </w:rPr>
        <w:t>Online communication/Social media:</w:t>
      </w:r>
      <w:bookmarkEnd w:id="180"/>
    </w:p>
    <w:p w14:paraId="3616CB3E" w14:textId="77777777" w:rsidR="00D077E6" w:rsidRPr="004711E6" w:rsidRDefault="00B90701" w:rsidP="00D077E6">
      <w:pPr>
        <w:pStyle w:val="ListParagraph"/>
        <w:numPr>
          <w:ilvl w:val="0"/>
          <w:numId w:val="133"/>
        </w:numPr>
        <w:rPr>
          <w:lang w:val="en-GB"/>
        </w:rPr>
      </w:pPr>
      <w:r w:rsidRPr="004711E6">
        <w:rPr>
          <w:lang w:val="en-GB"/>
        </w:rPr>
        <w:t xml:space="preserve">A presentation PPT, that transmits in an agile and clear the solutions of </w:t>
      </w:r>
      <w:proofErr w:type="spellStart"/>
      <w:r w:rsidRPr="004711E6">
        <w:rPr>
          <w:lang w:val="en-GB"/>
        </w:rPr>
        <w:t>SoMeDi</w:t>
      </w:r>
      <w:proofErr w:type="spellEnd"/>
      <w:r w:rsidRPr="004711E6">
        <w:rPr>
          <w:lang w:val="en-GB"/>
        </w:rPr>
        <w:t xml:space="preserve"> to the needs of the market.</w:t>
      </w:r>
    </w:p>
    <w:p w14:paraId="237FD893" w14:textId="77777777" w:rsidR="00D077E6" w:rsidRPr="004711E6" w:rsidRDefault="00B90701" w:rsidP="00D077E6">
      <w:pPr>
        <w:pStyle w:val="ListParagraph"/>
        <w:numPr>
          <w:ilvl w:val="0"/>
          <w:numId w:val="133"/>
        </w:numPr>
        <w:rPr>
          <w:lang w:val="en-GB"/>
        </w:rPr>
      </w:pPr>
      <w:r w:rsidRPr="004711E6">
        <w:rPr>
          <w:lang w:val="en-GB"/>
        </w:rPr>
        <w:t>Design of a technical sheet of the technological solution to place on the web, and</w:t>
      </w:r>
    </w:p>
    <w:p w14:paraId="7AA44B14" w14:textId="77777777" w:rsidR="00D077E6" w:rsidRPr="004711E6" w:rsidRDefault="00B90701" w:rsidP="00D077E6">
      <w:pPr>
        <w:pStyle w:val="ListParagraph"/>
        <w:numPr>
          <w:ilvl w:val="0"/>
          <w:numId w:val="133"/>
        </w:numPr>
        <w:rPr>
          <w:lang w:val="en-GB"/>
        </w:rPr>
      </w:pPr>
      <w:r w:rsidRPr="004711E6">
        <w:rPr>
          <w:lang w:val="en-GB"/>
        </w:rPr>
        <w:t xml:space="preserve">Descriptive diptych of </w:t>
      </w:r>
      <w:proofErr w:type="spellStart"/>
      <w:r w:rsidRPr="004711E6">
        <w:rPr>
          <w:lang w:val="en-GB"/>
        </w:rPr>
        <w:t>SoMeDi</w:t>
      </w:r>
      <w:proofErr w:type="spellEnd"/>
      <w:r w:rsidRPr="004711E6">
        <w:rPr>
          <w:lang w:val="en-GB"/>
        </w:rPr>
        <w:t xml:space="preserve"> for events.</w:t>
      </w:r>
    </w:p>
    <w:p w14:paraId="0BE129A4" w14:textId="77777777" w:rsidR="00D077E6" w:rsidRPr="004711E6" w:rsidRDefault="00B90701" w:rsidP="00D077E6">
      <w:pPr>
        <w:pStyle w:val="ListParagraph"/>
        <w:numPr>
          <w:ilvl w:val="0"/>
          <w:numId w:val="133"/>
        </w:numPr>
        <w:rPr>
          <w:lang w:val="en-GB"/>
        </w:rPr>
      </w:pPr>
      <w:r w:rsidRPr="004711E6">
        <w:rPr>
          <w:lang w:val="en-GB"/>
        </w:rPr>
        <w:t>Video?</w:t>
      </w:r>
    </w:p>
    <w:p w14:paraId="5807374B" w14:textId="77777777" w:rsidR="00D077E6" w:rsidRPr="004711E6" w:rsidRDefault="00B90701" w:rsidP="00D077E6">
      <w:pPr>
        <w:pStyle w:val="ListParagraph"/>
        <w:numPr>
          <w:ilvl w:val="0"/>
          <w:numId w:val="133"/>
        </w:numPr>
        <w:rPr>
          <w:lang w:val="en-GB"/>
        </w:rPr>
      </w:pPr>
      <w:r w:rsidRPr="004711E6">
        <w:rPr>
          <w:lang w:val="en-GB"/>
        </w:rPr>
        <w:t>Infographics to distribute in online formats that explain graphically and easily the product and the process of using it.</w:t>
      </w:r>
    </w:p>
    <w:p w14:paraId="27E1135C" w14:textId="77777777" w:rsidR="00D077E6" w:rsidRPr="004711E6" w:rsidRDefault="00B90701" w:rsidP="00D077E6">
      <w:pPr>
        <w:rPr>
          <w:lang w:val="en-GB"/>
        </w:rPr>
      </w:pPr>
      <w:bookmarkStart w:id="181" w:name="_Toc499887480"/>
      <w:r w:rsidRPr="004711E6">
        <w:rPr>
          <w:lang w:val="en-GB"/>
        </w:rPr>
        <w:t>Events:</w:t>
      </w:r>
      <w:bookmarkEnd w:id="181"/>
    </w:p>
    <w:p w14:paraId="00B08578" w14:textId="77777777" w:rsidR="00D077E6" w:rsidRPr="004711E6" w:rsidRDefault="00B90701" w:rsidP="00D077E6">
      <w:pPr>
        <w:pStyle w:val="ListParagraph"/>
        <w:numPr>
          <w:ilvl w:val="0"/>
          <w:numId w:val="134"/>
        </w:numPr>
        <w:rPr>
          <w:lang w:val="en-GB"/>
        </w:rPr>
      </w:pPr>
      <w:r w:rsidRPr="004711E6">
        <w:rPr>
          <w:lang w:val="en-GB"/>
        </w:rPr>
        <w:t>Broadcast in the press</w:t>
      </w:r>
    </w:p>
    <w:p w14:paraId="0EFD064B" w14:textId="77777777" w:rsidR="00D077E6" w:rsidRPr="004711E6" w:rsidRDefault="00B90701" w:rsidP="00D077E6">
      <w:pPr>
        <w:pStyle w:val="ListParagraph"/>
        <w:numPr>
          <w:ilvl w:val="0"/>
          <w:numId w:val="134"/>
        </w:numPr>
        <w:rPr>
          <w:lang w:val="en-GB"/>
        </w:rPr>
      </w:pPr>
      <w:r w:rsidRPr="004711E6">
        <w:rPr>
          <w:lang w:val="en-GB"/>
        </w:rPr>
        <w:t>Presentation of the project to awards from the technology and marketing sector</w:t>
      </w:r>
    </w:p>
    <w:p w14:paraId="1BE7197B" w14:textId="77777777" w:rsidR="00D077E6" w:rsidRPr="004711E6" w:rsidRDefault="00B90701" w:rsidP="00D077E6">
      <w:pPr>
        <w:pStyle w:val="ListParagraph"/>
        <w:numPr>
          <w:ilvl w:val="0"/>
          <w:numId w:val="134"/>
        </w:numPr>
        <w:rPr>
          <w:lang w:val="en-GB"/>
        </w:rPr>
      </w:pPr>
      <w:r w:rsidRPr="004711E6">
        <w:rPr>
          <w:lang w:val="en-GB"/>
        </w:rPr>
        <w:t>The dissemination in mass media, both specialized in the sector and generalist, is carried out thanks to the sending and follow-up of press releases.</w:t>
      </w:r>
    </w:p>
    <w:p w14:paraId="0BC94570" w14:textId="77777777" w:rsidR="00D077E6" w:rsidRPr="00C74559" w:rsidRDefault="00D077E6" w:rsidP="00D077E6">
      <w:pPr>
        <w:spacing w:after="0"/>
        <w:rPr>
          <w:lang w:val="en-GB"/>
        </w:rPr>
      </w:pPr>
    </w:p>
    <w:p w14:paraId="437988EE" w14:textId="77777777" w:rsidR="00D077E6" w:rsidRPr="00C74559" w:rsidRDefault="00D077E6" w:rsidP="00D077E6">
      <w:pPr>
        <w:spacing w:after="0"/>
        <w:rPr>
          <w:lang w:val="en-GB"/>
        </w:rPr>
      </w:pPr>
      <w:r w:rsidRPr="00C74559">
        <w:rPr>
          <w:lang w:val="en-GB"/>
        </w:rPr>
        <w:t>The partners of the company will be able to offer a certain variety and channels depending on the type of company, use case and role in the Project. Table 8 includes a more detailed description of the approaches that the company's partners have chosen to access the markets with the results of the project.</w:t>
      </w:r>
    </w:p>
    <w:p w14:paraId="2886ED3D" w14:textId="77777777" w:rsidR="00D077E6" w:rsidRPr="00C74559" w:rsidRDefault="00D077E6" w:rsidP="00D077E6">
      <w:pPr>
        <w:spacing w:after="0"/>
        <w:rPr>
          <w:lang w:val="en-GB"/>
        </w:rPr>
      </w:pPr>
      <w:r w:rsidRPr="00C74559">
        <w:rPr>
          <w:lang w:val="en-GB"/>
        </w:rPr>
        <w:t>To summarize the exploration approaches, we can see the results of the project in the following ways:</w:t>
      </w:r>
    </w:p>
    <w:p w14:paraId="5B4805FD" w14:textId="77777777" w:rsidR="00D077E6" w:rsidRPr="00C74559" w:rsidRDefault="00D077E6" w:rsidP="00D077E6">
      <w:pPr>
        <w:spacing w:after="0"/>
        <w:rPr>
          <w:lang w:val="en-GB"/>
        </w:rPr>
      </w:pPr>
      <w:r w:rsidRPr="00C74559">
        <w:rPr>
          <w:lang w:val="en-GB"/>
        </w:rPr>
        <w:t>1. New features in current products / services</w:t>
      </w:r>
    </w:p>
    <w:p w14:paraId="751AAA07" w14:textId="77777777" w:rsidR="00D077E6" w:rsidRPr="00C74559" w:rsidRDefault="00D077E6" w:rsidP="00D077E6">
      <w:pPr>
        <w:spacing w:after="0"/>
        <w:rPr>
          <w:lang w:val="en-GB"/>
        </w:rPr>
      </w:pPr>
      <w:r w:rsidRPr="00C74559">
        <w:rPr>
          <w:lang w:val="en-GB"/>
        </w:rPr>
        <w:t>2. New products / services</w:t>
      </w:r>
    </w:p>
    <w:p w14:paraId="1AF9B6B2" w14:textId="77777777" w:rsidR="00D077E6" w:rsidRPr="00C74559" w:rsidRDefault="00D077E6" w:rsidP="00D077E6">
      <w:pPr>
        <w:spacing w:after="0"/>
        <w:rPr>
          <w:lang w:val="en-GB"/>
        </w:rPr>
      </w:pPr>
      <w:r w:rsidRPr="00C74559">
        <w:rPr>
          <w:lang w:val="en-GB"/>
        </w:rPr>
        <w:t>3. New capabilities in business processes that can be used to offer products or services offering an improvement in the customer experience</w:t>
      </w:r>
    </w:p>
    <w:p w14:paraId="78E290B8" w14:textId="77777777" w:rsidR="00D077E6" w:rsidRPr="00C74559" w:rsidRDefault="00D077E6" w:rsidP="00D077E6">
      <w:pPr>
        <w:spacing w:after="0"/>
        <w:rPr>
          <w:lang w:val="en-GB"/>
        </w:rPr>
      </w:pPr>
      <w:r w:rsidRPr="00C74559">
        <w:rPr>
          <w:lang w:val="en-GB"/>
        </w:rPr>
        <w:t>As an example of new features added to current products we can mention the inclusion of data collection from social networks to support collaborative innovation.</w:t>
      </w:r>
    </w:p>
    <w:p w14:paraId="26D6DCAE" w14:textId="77777777" w:rsidR="00D077E6" w:rsidRPr="00C74559" w:rsidRDefault="00D077E6" w:rsidP="00D077E6">
      <w:pPr>
        <w:spacing w:after="0"/>
        <w:rPr>
          <w:lang w:val="en-GB"/>
        </w:rPr>
      </w:pPr>
      <w:r w:rsidRPr="00C74559">
        <w:rPr>
          <w:lang w:val="en-GB"/>
        </w:rPr>
        <w:lastRenderedPageBreak/>
        <w:t>Examples of new services to be marketed could be competitive intelligences and other types of customer and user analysis services, or a collective knowledge platform.</w:t>
      </w:r>
    </w:p>
    <w:p w14:paraId="1BDCC02D" w14:textId="77777777" w:rsidR="00D077E6" w:rsidRPr="00C74559" w:rsidRDefault="00D077E6" w:rsidP="00D077E6">
      <w:pPr>
        <w:spacing w:after="0"/>
        <w:rPr>
          <w:lang w:val="en-GB"/>
        </w:rPr>
      </w:pPr>
      <w:r w:rsidRPr="00C74559">
        <w:rPr>
          <w:lang w:val="en-GB"/>
        </w:rPr>
        <w:t>Examples of new capabilities in business processes are the planning, targeting and personalization of media since the current programming of the content of these media is largely following the typical transmission paradigm, as well as the marketing to users of businesses through current and emerging social networks.</w:t>
      </w:r>
    </w:p>
    <w:p w14:paraId="7EC54454" w14:textId="77777777" w:rsidR="00D077E6" w:rsidRPr="00C74559" w:rsidRDefault="00D077E6" w:rsidP="00D077E6">
      <w:pPr>
        <w:spacing w:after="0"/>
        <w:rPr>
          <w:lang w:val="en-GB"/>
        </w:rPr>
      </w:pPr>
      <w:r w:rsidRPr="00C74559">
        <w:rPr>
          <w:lang w:val="en-GB"/>
        </w:rPr>
        <w:t>The consortium has two research partners. This means that the results will be disseminated in scientific publications and conferences. In addition, the IPR generated in the project will be used in several ways, either through open source publication or through other licenses.</w:t>
      </w:r>
    </w:p>
    <w:p w14:paraId="70DB3D61" w14:textId="77777777" w:rsidR="00D077E6" w:rsidRPr="00C74559" w:rsidRDefault="00D077E6" w:rsidP="00D077E6">
      <w:pPr>
        <w:spacing w:after="0"/>
        <w:rPr>
          <w:lang w:val="en-GB"/>
        </w:rPr>
      </w:pPr>
    </w:p>
    <w:tbl>
      <w:tblPr>
        <w:tblStyle w:val="TableGrid"/>
        <w:tblW w:w="0" w:type="auto"/>
        <w:tblLook w:val="04A0" w:firstRow="1" w:lastRow="0" w:firstColumn="1" w:lastColumn="0" w:noHBand="0" w:noVBand="1"/>
      </w:tblPr>
      <w:tblGrid>
        <w:gridCol w:w="4239"/>
        <w:gridCol w:w="4249"/>
      </w:tblGrid>
      <w:tr w:rsidR="00D077E6" w:rsidRPr="00C74559" w14:paraId="35B6F6DD" w14:textId="77777777" w:rsidTr="00CF40B8">
        <w:tc>
          <w:tcPr>
            <w:tcW w:w="4319" w:type="dxa"/>
          </w:tcPr>
          <w:p w14:paraId="25CE9D9D" w14:textId="77777777" w:rsidR="00D077E6" w:rsidRPr="00C74559" w:rsidRDefault="00D077E6" w:rsidP="00CF40B8">
            <w:pPr>
              <w:spacing w:after="0"/>
              <w:rPr>
                <w:lang w:val="en-GB"/>
              </w:rPr>
            </w:pPr>
            <w:proofErr w:type="spellStart"/>
            <w:r w:rsidRPr="00C74559">
              <w:rPr>
                <w:lang w:val="en-GB"/>
              </w:rPr>
              <w:t>Beia</w:t>
            </w:r>
            <w:proofErr w:type="spellEnd"/>
            <w:r w:rsidRPr="00C74559">
              <w:rPr>
                <w:lang w:val="en-GB"/>
              </w:rPr>
              <w:t xml:space="preserve"> (SME,RO)</w:t>
            </w:r>
          </w:p>
        </w:tc>
        <w:tc>
          <w:tcPr>
            <w:tcW w:w="4319" w:type="dxa"/>
          </w:tcPr>
          <w:p w14:paraId="02814EC1" w14:textId="77777777" w:rsidR="00D077E6" w:rsidRPr="00C74559" w:rsidRDefault="00D077E6" w:rsidP="00CF40B8">
            <w:pPr>
              <w:spacing w:after="0"/>
              <w:rPr>
                <w:lang w:val="en-GB"/>
              </w:rPr>
            </w:pPr>
          </w:p>
        </w:tc>
      </w:tr>
      <w:tr w:rsidR="00D077E6" w:rsidRPr="00C74559" w14:paraId="0D96CB4C" w14:textId="77777777" w:rsidTr="00CF40B8">
        <w:tc>
          <w:tcPr>
            <w:tcW w:w="4319" w:type="dxa"/>
          </w:tcPr>
          <w:p w14:paraId="47295155" w14:textId="77777777" w:rsidR="00D077E6" w:rsidRPr="00C74559" w:rsidRDefault="00D077E6" w:rsidP="00CF40B8">
            <w:pPr>
              <w:spacing w:after="0"/>
              <w:rPr>
                <w:lang w:val="en-GB"/>
              </w:rPr>
            </w:pPr>
            <w:r w:rsidRPr="00C74559">
              <w:rPr>
                <w:lang w:val="en-GB"/>
              </w:rPr>
              <w:t>HI-Iberia (SME,ES)</w:t>
            </w:r>
          </w:p>
        </w:tc>
        <w:tc>
          <w:tcPr>
            <w:tcW w:w="4319" w:type="dxa"/>
          </w:tcPr>
          <w:p w14:paraId="1721FA94" w14:textId="77777777" w:rsidR="00D077E6" w:rsidRPr="00C74559" w:rsidRDefault="00D077E6" w:rsidP="00CF40B8">
            <w:pPr>
              <w:spacing w:after="0"/>
              <w:rPr>
                <w:lang w:val="en-GB"/>
              </w:rPr>
            </w:pPr>
          </w:p>
        </w:tc>
      </w:tr>
      <w:tr w:rsidR="00D077E6" w:rsidRPr="00C74559" w14:paraId="1CF1BD0D" w14:textId="77777777" w:rsidTr="00CF40B8">
        <w:tc>
          <w:tcPr>
            <w:tcW w:w="4319" w:type="dxa"/>
          </w:tcPr>
          <w:p w14:paraId="6D01D9AE" w14:textId="77777777" w:rsidR="00D077E6" w:rsidRPr="00C74559" w:rsidRDefault="00D077E6" w:rsidP="00CF40B8">
            <w:pPr>
              <w:spacing w:after="0"/>
              <w:rPr>
                <w:lang w:val="en-GB"/>
              </w:rPr>
            </w:pPr>
            <w:commentRangeStart w:id="182"/>
            <w:r w:rsidRPr="00C74559">
              <w:rPr>
                <w:lang w:val="en-GB"/>
              </w:rPr>
              <w:t xml:space="preserve">SIVECO </w:t>
            </w:r>
            <w:commentRangeEnd w:id="182"/>
            <w:r w:rsidR="00C4315D">
              <w:rPr>
                <w:rStyle w:val="CommentReference"/>
              </w:rPr>
              <w:commentReference w:id="182"/>
            </w:r>
            <w:r w:rsidRPr="00C74559">
              <w:rPr>
                <w:lang w:val="en-GB"/>
              </w:rPr>
              <w:t>(IND,RO)</w:t>
            </w:r>
          </w:p>
        </w:tc>
        <w:tc>
          <w:tcPr>
            <w:tcW w:w="4319" w:type="dxa"/>
          </w:tcPr>
          <w:p w14:paraId="7B08D574" w14:textId="77777777" w:rsidR="00D077E6" w:rsidRPr="00C74559" w:rsidRDefault="00C4315D" w:rsidP="00CF40B8">
            <w:pPr>
              <w:spacing w:after="0"/>
              <w:rPr>
                <w:lang w:val="en-GB"/>
              </w:rPr>
            </w:pPr>
            <w:proofErr w:type="spellStart"/>
            <w:r>
              <w:rPr>
                <w:lang w:val="en-GB"/>
              </w:rPr>
              <w:t>Siveco</w:t>
            </w:r>
            <w:proofErr w:type="spellEnd"/>
            <w:r>
              <w:rPr>
                <w:lang w:val="en-GB"/>
              </w:rPr>
              <w:t xml:space="preserve">, one of the leaders in the Romanian software market, is planning to use the results of the </w:t>
            </w:r>
            <w:proofErr w:type="spellStart"/>
            <w:r>
              <w:rPr>
                <w:lang w:val="en-GB"/>
              </w:rPr>
              <w:t>SoMeDi</w:t>
            </w:r>
            <w:proofErr w:type="spellEnd"/>
            <w:r>
              <w:rPr>
                <w:lang w:val="en-GB"/>
              </w:rPr>
              <w:t xml:space="preserve"> project in extending </w:t>
            </w:r>
            <w:proofErr w:type="spellStart"/>
            <w:proofErr w:type="gramStart"/>
            <w:r>
              <w:rPr>
                <w:lang w:val="en-GB"/>
              </w:rPr>
              <w:t>it’s</w:t>
            </w:r>
            <w:proofErr w:type="spellEnd"/>
            <w:proofErr w:type="gramEnd"/>
            <w:r>
              <w:rPr>
                <w:lang w:val="en-GB"/>
              </w:rPr>
              <w:t xml:space="preserve"> technological portfolio and in the same time enter the specific market of recruiting thru social media. The know how acquired and shared in the </w:t>
            </w:r>
            <w:proofErr w:type="spellStart"/>
            <w:r>
              <w:rPr>
                <w:lang w:val="en-GB"/>
              </w:rPr>
              <w:t>SoMeDi</w:t>
            </w:r>
            <w:proofErr w:type="spellEnd"/>
            <w:r>
              <w:rPr>
                <w:lang w:val="en-GB"/>
              </w:rPr>
              <w:t xml:space="preserve"> project is also a pillar in for entering the Sentiment Analysis sector thru the use of specific demonstrators researched and built under the project.</w:t>
            </w:r>
          </w:p>
        </w:tc>
      </w:tr>
      <w:tr w:rsidR="00D077E6" w:rsidRPr="00C74559" w14:paraId="4246E52E" w14:textId="77777777" w:rsidTr="00CF40B8">
        <w:tc>
          <w:tcPr>
            <w:tcW w:w="4319" w:type="dxa"/>
          </w:tcPr>
          <w:p w14:paraId="00EE6395" w14:textId="77777777" w:rsidR="00D077E6" w:rsidRPr="00C74559" w:rsidRDefault="00D077E6" w:rsidP="00CF40B8">
            <w:pPr>
              <w:spacing w:after="0"/>
              <w:rPr>
                <w:lang w:val="en-GB"/>
              </w:rPr>
            </w:pPr>
            <w:r w:rsidRPr="00C74559">
              <w:rPr>
                <w:lang w:val="en-GB"/>
              </w:rPr>
              <w:t>TAIGER SPAIN (SME,ES)</w:t>
            </w:r>
          </w:p>
        </w:tc>
        <w:tc>
          <w:tcPr>
            <w:tcW w:w="4319" w:type="dxa"/>
          </w:tcPr>
          <w:p w14:paraId="546F0606" w14:textId="77777777" w:rsidR="00D077E6" w:rsidRPr="00C74559" w:rsidRDefault="00D077E6" w:rsidP="00CF40B8">
            <w:pPr>
              <w:spacing w:after="0"/>
              <w:rPr>
                <w:lang w:val="en-GB"/>
              </w:rPr>
            </w:pPr>
            <w:r w:rsidRPr="00C74559">
              <w:rPr>
                <w:lang w:val="en-GB"/>
              </w:rPr>
              <w:t>The project will contribute to overcome the previous limitations of the TAI portfolio, extending the technology and incorporating a fundamental set of characteristics identified in our business plan with respect to the processing and analysis of social networks. Therefore, it will provide an advantage over our competitors. While the European market of social networks is growing with new customers, there is an extensive opportunity in the Asian region where new market opportunities for the company have been sought. For this reason, TAI will build a headquarters in Singapore based on our experience in the fields of natural language processing, semantics and information retrieval.</w:t>
            </w:r>
          </w:p>
        </w:tc>
      </w:tr>
    </w:tbl>
    <w:p w14:paraId="34D2E237" w14:textId="77777777" w:rsidR="00D077E6" w:rsidRPr="004711E6" w:rsidRDefault="00B90701" w:rsidP="00D077E6">
      <w:pPr>
        <w:pStyle w:val="Caption"/>
        <w:keepNext/>
        <w:rPr>
          <w:lang w:val="en-GB"/>
        </w:rPr>
      </w:pPr>
      <w:r w:rsidRPr="004711E6">
        <w:rPr>
          <w:lang w:val="en-GB"/>
        </w:rPr>
        <w:t>Table 8 Market opportunity and how partners want to benefit from it</w:t>
      </w:r>
    </w:p>
    <w:p w14:paraId="193D1CEB" w14:textId="77777777" w:rsidR="00D077E6" w:rsidRPr="00C74559" w:rsidRDefault="00D077E6" w:rsidP="00D077E6">
      <w:pPr>
        <w:spacing w:after="0"/>
        <w:rPr>
          <w:lang w:val="en-GB"/>
        </w:rPr>
      </w:pPr>
    </w:p>
    <w:p w14:paraId="588B1B0B" w14:textId="77777777" w:rsidR="00D077E6" w:rsidRPr="00C74559" w:rsidRDefault="00D077E6" w:rsidP="00D077E6">
      <w:pPr>
        <w:spacing w:after="0"/>
        <w:rPr>
          <w:lang w:val="en-GB"/>
        </w:rPr>
      </w:pPr>
    </w:p>
    <w:p w14:paraId="6B994D42" w14:textId="77777777" w:rsidR="00D077E6" w:rsidRPr="00C74559" w:rsidRDefault="00D077E6" w:rsidP="00D077E6">
      <w:pPr>
        <w:spacing w:after="0"/>
        <w:rPr>
          <w:lang w:val="en-GB"/>
        </w:rPr>
      </w:pPr>
    </w:p>
    <w:p w14:paraId="7335DC21" w14:textId="77777777" w:rsidR="00D077E6" w:rsidRPr="00C74559" w:rsidRDefault="00D077E6" w:rsidP="00D077E6">
      <w:pPr>
        <w:spacing w:after="0"/>
        <w:rPr>
          <w:lang w:val="en-GB"/>
        </w:rPr>
      </w:pPr>
      <w:r w:rsidRPr="00C74559">
        <w:rPr>
          <w:lang w:val="en-GB"/>
        </w:rPr>
        <w:t>Webpages will be the main channel of communication, that can be adapted to different levels of communication (general and technical documentation).</w:t>
      </w:r>
    </w:p>
    <w:p w14:paraId="744AC144" w14:textId="77777777" w:rsidR="00D077E6" w:rsidRPr="00C74559" w:rsidRDefault="00D077E6" w:rsidP="00D077E6">
      <w:pPr>
        <w:pStyle w:val="ListParagraph"/>
        <w:numPr>
          <w:ilvl w:val="0"/>
          <w:numId w:val="6"/>
        </w:numPr>
        <w:spacing w:after="0"/>
        <w:rPr>
          <w:lang w:val="en-GB"/>
        </w:rPr>
      </w:pPr>
      <w:r w:rsidRPr="00C74559">
        <w:rPr>
          <w:lang w:val="en-GB"/>
        </w:rPr>
        <w:t>Main webpage of the project (Figure 2):</w:t>
      </w:r>
    </w:p>
    <w:p w14:paraId="72E54177" w14:textId="77777777" w:rsidR="00D077E6" w:rsidRPr="00C74559" w:rsidRDefault="00D077E6" w:rsidP="00D077E6">
      <w:pPr>
        <w:pStyle w:val="ListParagraph"/>
        <w:numPr>
          <w:ilvl w:val="1"/>
          <w:numId w:val="6"/>
        </w:numPr>
        <w:spacing w:after="0"/>
        <w:rPr>
          <w:lang w:val="en-GB"/>
        </w:rPr>
      </w:pPr>
      <w:r w:rsidRPr="00C74559">
        <w:rPr>
          <w:lang w:val="en-GB"/>
        </w:rPr>
        <w:t xml:space="preserve">News posted every month about the status of the project: </w:t>
      </w:r>
    </w:p>
    <w:p w14:paraId="600D647F" w14:textId="77777777" w:rsidR="00D077E6" w:rsidRPr="00C74559" w:rsidRDefault="00D077E6" w:rsidP="00D077E6">
      <w:pPr>
        <w:pStyle w:val="ListParagraph"/>
        <w:numPr>
          <w:ilvl w:val="2"/>
          <w:numId w:val="6"/>
        </w:numPr>
        <w:spacing w:after="0"/>
        <w:rPr>
          <w:lang w:val="en-GB"/>
        </w:rPr>
      </w:pPr>
      <w:r w:rsidRPr="00C74559">
        <w:rPr>
          <w:lang w:val="en-GB"/>
        </w:rPr>
        <w:t>Increase visibility by (Google stats in Figure 3):</w:t>
      </w:r>
    </w:p>
    <w:p w14:paraId="7CD5361F" w14:textId="77777777" w:rsidR="00D077E6" w:rsidRPr="00C74559" w:rsidRDefault="00D077E6" w:rsidP="00D077E6">
      <w:pPr>
        <w:pStyle w:val="ListParagraph"/>
        <w:numPr>
          <w:ilvl w:val="3"/>
          <w:numId w:val="6"/>
        </w:numPr>
        <w:spacing w:after="0"/>
        <w:rPr>
          <w:lang w:val="en-GB"/>
        </w:rPr>
      </w:pPr>
      <w:r w:rsidRPr="00C74559">
        <w:rPr>
          <w:lang w:val="en-GB"/>
        </w:rPr>
        <w:t>a tweet and a post on Facebook, of the post, to give more visibility;</w:t>
      </w:r>
    </w:p>
    <w:p w14:paraId="1A8A493C" w14:textId="77777777" w:rsidR="00D077E6" w:rsidRPr="00C74559" w:rsidRDefault="00D077E6" w:rsidP="00D077E6">
      <w:pPr>
        <w:pStyle w:val="ListParagraph"/>
        <w:numPr>
          <w:ilvl w:val="3"/>
          <w:numId w:val="6"/>
        </w:numPr>
        <w:spacing w:after="0"/>
        <w:rPr>
          <w:lang w:val="en-GB"/>
        </w:rPr>
      </w:pPr>
      <w:r w:rsidRPr="00C74559">
        <w:rPr>
          <w:lang w:val="en-GB"/>
        </w:rPr>
        <w:t>mail to internal mailing list for the need of retweeting/sharing;</w:t>
      </w:r>
    </w:p>
    <w:p w14:paraId="462853F2" w14:textId="77777777" w:rsidR="00D077E6" w:rsidRPr="00C74559" w:rsidRDefault="00D077E6" w:rsidP="00D077E6">
      <w:pPr>
        <w:pStyle w:val="ListParagraph"/>
        <w:numPr>
          <w:ilvl w:val="3"/>
          <w:numId w:val="6"/>
        </w:numPr>
        <w:spacing w:after="0"/>
        <w:rPr>
          <w:lang w:val="en-GB"/>
        </w:rPr>
      </w:pPr>
      <w:r w:rsidRPr="00C74559">
        <w:rPr>
          <w:lang w:val="en-GB"/>
        </w:rPr>
        <w:t>retweet or share by partners in order to increase visibility.</w:t>
      </w:r>
    </w:p>
    <w:p w14:paraId="142939E4" w14:textId="77777777" w:rsidR="00D077E6" w:rsidRPr="00C74559" w:rsidRDefault="00D077E6" w:rsidP="00D077E6">
      <w:pPr>
        <w:spacing w:after="0"/>
        <w:rPr>
          <w:lang w:val="en-GB"/>
        </w:rPr>
      </w:pPr>
      <w:r w:rsidRPr="00C74559">
        <w:rPr>
          <w:lang w:val="en-GB"/>
        </w:rPr>
        <w:t>All partners reference the project on their webpage (Figures 4, 5, 6, and 7).</w:t>
      </w:r>
    </w:p>
    <w:p w14:paraId="0C9EA48A" w14:textId="77777777" w:rsidR="00D077E6" w:rsidRPr="00C74559" w:rsidRDefault="00D077E6" w:rsidP="00D077E6">
      <w:pPr>
        <w:spacing w:after="0"/>
        <w:rPr>
          <w:lang w:val="en-GB"/>
        </w:rPr>
      </w:pPr>
    </w:p>
    <w:p w14:paraId="3D1B0B43" w14:textId="77777777" w:rsidR="00CE6802" w:rsidRPr="00C74559" w:rsidRDefault="2AAF921A" w:rsidP="2AAF921A">
      <w:pPr>
        <w:spacing w:after="0"/>
        <w:rPr>
          <w:lang w:val="en-GB"/>
        </w:rPr>
      </w:pPr>
      <w:r w:rsidRPr="00C74559">
        <w:rPr>
          <w:lang w:val="en-GB"/>
        </w:rPr>
        <w:lastRenderedPageBreak/>
        <w:t>Webpages will be the main channel of communication, that can be adapted to different levels of communication (general and technical documentation).</w:t>
      </w:r>
    </w:p>
    <w:p w14:paraId="518BEDF8" w14:textId="77777777" w:rsidR="005C3479" w:rsidRPr="00C74559" w:rsidRDefault="2AAF921A" w:rsidP="2AAF921A">
      <w:pPr>
        <w:pStyle w:val="ListParagraph"/>
        <w:numPr>
          <w:ilvl w:val="0"/>
          <w:numId w:val="6"/>
        </w:numPr>
        <w:spacing w:after="0"/>
        <w:rPr>
          <w:lang w:val="en-GB"/>
        </w:rPr>
      </w:pPr>
      <w:r w:rsidRPr="00C74559">
        <w:rPr>
          <w:lang w:val="en-GB"/>
        </w:rPr>
        <w:t>Main webpage of the project</w:t>
      </w:r>
      <w:r w:rsidR="00452714" w:rsidRPr="00C74559">
        <w:rPr>
          <w:lang w:val="en-GB"/>
        </w:rPr>
        <w:t xml:space="preserve"> (Figure 2)</w:t>
      </w:r>
      <w:r w:rsidRPr="00C74559">
        <w:rPr>
          <w:lang w:val="en-GB"/>
        </w:rPr>
        <w:t>:</w:t>
      </w:r>
    </w:p>
    <w:p w14:paraId="00351AC4" w14:textId="77777777" w:rsidR="005C3479" w:rsidRPr="00C74559" w:rsidRDefault="2AAF921A" w:rsidP="2AAF921A">
      <w:pPr>
        <w:pStyle w:val="ListParagraph"/>
        <w:numPr>
          <w:ilvl w:val="1"/>
          <w:numId w:val="6"/>
        </w:numPr>
        <w:spacing w:after="0"/>
        <w:rPr>
          <w:lang w:val="en-GB"/>
        </w:rPr>
      </w:pPr>
      <w:r w:rsidRPr="00C74559">
        <w:rPr>
          <w:lang w:val="en-GB"/>
        </w:rPr>
        <w:t xml:space="preserve">News posted every month about the status of the project: </w:t>
      </w:r>
    </w:p>
    <w:p w14:paraId="10507240" w14:textId="77777777" w:rsidR="005C3479" w:rsidRPr="00C74559" w:rsidRDefault="2AAF921A" w:rsidP="2AAF921A">
      <w:pPr>
        <w:pStyle w:val="ListParagraph"/>
        <w:numPr>
          <w:ilvl w:val="2"/>
          <w:numId w:val="6"/>
        </w:numPr>
        <w:spacing w:after="0"/>
        <w:rPr>
          <w:lang w:val="en-GB"/>
        </w:rPr>
      </w:pPr>
      <w:r w:rsidRPr="00C74559">
        <w:rPr>
          <w:lang w:val="en-GB"/>
        </w:rPr>
        <w:t>Increase visibility by</w:t>
      </w:r>
      <w:r w:rsidR="00452714" w:rsidRPr="00C74559">
        <w:rPr>
          <w:lang w:val="en-GB"/>
        </w:rPr>
        <w:t xml:space="preserve"> (Google stats in Figure 3)</w:t>
      </w:r>
      <w:r w:rsidRPr="00C74559">
        <w:rPr>
          <w:lang w:val="en-GB"/>
        </w:rPr>
        <w:t>:</w:t>
      </w:r>
    </w:p>
    <w:p w14:paraId="793BB8B2" w14:textId="77777777" w:rsidR="005C3479" w:rsidRPr="00C74559" w:rsidRDefault="00B90701" w:rsidP="2AAF921A">
      <w:pPr>
        <w:pStyle w:val="ListParagraph"/>
        <w:numPr>
          <w:ilvl w:val="3"/>
          <w:numId w:val="6"/>
        </w:numPr>
        <w:spacing w:after="0"/>
        <w:rPr>
          <w:lang w:val="en-GB"/>
        </w:rPr>
      </w:pPr>
      <w:r w:rsidRPr="004711E6">
        <w:rPr>
          <w:lang w:val="en-GB"/>
        </w:rPr>
        <w:t>a tweet and a post on Facebook, of the post, to give more visibility;</w:t>
      </w:r>
    </w:p>
    <w:p w14:paraId="03297CC2" w14:textId="77777777" w:rsidR="005C3479" w:rsidRPr="00C74559" w:rsidRDefault="00B90701" w:rsidP="2AAF921A">
      <w:pPr>
        <w:pStyle w:val="ListParagraph"/>
        <w:numPr>
          <w:ilvl w:val="3"/>
          <w:numId w:val="6"/>
        </w:numPr>
        <w:spacing w:after="0"/>
        <w:rPr>
          <w:lang w:val="en-GB"/>
        </w:rPr>
      </w:pPr>
      <w:r w:rsidRPr="004711E6">
        <w:rPr>
          <w:lang w:val="en-GB"/>
        </w:rPr>
        <w:t>mail to internal mailing list for the need of retweeting/sharing;</w:t>
      </w:r>
    </w:p>
    <w:p w14:paraId="69A3E056" w14:textId="77777777" w:rsidR="00462D44" w:rsidRPr="00C74559" w:rsidRDefault="00B90701" w:rsidP="2AAF921A">
      <w:pPr>
        <w:pStyle w:val="ListParagraph"/>
        <w:numPr>
          <w:ilvl w:val="3"/>
          <w:numId w:val="6"/>
        </w:numPr>
        <w:spacing w:after="0"/>
        <w:rPr>
          <w:lang w:val="en-GB"/>
        </w:rPr>
      </w:pPr>
      <w:r w:rsidRPr="004711E6">
        <w:rPr>
          <w:lang w:val="en-GB"/>
        </w:rPr>
        <w:t>retweet or share by partners in order to increase visibility.</w:t>
      </w:r>
    </w:p>
    <w:p w14:paraId="57510B76" w14:textId="3D491E79" w:rsidR="00142E02" w:rsidRPr="00C74559" w:rsidRDefault="2AAF921A" w:rsidP="2AAF921A">
      <w:pPr>
        <w:pStyle w:val="ListParagraph"/>
        <w:numPr>
          <w:ilvl w:val="0"/>
          <w:numId w:val="6"/>
        </w:numPr>
        <w:spacing w:after="0"/>
        <w:rPr>
          <w:lang w:val="en-GB"/>
        </w:rPr>
      </w:pPr>
      <w:r w:rsidRPr="00C74559">
        <w:rPr>
          <w:lang w:val="en-GB"/>
        </w:rPr>
        <w:t>All partners reference the project on their webpage</w:t>
      </w:r>
      <w:r w:rsidR="00452714" w:rsidRPr="00C74559">
        <w:rPr>
          <w:lang w:val="en-GB"/>
        </w:rPr>
        <w:t xml:space="preserve"> (Figures 4, 5, 6, and 7)</w:t>
      </w:r>
      <w:r w:rsidRPr="00C74559">
        <w:rPr>
          <w:lang w:val="en-GB"/>
        </w:rPr>
        <w:t>.</w:t>
      </w:r>
    </w:p>
    <w:p w14:paraId="5B319498" w14:textId="77777777" w:rsidR="00932542" w:rsidRDefault="00932542" w:rsidP="004711E6">
      <w:pPr>
        <w:rPr>
          <w:lang w:val="en-GB"/>
        </w:rPr>
      </w:pPr>
    </w:p>
    <w:p w14:paraId="5D9F2D02" w14:textId="0D053124" w:rsidR="00932542" w:rsidRDefault="00D077E6" w:rsidP="004711E6">
      <w:pPr>
        <w:pStyle w:val="Heading2"/>
        <w:numPr>
          <w:ilvl w:val="1"/>
          <w:numId w:val="135"/>
        </w:numPr>
      </w:pPr>
      <w:bookmarkStart w:id="183" w:name="_Toc516826083"/>
      <w:r w:rsidRPr="00C74559">
        <w:t>Online communication on social media</w:t>
      </w:r>
      <w:bookmarkStart w:id="184" w:name="_Toc516826084"/>
      <w:bookmarkStart w:id="185" w:name="_Toc516826085"/>
      <w:bookmarkEnd w:id="183"/>
      <w:bookmarkEnd w:id="184"/>
      <w:bookmarkEnd w:id="185"/>
    </w:p>
    <w:p w14:paraId="009A777C" w14:textId="77777777" w:rsidR="00E54FB1" w:rsidRPr="00C74559" w:rsidRDefault="2AAF921A" w:rsidP="2AAF921A">
      <w:pPr>
        <w:pStyle w:val="ListParagraph"/>
        <w:numPr>
          <w:ilvl w:val="0"/>
          <w:numId w:val="7"/>
        </w:numPr>
        <w:spacing w:after="0"/>
        <w:rPr>
          <w:lang w:val="en-GB"/>
        </w:rPr>
      </w:pPr>
      <w:r w:rsidRPr="00C74559">
        <w:rPr>
          <w:lang w:val="en-GB"/>
        </w:rPr>
        <w:t>Creating a Twitter user account</w:t>
      </w:r>
      <w:r w:rsidR="00452714" w:rsidRPr="00C74559">
        <w:rPr>
          <w:lang w:val="en-GB"/>
        </w:rPr>
        <w:t xml:space="preserve"> (Figure 9)</w:t>
      </w:r>
      <w:r w:rsidRPr="00C74559">
        <w:rPr>
          <w:lang w:val="en-GB"/>
        </w:rPr>
        <w:t>:</w:t>
      </w:r>
    </w:p>
    <w:p w14:paraId="40E6737D" w14:textId="77777777" w:rsidR="00E54FB1" w:rsidRPr="00C74559" w:rsidRDefault="2AAF921A" w:rsidP="2AAF921A">
      <w:pPr>
        <w:pStyle w:val="ListParagraph"/>
        <w:numPr>
          <w:ilvl w:val="1"/>
          <w:numId w:val="7"/>
        </w:numPr>
        <w:spacing w:after="0"/>
        <w:rPr>
          <w:lang w:val="en-GB"/>
        </w:rPr>
      </w:pPr>
      <w:r w:rsidRPr="00C74559">
        <w:rPr>
          <w:lang w:val="en-GB"/>
        </w:rPr>
        <w:t>Create community and encourage interaction with target audiences. (future)</w:t>
      </w:r>
    </w:p>
    <w:p w14:paraId="63E95907" w14:textId="77777777" w:rsidR="00E54FB1" w:rsidRPr="00C74559" w:rsidRDefault="2AAF921A" w:rsidP="2AAF921A">
      <w:pPr>
        <w:pStyle w:val="ListParagraph"/>
        <w:numPr>
          <w:ilvl w:val="0"/>
          <w:numId w:val="7"/>
        </w:numPr>
        <w:spacing w:after="0"/>
        <w:rPr>
          <w:lang w:val="en-GB"/>
        </w:rPr>
      </w:pPr>
      <w:r w:rsidRPr="00C74559">
        <w:rPr>
          <w:lang w:val="en-GB"/>
        </w:rPr>
        <w:t>Creation of Facebook page</w:t>
      </w:r>
      <w:r w:rsidR="00452714" w:rsidRPr="00C74559">
        <w:rPr>
          <w:lang w:val="en-GB"/>
        </w:rPr>
        <w:t xml:space="preserve"> (Figure 8)</w:t>
      </w:r>
      <w:r w:rsidRPr="00C74559">
        <w:rPr>
          <w:lang w:val="en-GB"/>
        </w:rPr>
        <w:t>:</w:t>
      </w:r>
    </w:p>
    <w:p w14:paraId="0A0945F3" w14:textId="77777777" w:rsidR="00E54FB1" w:rsidRPr="00C74559" w:rsidRDefault="2AAF921A" w:rsidP="2AAF921A">
      <w:pPr>
        <w:pStyle w:val="ListParagraph"/>
        <w:numPr>
          <w:ilvl w:val="1"/>
          <w:numId w:val="7"/>
        </w:numPr>
        <w:spacing w:after="0"/>
        <w:rPr>
          <w:lang w:val="en-GB"/>
        </w:rPr>
      </w:pPr>
      <w:r w:rsidRPr="00C74559">
        <w:rPr>
          <w:lang w:val="en-GB"/>
        </w:rPr>
        <w:t>Create community and encourage interaction with target audiences. (future)</w:t>
      </w:r>
    </w:p>
    <w:p w14:paraId="20CD3E0A" w14:textId="77777777" w:rsidR="00CD1870" w:rsidRPr="00C74559" w:rsidRDefault="2AAF921A" w:rsidP="2AAF921A">
      <w:pPr>
        <w:pStyle w:val="ListParagraph"/>
        <w:numPr>
          <w:ilvl w:val="0"/>
          <w:numId w:val="7"/>
        </w:numPr>
        <w:spacing w:after="0"/>
        <w:rPr>
          <w:lang w:val="en-GB"/>
        </w:rPr>
      </w:pPr>
      <w:r w:rsidRPr="00C74559">
        <w:rPr>
          <w:lang w:val="en-GB"/>
        </w:rPr>
        <w:t>Instagram user creation. (future)</w:t>
      </w:r>
    </w:p>
    <w:p w14:paraId="7CD1D966" w14:textId="77777777" w:rsidR="00CD1870" w:rsidRPr="00C74559" w:rsidRDefault="2AAF921A" w:rsidP="2AAF921A">
      <w:pPr>
        <w:pStyle w:val="ListParagraph"/>
        <w:numPr>
          <w:ilvl w:val="0"/>
          <w:numId w:val="7"/>
        </w:numPr>
        <w:spacing w:after="0"/>
        <w:rPr>
          <w:lang w:val="en-GB"/>
        </w:rPr>
      </w:pPr>
      <w:r w:rsidRPr="00C74559">
        <w:rPr>
          <w:lang w:val="en-GB"/>
        </w:rPr>
        <w:t xml:space="preserve">Publications in the </w:t>
      </w:r>
      <w:proofErr w:type="spellStart"/>
      <w:r w:rsidRPr="00C74559">
        <w:rPr>
          <w:lang w:val="en-GB"/>
        </w:rPr>
        <w:t>Linkedin</w:t>
      </w:r>
      <w:proofErr w:type="spellEnd"/>
      <w:r w:rsidRPr="00C74559">
        <w:rPr>
          <w:lang w:val="en-GB"/>
        </w:rPr>
        <w:t xml:space="preserve"> profile (future):</w:t>
      </w:r>
    </w:p>
    <w:p w14:paraId="198E211B" w14:textId="77777777" w:rsidR="00CD1870" w:rsidRPr="00C74559" w:rsidRDefault="2AAF921A" w:rsidP="2AAF921A">
      <w:pPr>
        <w:pStyle w:val="ListParagraph"/>
        <w:numPr>
          <w:ilvl w:val="1"/>
          <w:numId w:val="7"/>
        </w:numPr>
        <w:spacing w:after="0"/>
        <w:rPr>
          <w:lang w:val="en-GB"/>
        </w:rPr>
      </w:pPr>
      <w:r w:rsidRPr="00C74559">
        <w:rPr>
          <w:lang w:val="en-GB"/>
        </w:rPr>
        <w:t>of the partners for interaction with interest groups.</w:t>
      </w:r>
    </w:p>
    <w:p w14:paraId="7C98D6CE" w14:textId="77777777" w:rsidR="00CD1870" w:rsidRPr="00C74559" w:rsidRDefault="2AAF921A" w:rsidP="2AAF921A">
      <w:pPr>
        <w:pStyle w:val="ListParagraph"/>
        <w:numPr>
          <w:ilvl w:val="0"/>
          <w:numId w:val="7"/>
        </w:numPr>
        <w:spacing w:after="0"/>
        <w:rPr>
          <w:lang w:val="en-GB"/>
        </w:rPr>
      </w:pPr>
      <w:r w:rsidRPr="00C74559">
        <w:rPr>
          <w:lang w:val="en-GB"/>
        </w:rPr>
        <w:t>Detection of influential people in each social network (future):</w:t>
      </w:r>
    </w:p>
    <w:p w14:paraId="0E75A06A" w14:textId="77777777" w:rsidR="00CD1870" w:rsidRPr="00C74559" w:rsidRDefault="2AAF921A" w:rsidP="2AAF921A">
      <w:pPr>
        <w:pStyle w:val="ListParagraph"/>
        <w:numPr>
          <w:ilvl w:val="1"/>
          <w:numId w:val="7"/>
        </w:numPr>
        <w:spacing w:after="0"/>
        <w:rPr>
          <w:lang w:val="en-GB"/>
        </w:rPr>
      </w:pPr>
      <w:r w:rsidRPr="00C74559">
        <w:rPr>
          <w:lang w:val="en-GB"/>
        </w:rPr>
        <w:t>to act as ambassadors and prescribers of the product and communicate it.</w:t>
      </w:r>
    </w:p>
    <w:p w14:paraId="5197B47C" w14:textId="77777777" w:rsidR="00CD1870" w:rsidRPr="00C74559" w:rsidRDefault="2AAF921A" w:rsidP="2AAF921A">
      <w:pPr>
        <w:pStyle w:val="ListParagraph"/>
        <w:numPr>
          <w:ilvl w:val="0"/>
          <w:numId w:val="7"/>
        </w:numPr>
        <w:spacing w:after="0"/>
        <w:rPr>
          <w:lang w:val="en-GB"/>
        </w:rPr>
      </w:pPr>
      <w:r w:rsidRPr="00C74559">
        <w:rPr>
          <w:lang w:val="en-GB"/>
        </w:rPr>
        <w:t>Identification of relevant spaces of third parties in the network (future):</w:t>
      </w:r>
    </w:p>
    <w:p w14:paraId="43F3D8CE" w14:textId="77777777" w:rsidR="00CD1870" w:rsidRPr="00C74559" w:rsidRDefault="2AAF921A" w:rsidP="2AAF921A">
      <w:pPr>
        <w:pStyle w:val="ListParagraph"/>
        <w:numPr>
          <w:ilvl w:val="1"/>
          <w:numId w:val="7"/>
        </w:numPr>
        <w:spacing w:after="0"/>
        <w:rPr>
          <w:lang w:val="en-GB"/>
        </w:rPr>
      </w:pPr>
      <w:r w:rsidRPr="00C74559">
        <w:rPr>
          <w:lang w:val="en-GB"/>
        </w:rPr>
        <w:t>with which links can be established as one more channel for transmitting project messages.</w:t>
      </w:r>
    </w:p>
    <w:p w14:paraId="7CD135EB" w14:textId="77777777" w:rsidR="00922558" w:rsidRPr="00C74559" w:rsidRDefault="2AAF921A" w:rsidP="2AAF921A">
      <w:pPr>
        <w:pStyle w:val="ListParagraph"/>
        <w:numPr>
          <w:ilvl w:val="0"/>
          <w:numId w:val="7"/>
        </w:numPr>
        <w:spacing w:after="0"/>
        <w:rPr>
          <w:lang w:val="en-GB"/>
        </w:rPr>
      </w:pPr>
      <w:r w:rsidRPr="00C74559">
        <w:rPr>
          <w:lang w:val="en-GB"/>
        </w:rPr>
        <w:t>Capturing emails from users to perform E-Mail Marketing (future).</w:t>
      </w:r>
    </w:p>
    <w:p w14:paraId="010E6579" w14:textId="77777777" w:rsidR="00932542" w:rsidRDefault="00932542" w:rsidP="004711E6">
      <w:pPr>
        <w:pStyle w:val="ListParagraph"/>
        <w:spacing w:after="0"/>
        <w:rPr>
          <w:lang w:val="en-GB"/>
        </w:rPr>
      </w:pPr>
    </w:p>
    <w:p w14:paraId="55BF452C" w14:textId="2F758325" w:rsidR="00932542" w:rsidRDefault="2AAF921A" w:rsidP="004711E6">
      <w:pPr>
        <w:pStyle w:val="Heading3"/>
        <w:numPr>
          <w:ilvl w:val="0"/>
          <w:numId w:val="0"/>
        </w:numPr>
        <w:ind w:left="1855"/>
      </w:pPr>
      <w:bookmarkStart w:id="186" w:name="_Toc516826086"/>
      <w:r w:rsidRPr="00C74559">
        <w:t>Dissemination channel (Main Page of the project)</w:t>
      </w:r>
      <w:bookmarkEnd w:id="186"/>
    </w:p>
    <w:p w14:paraId="25CD9645" w14:textId="77777777" w:rsidR="00922558" w:rsidRPr="00C74559" w:rsidRDefault="007046C2">
      <w:pPr>
        <w:jc w:val="center"/>
        <w:rPr>
          <w:lang w:val="en-GB"/>
        </w:rPr>
      </w:pPr>
      <w:r w:rsidRPr="004711E6">
        <w:rPr>
          <w:noProof/>
          <w:lang w:val="en-GB" w:eastAsia="ko-KR"/>
        </w:rPr>
        <w:drawing>
          <wp:inline distT="0" distB="0" distL="0" distR="0" wp14:anchorId="6AAC138B" wp14:editId="6676BC5F">
            <wp:extent cx="4156596" cy="27518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98024" cy="2779253"/>
                    </a:xfrm>
                    <a:prstGeom prst="rect">
                      <a:avLst/>
                    </a:prstGeom>
                    <a:noFill/>
                  </pic:spPr>
                </pic:pic>
              </a:graphicData>
            </a:graphic>
          </wp:inline>
        </w:drawing>
      </w:r>
    </w:p>
    <w:p w14:paraId="5B0A98CD" w14:textId="77777777" w:rsidR="00932542" w:rsidRPr="004711E6" w:rsidRDefault="00B90701" w:rsidP="004711E6">
      <w:pPr>
        <w:pStyle w:val="Caption"/>
        <w:rPr>
          <w:caps/>
          <w:color w:val="72AA8D"/>
          <w:sz w:val="16"/>
          <w:lang w:val="en-GB"/>
        </w:rPr>
      </w:pPr>
      <w:r w:rsidRPr="004711E6">
        <w:rPr>
          <w:rFonts w:asciiTheme="minorHAnsi" w:hAnsiTheme="minorHAnsi"/>
          <w:caps/>
          <w:color w:val="72AA8D"/>
          <w:sz w:val="16"/>
          <w:lang w:val="en-GB"/>
        </w:rPr>
        <w:t xml:space="preserve">Figure </w:t>
      </w:r>
      <w:r w:rsidRPr="004711E6">
        <w:rPr>
          <w:rFonts w:asciiTheme="minorHAnsi" w:hAnsiTheme="minorHAnsi"/>
          <w:caps/>
          <w:color w:val="72AA8D"/>
          <w:sz w:val="16"/>
          <w:lang w:val="en-GB"/>
        </w:rPr>
        <w:fldChar w:fldCharType="begin"/>
      </w:r>
      <w:r w:rsidRPr="004711E6">
        <w:rPr>
          <w:rFonts w:asciiTheme="minorHAnsi" w:hAnsiTheme="minorHAnsi"/>
          <w:caps/>
          <w:color w:val="72AA8D"/>
          <w:sz w:val="16"/>
          <w:lang w:val="en-GB"/>
        </w:rPr>
        <w:instrText xml:space="preserve"> SEQ Figure \* ARABIC </w:instrText>
      </w:r>
      <w:r w:rsidRPr="004711E6">
        <w:rPr>
          <w:rFonts w:asciiTheme="minorHAnsi" w:hAnsiTheme="minorHAnsi"/>
          <w:caps/>
          <w:color w:val="72AA8D"/>
          <w:sz w:val="16"/>
          <w:lang w:val="en-GB"/>
        </w:rPr>
        <w:fldChar w:fldCharType="separate"/>
      </w:r>
      <w:r w:rsidRPr="004711E6">
        <w:rPr>
          <w:rFonts w:asciiTheme="minorHAnsi" w:hAnsiTheme="minorHAnsi"/>
          <w:caps/>
          <w:color w:val="72AA8D"/>
          <w:sz w:val="16"/>
          <w:lang w:val="en-GB"/>
        </w:rPr>
        <w:t>2</w:t>
      </w:r>
      <w:r w:rsidRPr="004711E6">
        <w:rPr>
          <w:rFonts w:asciiTheme="minorHAnsi" w:hAnsiTheme="minorHAnsi"/>
          <w:caps/>
          <w:color w:val="72AA8D"/>
          <w:sz w:val="16"/>
          <w:lang w:val="en-GB"/>
        </w:rPr>
        <w:fldChar w:fldCharType="end"/>
      </w:r>
      <w:r w:rsidRPr="004711E6">
        <w:rPr>
          <w:rFonts w:asciiTheme="minorHAnsi" w:hAnsiTheme="minorHAnsi"/>
          <w:caps/>
          <w:color w:val="72AA8D"/>
          <w:sz w:val="16"/>
          <w:lang w:val="en-GB"/>
        </w:rPr>
        <w:t xml:space="preserve">. </w:t>
      </w:r>
      <w:r w:rsidRPr="004711E6">
        <w:rPr>
          <w:rFonts w:asciiTheme="minorHAnsi" w:hAnsiTheme="minorHAnsi"/>
          <w:b w:val="0"/>
          <w:caps/>
          <w:color w:val="72AA8D"/>
          <w:sz w:val="16"/>
          <w:lang w:val="en-GB"/>
        </w:rPr>
        <w:t>Somedi main page of the project</w:t>
      </w:r>
    </w:p>
    <w:p w14:paraId="4094D21B" w14:textId="77777777" w:rsidR="000F2095" w:rsidRPr="00C74559" w:rsidRDefault="2AAF921A" w:rsidP="2AAF921A">
      <w:pPr>
        <w:rPr>
          <w:lang w:val="en-GB"/>
        </w:rPr>
      </w:pPr>
      <w:r w:rsidRPr="00C74559">
        <w:rPr>
          <w:lang w:val="en-GB"/>
        </w:rPr>
        <w:t>Based on Google Analytics information there are the audience numbers of the 3 last months:</w:t>
      </w:r>
    </w:p>
    <w:p w14:paraId="284D2349" w14:textId="77777777" w:rsidR="000F2095" w:rsidRPr="00C74559" w:rsidRDefault="007046C2" w:rsidP="00452714">
      <w:pPr>
        <w:jc w:val="center"/>
        <w:rPr>
          <w:lang w:val="en-GB"/>
        </w:rPr>
      </w:pPr>
      <w:r w:rsidRPr="004711E6">
        <w:rPr>
          <w:noProof/>
          <w:lang w:val="en-GB" w:eastAsia="ko-KR"/>
        </w:rPr>
        <w:lastRenderedPageBreak/>
        <w:drawing>
          <wp:inline distT="0" distB="0" distL="0" distR="0" wp14:anchorId="74257288" wp14:editId="5BA7CC6E">
            <wp:extent cx="5231009" cy="260007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63532" cy="2616242"/>
                    </a:xfrm>
                    <a:prstGeom prst="rect">
                      <a:avLst/>
                    </a:prstGeom>
                    <a:noFill/>
                  </pic:spPr>
                </pic:pic>
              </a:graphicData>
            </a:graphic>
          </wp:inline>
        </w:drawing>
      </w:r>
    </w:p>
    <w:p w14:paraId="324F7A51" w14:textId="77777777" w:rsidR="00932542" w:rsidRDefault="00B90701" w:rsidP="004711E6">
      <w:pPr>
        <w:pStyle w:val="Caption"/>
        <w:rPr>
          <w:caps/>
          <w:color w:val="72AA8D"/>
          <w:sz w:val="16"/>
          <w:lang w:val="en-GB"/>
        </w:rPr>
      </w:pPr>
      <w:r w:rsidRPr="004711E6">
        <w:rPr>
          <w:rFonts w:asciiTheme="minorHAnsi" w:hAnsiTheme="minorHAnsi"/>
          <w:caps/>
          <w:color w:val="72AA8D"/>
          <w:sz w:val="16"/>
          <w:lang w:val="en-GB"/>
        </w:rPr>
        <w:t xml:space="preserve">Figure </w:t>
      </w:r>
      <w:r w:rsidRPr="004711E6">
        <w:rPr>
          <w:rFonts w:asciiTheme="minorHAnsi" w:hAnsiTheme="minorHAnsi"/>
          <w:caps/>
          <w:color w:val="72AA8D"/>
          <w:sz w:val="16"/>
          <w:lang w:val="en-GB"/>
        </w:rPr>
        <w:fldChar w:fldCharType="begin"/>
      </w:r>
      <w:r w:rsidRPr="004711E6">
        <w:rPr>
          <w:rFonts w:asciiTheme="minorHAnsi" w:hAnsiTheme="minorHAnsi"/>
          <w:caps/>
          <w:color w:val="72AA8D"/>
          <w:sz w:val="16"/>
          <w:lang w:val="en-GB"/>
        </w:rPr>
        <w:instrText xml:space="preserve"> SEQ Figure \* ARABIC </w:instrText>
      </w:r>
      <w:r w:rsidRPr="004711E6">
        <w:rPr>
          <w:rFonts w:asciiTheme="minorHAnsi" w:hAnsiTheme="minorHAnsi"/>
          <w:caps/>
          <w:color w:val="72AA8D"/>
          <w:sz w:val="16"/>
          <w:lang w:val="en-GB"/>
        </w:rPr>
        <w:fldChar w:fldCharType="separate"/>
      </w:r>
      <w:r w:rsidRPr="004711E6">
        <w:rPr>
          <w:rFonts w:asciiTheme="minorHAnsi" w:hAnsiTheme="minorHAnsi"/>
          <w:caps/>
          <w:color w:val="72AA8D"/>
          <w:sz w:val="16"/>
          <w:lang w:val="en-GB"/>
        </w:rPr>
        <w:t>3</w:t>
      </w:r>
      <w:r w:rsidRPr="004711E6">
        <w:rPr>
          <w:rFonts w:asciiTheme="minorHAnsi" w:hAnsiTheme="minorHAnsi"/>
          <w:caps/>
          <w:color w:val="72AA8D"/>
          <w:sz w:val="16"/>
          <w:lang w:val="en-GB"/>
        </w:rPr>
        <w:fldChar w:fldCharType="end"/>
      </w:r>
      <w:r w:rsidRPr="004711E6">
        <w:rPr>
          <w:rFonts w:asciiTheme="minorHAnsi" w:hAnsiTheme="minorHAnsi"/>
          <w:caps/>
          <w:color w:val="72AA8D"/>
          <w:sz w:val="16"/>
          <w:lang w:val="en-GB"/>
        </w:rPr>
        <w:t xml:space="preserve">. </w:t>
      </w:r>
      <w:r w:rsidRPr="004711E6">
        <w:rPr>
          <w:rFonts w:asciiTheme="minorHAnsi" w:hAnsiTheme="minorHAnsi"/>
          <w:b w:val="0"/>
          <w:caps/>
          <w:color w:val="72AA8D"/>
          <w:sz w:val="16"/>
          <w:lang w:val="en-GB"/>
        </w:rPr>
        <w:t>google analytics audience statistics</w:t>
      </w:r>
    </w:p>
    <w:p w14:paraId="2E144440" w14:textId="77777777" w:rsidR="00142E02" w:rsidRPr="00C74559" w:rsidRDefault="00142E02" w:rsidP="00142E02">
      <w:pPr>
        <w:rPr>
          <w:lang w:val="en-GB"/>
        </w:rPr>
      </w:pPr>
    </w:p>
    <w:p w14:paraId="5A8B2862" w14:textId="23AF1206" w:rsidR="00AC3CC3" w:rsidRPr="00C74559" w:rsidRDefault="2AAF921A" w:rsidP="006B277D">
      <w:pPr>
        <w:pStyle w:val="Heading3"/>
      </w:pPr>
      <w:bookmarkStart w:id="187" w:name="_Toc516826087"/>
      <w:r w:rsidRPr="00C74559">
        <w:t>Dissemination channel (Company Webpages)</w:t>
      </w:r>
      <w:bookmarkEnd w:id="187"/>
    </w:p>
    <w:p w14:paraId="27992F57" w14:textId="77777777" w:rsidR="00922558" w:rsidRPr="00C74559" w:rsidRDefault="2AAF921A" w:rsidP="2AAF921A">
      <w:pPr>
        <w:rPr>
          <w:lang w:val="en-GB"/>
        </w:rPr>
      </w:pPr>
      <w:proofErr w:type="spellStart"/>
      <w:r w:rsidRPr="00C74559">
        <w:rPr>
          <w:lang w:val="en-GB"/>
        </w:rPr>
        <w:t>Siveco</w:t>
      </w:r>
      <w:r w:rsidR="00F35A46" w:rsidRPr="00C74559">
        <w:rPr>
          <w:lang w:val="en-GB"/>
        </w:rPr>
        <w:t>’s</w:t>
      </w:r>
      <w:proofErr w:type="spellEnd"/>
      <w:r w:rsidR="00452714" w:rsidRPr="00C74559">
        <w:rPr>
          <w:lang w:val="en-GB"/>
        </w:rPr>
        <w:t xml:space="preserve"> Project Webpage</w:t>
      </w:r>
    </w:p>
    <w:p w14:paraId="3AB9DA1F" w14:textId="77777777" w:rsidR="000F2095" w:rsidRPr="00C74559" w:rsidRDefault="007046C2">
      <w:pPr>
        <w:jc w:val="center"/>
        <w:rPr>
          <w:lang w:val="en-GB"/>
        </w:rPr>
      </w:pPr>
      <w:r w:rsidRPr="004711E6">
        <w:rPr>
          <w:noProof/>
          <w:lang w:val="en-GB" w:eastAsia="ko-KR"/>
        </w:rPr>
        <w:drawing>
          <wp:inline distT="0" distB="0" distL="0" distR="0" wp14:anchorId="4F5A9012" wp14:editId="6055E2E5">
            <wp:extent cx="5219675" cy="2965837"/>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44733" cy="2980075"/>
                    </a:xfrm>
                    <a:prstGeom prst="rect">
                      <a:avLst/>
                    </a:prstGeom>
                    <a:noFill/>
                  </pic:spPr>
                </pic:pic>
              </a:graphicData>
            </a:graphic>
          </wp:inline>
        </w:drawing>
      </w:r>
    </w:p>
    <w:p w14:paraId="01DEDBB7" w14:textId="3D64333B" w:rsidR="00932542" w:rsidRDefault="00B90701" w:rsidP="004711E6">
      <w:pPr>
        <w:pStyle w:val="Caption"/>
        <w:rPr>
          <w:lang w:val="en-GB"/>
        </w:rPr>
      </w:pPr>
      <w:r w:rsidRPr="004711E6">
        <w:rPr>
          <w:caps/>
          <w:color w:val="72AA8D"/>
          <w:sz w:val="16"/>
          <w:lang w:val="en-GB"/>
        </w:rPr>
        <w:t xml:space="preserve">Figure </w:t>
      </w:r>
      <w:r w:rsidRPr="004711E6">
        <w:rPr>
          <w:b w:val="0"/>
          <w:bCs w:val="0"/>
          <w:caps/>
          <w:color w:val="72AA8D"/>
          <w:sz w:val="16"/>
          <w:lang w:val="en-GB"/>
        </w:rPr>
        <w:fldChar w:fldCharType="begin"/>
      </w:r>
      <w:r w:rsidRPr="004711E6">
        <w:rPr>
          <w:caps/>
          <w:color w:val="72AA8D"/>
          <w:sz w:val="16"/>
          <w:lang w:val="en-GB"/>
        </w:rPr>
        <w:instrText xml:space="preserve"> SEQ Figure \* ARABIC </w:instrText>
      </w:r>
      <w:r w:rsidRPr="004711E6">
        <w:rPr>
          <w:b w:val="0"/>
          <w:bCs w:val="0"/>
          <w:caps/>
          <w:color w:val="72AA8D"/>
          <w:sz w:val="16"/>
          <w:lang w:val="en-GB"/>
        </w:rPr>
        <w:fldChar w:fldCharType="separate"/>
      </w:r>
      <w:r w:rsidRPr="004711E6">
        <w:rPr>
          <w:caps/>
          <w:color w:val="72AA8D"/>
          <w:sz w:val="16"/>
          <w:lang w:val="en-GB"/>
        </w:rPr>
        <w:t>4</w:t>
      </w:r>
      <w:r w:rsidRPr="004711E6">
        <w:rPr>
          <w:b w:val="0"/>
          <w:bCs w:val="0"/>
          <w:caps/>
          <w:color w:val="72AA8D"/>
          <w:sz w:val="16"/>
          <w:lang w:val="en-GB"/>
        </w:rPr>
        <w:fldChar w:fldCharType="end"/>
      </w:r>
      <w:r w:rsidRPr="004711E6">
        <w:rPr>
          <w:caps/>
          <w:color w:val="72AA8D"/>
          <w:sz w:val="16"/>
          <w:lang w:val="en-GB"/>
        </w:rPr>
        <w:t xml:space="preserve">. </w:t>
      </w:r>
      <w:r w:rsidRPr="004711E6">
        <w:rPr>
          <w:b w:val="0"/>
          <w:caps/>
          <w:color w:val="72AA8D"/>
          <w:sz w:val="16"/>
          <w:lang w:val="en-GB"/>
        </w:rPr>
        <w:t xml:space="preserve">project webpage [siveco </w:t>
      </w:r>
      <w:hyperlink r:id="rId59" w:history="1">
        <w:r w:rsidRPr="004711E6">
          <w:rPr>
            <w:rStyle w:val="Hyperlink"/>
            <w:b w:val="0"/>
            <w:caps/>
            <w:sz w:val="16"/>
            <w:lang w:val="en-GB"/>
          </w:rPr>
          <w:t>http://rd.siveco.ro/portal/web/guest/60</w:t>
        </w:r>
      </w:hyperlink>
      <w:r w:rsidRPr="004711E6">
        <w:rPr>
          <w:b w:val="0"/>
          <w:caps/>
          <w:color w:val="72AA8D"/>
          <w:sz w:val="16"/>
          <w:lang w:val="en-GB"/>
        </w:rPr>
        <w:t xml:space="preserve">] </w:t>
      </w:r>
    </w:p>
    <w:p w14:paraId="2841774B" w14:textId="77777777" w:rsidR="00F35A46" w:rsidRPr="00C74559" w:rsidRDefault="00F35A46" w:rsidP="2AAF921A">
      <w:pPr>
        <w:rPr>
          <w:lang w:val="en-GB"/>
        </w:rPr>
      </w:pPr>
    </w:p>
    <w:p w14:paraId="728A3A41" w14:textId="77777777" w:rsidR="00F35A46" w:rsidRPr="00C74559" w:rsidRDefault="00F35A46" w:rsidP="2AAF921A">
      <w:pPr>
        <w:rPr>
          <w:lang w:val="en-GB"/>
        </w:rPr>
      </w:pPr>
    </w:p>
    <w:p w14:paraId="3BE9D0CA" w14:textId="77777777" w:rsidR="00F35A46" w:rsidRPr="00C74559" w:rsidRDefault="00F35A46" w:rsidP="2AAF921A">
      <w:pPr>
        <w:rPr>
          <w:lang w:val="en-GB"/>
        </w:rPr>
      </w:pPr>
    </w:p>
    <w:p w14:paraId="13FBB4EB" w14:textId="77777777" w:rsidR="000F2095" w:rsidRPr="00C74559" w:rsidRDefault="2AAF921A" w:rsidP="2AAF921A">
      <w:pPr>
        <w:rPr>
          <w:lang w:val="en-GB"/>
        </w:rPr>
      </w:pPr>
      <w:proofErr w:type="spellStart"/>
      <w:r w:rsidRPr="00C74559">
        <w:rPr>
          <w:lang w:val="en-GB"/>
        </w:rPr>
        <w:t>Beia</w:t>
      </w:r>
      <w:r w:rsidR="00F35A46" w:rsidRPr="00C74559">
        <w:rPr>
          <w:lang w:val="en-GB"/>
        </w:rPr>
        <w:t>’s</w:t>
      </w:r>
      <w:proofErr w:type="spellEnd"/>
      <w:r w:rsidR="00452714" w:rsidRPr="00C74559">
        <w:rPr>
          <w:lang w:val="en-GB"/>
        </w:rPr>
        <w:t xml:space="preserve"> Project Webpage</w:t>
      </w:r>
    </w:p>
    <w:p w14:paraId="3A58658D" w14:textId="77777777" w:rsidR="000F2095" w:rsidRPr="00C74559" w:rsidRDefault="007046C2">
      <w:pPr>
        <w:jc w:val="center"/>
        <w:rPr>
          <w:lang w:val="en-GB"/>
        </w:rPr>
      </w:pPr>
      <w:r w:rsidRPr="004711E6">
        <w:rPr>
          <w:noProof/>
          <w:lang w:val="en-GB" w:eastAsia="ko-KR"/>
        </w:rPr>
        <w:lastRenderedPageBreak/>
        <w:drawing>
          <wp:inline distT="0" distB="0" distL="0" distR="0" wp14:anchorId="1AE89323" wp14:editId="676171FD">
            <wp:extent cx="5246737" cy="39438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86594" cy="3973807"/>
                    </a:xfrm>
                    <a:prstGeom prst="rect">
                      <a:avLst/>
                    </a:prstGeom>
                    <a:noFill/>
                  </pic:spPr>
                </pic:pic>
              </a:graphicData>
            </a:graphic>
          </wp:inline>
        </w:drawing>
      </w:r>
    </w:p>
    <w:p w14:paraId="6D9EFF1F" w14:textId="6A11F9D4" w:rsidR="00932542" w:rsidRPr="004711E6" w:rsidRDefault="00B90701" w:rsidP="004711E6">
      <w:pPr>
        <w:jc w:val="center"/>
        <w:rPr>
          <w:bCs/>
          <w:caps/>
          <w:color w:val="72AA8D"/>
          <w:sz w:val="16"/>
          <w:szCs w:val="18"/>
          <w:lang w:val="en-GB"/>
        </w:rPr>
      </w:pPr>
      <w:r w:rsidRPr="004711E6">
        <w:rPr>
          <w:b/>
          <w:caps/>
          <w:color w:val="72AA8D"/>
          <w:sz w:val="16"/>
          <w:lang w:val="en-GB"/>
        </w:rPr>
        <w:t xml:space="preserve">Figure </w:t>
      </w:r>
      <w:r w:rsidRPr="004711E6">
        <w:rPr>
          <w:b/>
          <w:caps/>
          <w:color w:val="72AA8D"/>
          <w:sz w:val="16"/>
          <w:lang w:val="en-GB"/>
        </w:rPr>
        <w:fldChar w:fldCharType="begin"/>
      </w:r>
      <w:r w:rsidRPr="004711E6">
        <w:rPr>
          <w:b/>
          <w:caps/>
          <w:color w:val="72AA8D"/>
          <w:sz w:val="16"/>
          <w:lang w:val="en-GB"/>
        </w:rPr>
        <w:instrText xml:space="preserve"> SEQ Figure \* ARABIC </w:instrText>
      </w:r>
      <w:r w:rsidRPr="004711E6">
        <w:rPr>
          <w:b/>
          <w:caps/>
          <w:color w:val="72AA8D"/>
          <w:sz w:val="16"/>
          <w:lang w:val="en-GB"/>
        </w:rPr>
        <w:fldChar w:fldCharType="separate"/>
      </w:r>
      <w:r w:rsidRPr="004711E6">
        <w:rPr>
          <w:b/>
          <w:caps/>
          <w:color w:val="72AA8D"/>
          <w:sz w:val="16"/>
          <w:lang w:val="en-GB"/>
        </w:rPr>
        <w:t>5</w:t>
      </w:r>
      <w:r w:rsidRPr="004711E6">
        <w:rPr>
          <w:b/>
          <w:caps/>
          <w:color w:val="72AA8D"/>
          <w:sz w:val="16"/>
          <w:lang w:val="en-GB"/>
        </w:rPr>
        <w:fldChar w:fldCharType="end"/>
      </w:r>
      <w:r w:rsidRPr="004711E6">
        <w:rPr>
          <w:caps/>
          <w:color w:val="72AA8D"/>
          <w:sz w:val="16"/>
          <w:lang w:val="en-GB"/>
        </w:rPr>
        <w:t xml:space="preserve">. BEIA’s </w:t>
      </w:r>
      <w:r w:rsidRPr="004711E6">
        <w:rPr>
          <w:bCs/>
          <w:caps/>
          <w:color w:val="72AA8D"/>
          <w:sz w:val="16"/>
          <w:szCs w:val="18"/>
          <w:lang w:val="en-GB"/>
        </w:rPr>
        <w:t xml:space="preserve">project webpage [BEIA webpage </w:t>
      </w:r>
      <w:hyperlink r:id="rId61" w:history="1">
        <w:r w:rsidRPr="004711E6">
          <w:rPr>
            <w:rStyle w:val="Hyperlink"/>
            <w:lang w:val="en-GB"/>
          </w:rPr>
          <w:t>http://www.beiaro.eu/somedi/</w:t>
        </w:r>
      </w:hyperlink>
      <w:r w:rsidRPr="004711E6">
        <w:rPr>
          <w:bCs/>
          <w:caps/>
          <w:color w:val="72AA8D"/>
          <w:sz w:val="16"/>
          <w:szCs w:val="18"/>
          <w:lang w:val="en-GB"/>
        </w:rPr>
        <w:t>]</w:t>
      </w:r>
    </w:p>
    <w:p w14:paraId="07AE3B48" w14:textId="4EAA32F3" w:rsidR="00932542" w:rsidRDefault="00932542" w:rsidP="004711E6">
      <w:pPr>
        <w:jc w:val="center"/>
        <w:rPr>
          <w:lang w:val="en-GB"/>
        </w:rPr>
      </w:pPr>
    </w:p>
    <w:p w14:paraId="4224E5BD" w14:textId="77777777" w:rsidR="000F2095" w:rsidRPr="00C74559" w:rsidRDefault="2AAF921A" w:rsidP="2AAF921A">
      <w:pPr>
        <w:rPr>
          <w:lang w:val="en-GB"/>
        </w:rPr>
      </w:pPr>
      <w:proofErr w:type="spellStart"/>
      <w:r w:rsidRPr="00C74559">
        <w:rPr>
          <w:lang w:val="en-GB"/>
        </w:rPr>
        <w:t>Taiger</w:t>
      </w:r>
      <w:r w:rsidR="00F35A46" w:rsidRPr="00C74559">
        <w:rPr>
          <w:lang w:val="en-GB"/>
        </w:rPr>
        <w:t>’s</w:t>
      </w:r>
      <w:proofErr w:type="spellEnd"/>
      <w:r w:rsidR="00F35A46" w:rsidRPr="00C74559">
        <w:rPr>
          <w:lang w:val="en-GB"/>
        </w:rPr>
        <w:t xml:space="preserve"> project webpage</w:t>
      </w:r>
    </w:p>
    <w:p w14:paraId="1C8E606D" w14:textId="77777777" w:rsidR="00932542" w:rsidRDefault="007046C2" w:rsidP="004711E6">
      <w:pPr>
        <w:jc w:val="center"/>
        <w:rPr>
          <w:lang w:val="en-GB"/>
        </w:rPr>
      </w:pPr>
      <w:r w:rsidRPr="004711E6">
        <w:rPr>
          <w:noProof/>
          <w:lang w:val="en-GB" w:eastAsia="ko-KR"/>
        </w:rPr>
        <w:drawing>
          <wp:inline distT="0" distB="0" distL="0" distR="0" wp14:anchorId="7BD0F4AB" wp14:editId="1A474DEB">
            <wp:extent cx="5354346" cy="1844702"/>
            <wp:effectExtent l="0" t="0" r="0" b="317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75654" cy="1852043"/>
                    </a:xfrm>
                    <a:prstGeom prst="rect">
                      <a:avLst/>
                    </a:prstGeom>
                  </pic:spPr>
                </pic:pic>
              </a:graphicData>
            </a:graphic>
          </wp:inline>
        </w:drawing>
      </w:r>
    </w:p>
    <w:p w14:paraId="6BDD981B" w14:textId="00EFA61A" w:rsidR="00932542" w:rsidRDefault="00B90701" w:rsidP="004711E6">
      <w:pPr>
        <w:jc w:val="center"/>
        <w:rPr>
          <w:lang w:val="en-GB"/>
        </w:rPr>
      </w:pPr>
      <w:r w:rsidRPr="004711E6">
        <w:rPr>
          <w:b/>
          <w:caps/>
          <w:color w:val="72AA8D"/>
          <w:sz w:val="16"/>
          <w:lang w:val="en-GB"/>
        </w:rPr>
        <w:t xml:space="preserve">Figure </w:t>
      </w:r>
      <w:r w:rsidRPr="004711E6">
        <w:rPr>
          <w:b/>
          <w:caps/>
          <w:color w:val="72AA8D"/>
          <w:sz w:val="16"/>
          <w:lang w:val="en-GB"/>
        </w:rPr>
        <w:fldChar w:fldCharType="begin"/>
      </w:r>
      <w:r w:rsidRPr="004711E6">
        <w:rPr>
          <w:b/>
          <w:caps/>
          <w:color w:val="72AA8D"/>
          <w:sz w:val="16"/>
          <w:lang w:val="en-GB"/>
        </w:rPr>
        <w:instrText xml:space="preserve"> SEQ Figure \* ARABIC </w:instrText>
      </w:r>
      <w:r w:rsidRPr="004711E6">
        <w:rPr>
          <w:b/>
          <w:caps/>
          <w:color w:val="72AA8D"/>
          <w:sz w:val="16"/>
          <w:lang w:val="en-GB"/>
        </w:rPr>
        <w:fldChar w:fldCharType="separate"/>
      </w:r>
      <w:r w:rsidRPr="004711E6">
        <w:rPr>
          <w:b/>
          <w:caps/>
          <w:color w:val="72AA8D"/>
          <w:sz w:val="16"/>
          <w:lang w:val="en-GB"/>
        </w:rPr>
        <w:t>6</w:t>
      </w:r>
      <w:r w:rsidRPr="004711E6">
        <w:rPr>
          <w:b/>
          <w:caps/>
          <w:color w:val="72AA8D"/>
          <w:sz w:val="16"/>
          <w:lang w:val="en-GB"/>
        </w:rPr>
        <w:fldChar w:fldCharType="end"/>
      </w:r>
      <w:r w:rsidRPr="004711E6">
        <w:rPr>
          <w:caps/>
          <w:color w:val="72AA8D"/>
          <w:sz w:val="16"/>
          <w:lang w:val="en-GB"/>
        </w:rPr>
        <w:t xml:space="preserve">. taiger </w:t>
      </w:r>
      <w:r w:rsidRPr="004711E6">
        <w:rPr>
          <w:bCs/>
          <w:caps/>
          <w:color w:val="72AA8D"/>
          <w:sz w:val="16"/>
          <w:szCs w:val="18"/>
          <w:lang w:val="en-GB"/>
        </w:rPr>
        <w:t xml:space="preserve">project webpage </w:t>
      </w:r>
    </w:p>
    <w:p w14:paraId="2F214702" w14:textId="77777777" w:rsidR="00F35A46" w:rsidRPr="00C74559" w:rsidRDefault="00F35A46">
      <w:pPr>
        <w:rPr>
          <w:lang w:val="en-GB"/>
        </w:rPr>
      </w:pPr>
      <w:r w:rsidRPr="00C74559">
        <w:rPr>
          <w:lang w:val="en-GB"/>
        </w:rPr>
        <w:br w:type="page"/>
      </w:r>
    </w:p>
    <w:p w14:paraId="2AADF3AA" w14:textId="77777777" w:rsidR="000F2095" w:rsidRPr="00C74559" w:rsidRDefault="2AAF921A" w:rsidP="2AAF921A">
      <w:pPr>
        <w:rPr>
          <w:lang w:val="en-GB"/>
        </w:rPr>
      </w:pPr>
      <w:r w:rsidRPr="00C74559">
        <w:rPr>
          <w:lang w:val="en-GB"/>
        </w:rPr>
        <w:lastRenderedPageBreak/>
        <w:t>HI Iberia</w:t>
      </w:r>
      <w:r w:rsidR="00F35A46" w:rsidRPr="00C74559">
        <w:rPr>
          <w:lang w:val="en-GB"/>
        </w:rPr>
        <w:t>’s project webpage</w:t>
      </w:r>
    </w:p>
    <w:p w14:paraId="63A1D9A9" w14:textId="28C9B567" w:rsidR="00932542" w:rsidRDefault="007046C2" w:rsidP="004711E6">
      <w:pPr>
        <w:jc w:val="center"/>
        <w:rPr>
          <w:lang w:val="en-GB"/>
        </w:rPr>
      </w:pPr>
      <w:r w:rsidRPr="004711E6">
        <w:rPr>
          <w:noProof/>
          <w:lang w:val="en-GB" w:eastAsia="ko-KR"/>
        </w:rPr>
        <w:drawing>
          <wp:inline distT="0" distB="0" distL="0" distR="0" wp14:anchorId="3C84E559" wp14:editId="515F4AEB">
            <wp:extent cx="3923969" cy="2369741"/>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79656" cy="2403371"/>
                    </a:xfrm>
                    <a:prstGeom prst="rect">
                      <a:avLst/>
                    </a:prstGeom>
                    <a:noFill/>
                  </pic:spPr>
                </pic:pic>
              </a:graphicData>
            </a:graphic>
          </wp:inline>
        </w:drawing>
      </w:r>
    </w:p>
    <w:p w14:paraId="5328012F" w14:textId="77777777" w:rsidR="00932542" w:rsidRDefault="00B90701" w:rsidP="004711E6">
      <w:pPr>
        <w:jc w:val="center"/>
        <w:rPr>
          <w:bCs/>
          <w:caps/>
          <w:color w:val="72AA8D"/>
          <w:sz w:val="16"/>
          <w:szCs w:val="18"/>
          <w:lang w:val="en-GB"/>
        </w:rPr>
      </w:pPr>
      <w:r w:rsidRPr="004711E6">
        <w:rPr>
          <w:b/>
          <w:caps/>
          <w:color w:val="72AA8D"/>
          <w:sz w:val="16"/>
          <w:lang w:val="en-GB"/>
        </w:rPr>
        <w:t xml:space="preserve">Figure </w:t>
      </w:r>
      <w:r w:rsidRPr="004711E6">
        <w:rPr>
          <w:b/>
          <w:caps/>
          <w:color w:val="72AA8D"/>
          <w:sz w:val="16"/>
          <w:lang w:val="en-GB"/>
        </w:rPr>
        <w:fldChar w:fldCharType="begin"/>
      </w:r>
      <w:r w:rsidRPr="004711E6">
        <w:rPr>
          <w:b/>
          <w:caps/>
          <w:color w:val="72AA8D"/>
          <w:sz w:val="16"/>
          <w:lang w:val="en-GB"/>
        </w:rPr>
        <w:instrText xml:space="preserve"> SEQ Figure \* ARABIC </w:instrText>
      </w:r>
      <w:r w:rsidRPr="004711E6">
        <w:rPr>
          <w:b/>
          <w:caps/>
          <w:color w:val="72AA8D"/>
          <w:sz w:val="16"/>
          <w:lang w:val="en-GB"/>
        </w:rPr>
        <w:fldChar w:fldCharType="separate"/>
      </w:r>
      <w:r w:rsidRPr="004711E6">
        <w:rPr>
          <w:b/>
          <w:caps/>
          <w:color w:val="72AA8D"/>
          <w:sz w:val="16"/>
          <w:lang w:val="en-GB"/>
        </w:rPr>
        <w:t>7</w:t>
      </w:r>
      <w:r w:rsidRPr="004711E6">
        <w:rPr>
          <w:b/>
          <w:caps/>
          <w:color w:val="72AA8D"/>
          <w:sz w:val="16"/>
          <w:lang w:val="en-GB"/>
        </w:rPr>
        <w:fldChar w:fldCharType="end"/>
      </w:r>
      <w:r w:rsidRPr="004711E6">
        <w:rPr>
          <w:caps/>
          <w:color w:val="72AA8D"/>
          <w:sz w:val="16"/>
          <w:lang w:val="en-GB"/>
        </w:rPr>
        <w:t xml:space="preserve">. HI Iberia </w:t>
      </w:r>
      <w:r w:rsidRPr="004711E6">
        <w:rPr>
          <w:bCs/>
          <w:caps/>
          <w:color w:val="72AA8D"/>
          <w:sz w:val="16"/>
          <w:szCs w:val="18"/>
          <w:lang w:val="en-GB"/>
        </w:rPr>
        <w:t>project webpage</w:t>
      </w:r>
    </w:p>
    <w:p w14:paraId="40C24B48" w14:textId="77777777" w:rsidR="00932542" w:rsidRDefault="00932542" w:rsidP="004711E6">
      <w:pPr>
        <w:jc w:val="center"/>
        <w:rPr>
          <w:lang w:val="en-GB"/>
        </w:rPr>
      </w:pPr>
    </w:p>
    <w:p w14:paraId="78CECF83" w14:textId="1EBE2AFE" w:rsidR="00AC3CC3" w:rsidRPr="004711E6" w:rsidRDefault="2AAF921A" w:rsidP="006B277D">
      <w:pPr>
        <w:pStyle w:val="Heading3"/>
      </w:pPr>
      <w:bookmarkStart w:id="188" w:name="_Toc516826088"/>
      <w:r w:rsidRPr="00C74559">
        <w:t>Dissemination channel (Social media)</w:t>
      </w:r>
      <w:bookmarkEnd w:id="188"/>
    </w:p>
    <w:p w14:paraId="30FBC3EF" w14:textId="77777777" w:rsidR="00922558" w:rsidRPr="00C74559" w:rsidRDefault="2AAF921A" w:rsidP="2AAF921A">
      <w:pPr>
        <w:rPr>
          <w:lang w:val="en-GB"/>
        </w:rPr>
      </w:pPr>
      <w:r w:rsidRPr="00C74559">
        <w:rPr>
          <w:lang w:val="en-GB"/>
        </w:rPr>
        <w:t>Facebook</w:t>
      </w:r>
    </w:p>
    <w:p w14:paraId="45987EAB" w14:textId="77777777" w:rsidR="000F2095" w:rsidRPr="00C74559" w:rsidRDefault="007046C2">
      <w:pPr>
        <w:jc w:val="center"/>
        <w:rPr>
          <w:lang w:val="en-GB"/>
        </w:rPr>
      </w:pPr>
      <w:r w:rsidRPr="004711E6">
        <w:rPr>
          <w:noProof/>
          <w:lang w:val="en-GB" w:eastAsia="ko-KR"/>
        </w:rPr>
        <w:drawing>
          <wp:inline distT="0" distB="0" distL="0" distR="0" wp14:anchorId="4FC9ED11" wp14:editId="10987AE6">
            <wp:extent cx="3797658" cy="37566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00356" cy="3759286"/>
                    </a:xfrm>
                    <a:prstGeom prst="rect">
                      <a:avLst/>
                    </a:prstGeom>
                    <a:noFill/>
                  </pic:spPr>
                </pic:pic>
              </a:graphicData>
            </a:graphic>
          </wp:inline>
        </w:drawing>
      </w:r>
    </w:p>
    <w:p w14:paraId="06402D9B" w14:textId="77777777" w:rsidR="00932542" w:rsidRDefault="00B90701" w:rsidP="004711E6">
      <w:pPr>
        <w:jc w:val="center"/>
        <w:rPr>
          <w:caps/>
          <w:color w:val="72AA8D"/>
          <w:sz w:val="16"/>
          <w:lang w:val="en-GB"/>
        </w:rPr>
      </w:pPr>
      <w:r w:rsidRPr="004711E6">
        <w:rPr>
          <w:b/>
          <w:caps/>
          <w:color w:val="72AA8D"/>
          <w:sz w:val="16"/>
          <w:lang w:val="en-GB"/>
        </w:rPr>
        <w:t xml:space="preserve">Figure </w:t>
      </w:r>
      <w:r w:rsidRPr="004711E6">
        <w:rPr>
          <w:b/>
          <w:caps/>
          <w:color w:val="72AA8D"/>
          <w:sz w:val="16"/>
          <w:lang w:val="en-GB"/>
        </w:rPr>
        <w:fldChar w:fldCharType="begin"/>
      </w:r>
      <w:r w:rsidRPr="004711E6">
        <w:rPr>
          <w:b/>
          <w:caps/>
          <w:color w:val="72AA8D"/>
          <w:sz w:val="16"/>
          <w:lang w:val="en-GB"/>
        </w:rPr>
        <w:instrText xml:space="preserve"> SEQ Figure \* ARABIC </w:instrText>
      </w:r>
      <w:r w:rsidRPr="004711E6">
        <w:rPr>
          <w:b/>
          <w:caps/>
          <w:color w:val="72AA8D"/>
          <w:sz w:val="16"/>
          <w:lang w:val="en-GB"/>
        </w:rPr>
        <w:fldChar w:fldCharType="separate"/>
      </w:r>
      <w:r w:rsidRPr="004711E6">
        <w:rPr>
          <w:b/>
          <w:caps/>
          <w:color w:val="72AA8D"/>
          <w:sz w:val="16"/>
          <w:lang w:val="en-GB"/>
        </w:rPr>
        <w:t>8</w:t>
      </w:r>
      <w:r w:rsidRPr="004711E6">
        <w:rPr>
          <w:b/>
          <w:caps/>
          <w:color w:val="72AA8D"/>
          <w:sz w:val="16"/>
          <w:lang w:val="en-GB"/>
        </w:rPr>
        <w:fldChar w:fldCharType="end"/>
      </w:r>
      <w:r w:rsidRPr="004711E6">
        <w:rPr>
          <w:caps/>
          <w:color w:val="72AA8D"/>
          <w:sz w:val="16"/>
          <w:lang w:val="en-GB"/>
        </w:rPr>
        <w:t xml:space="preserve">. somedi facebook webpage </w:t>
      </w:r>
      <w:hyperlink r:id="rId65" w:history="1">
        <w:r w:rsidRPr="004711E6">
          <w:rPr>
            <w:rStyle w:val="Hyperlink"/>
            <w:caps/>
            <w:sz w:val="16"/>
            <w:lang w:val="en-GB"/>
          </w:rPr>
          <w:t>https://www.facebook.com/Somedi-146060299492427/</w:t>
        </w:r>
      </w:hyperlink>
      <w:r w:rsidRPr="004711E6">
        <w:rPr>
          <w:caps/>
          <w:color w:val="72AA8D"/>
          <w:sz w:val="16"/>
          <w:lang w:val="en-GB"/>
        </w:rPr>
        <w:t xml:space="preserve"> </w:t>
      </w:r>
    </w:p>
    <w:p w14:paraId="672251B9" w14:textId="77777777" w:rsidR="00932542" w:rsidRDefault="00932542" w:rsidP="004711E6">
      <w:pPr>
        <w:jc w:val="center"/>
        <w:rPr>
          <w:caps/>
          <w:color w:val="72AA8D"/>
          <w:sz w:val="16"/>
          <w:lang w:val="en-GB"/>
        </w:rPr>
      </w:pPr>
    </w:p>
    <w:p w14:paraId="2AA60BD0" w14:textId="77777777" w:rsidR="00932542" w:rsidRDefault="00932542" w:rsidP="004711E6">
      <w:pPr>
        <w:jc w:val="center"/>
        <w:rPr>
          <w:lang w:val="en-GB"/>
        </w:rPr>
      </w:pPr>
    </w:p>
    <w:p w14:paraId="7403416D" w14:textId="322F3CA1" w:rsidR="000F2095" w:rsidRPr="00C74559" w:rsidRDefault="2AAF921A" w:rsidP="00922558">
      <w:pPr>
        <w:rPr>
          <w:lang w:val="en-GB"/>
        </w:rPr>
      </w:pPr>
      <w:r w:rsidRPr="00C74559">
        <w:rPr>
          <w:lang w:val="en-GB"/>
        </w:rPr>
        <w:lastRenderedPageBreak/>
        <w:t>Twitter</w:t>
      </w:r>
    </w:p>
    <w:p w14:paraId="3BF1D86D" w14:textId="77777777" w:rsidR="00932542" w:rsidRDefault="007046C2" w:rsidP="004711E6">
      <w:pPr>
        <w:jc w:val="center"/>
        <w:rPr>
          <w:lang w:val="en-GB"/>
        </w:rPr>
      </w:pPr>
      <w:r w:rsidRPr="004711E6">
        <w:rPr>
          <w:noProof/>
          <w:lang w:val="en-GB" w:eastAsia="ko-KR"/>
        </w:rPr>
        <w:drawing>
          <wp:inline distT="0" distB="0" distL="0" distR="0" wp14:anchorId="77499B86" wp14:editId="5DE057AB">
            <wp:extent cx="3995779" cy="3081154"/>
            <wp:effectExtent l="0" t="0" r="5080" b="508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6" cstate="print">
                      <a:extLst>
                        <a:ext uri="{28A0092B-C50C-407E-A947-70E740481C1C}">
                          <a14:useLocalDpi xmlns:a14="http://schemas.microsoft.com/office/drawing/2010/main" val="0"/>
                        </a:ext>
                      </a:extLst>
                    </a:blip>
                    <a:srcRect l="-134" r="26107"/>
                    <a:stretch/>
                  </pic:blipFill>
                  <pic:spPr>
                    <a:xfrm>
                      <a:off x="0" y="0"/>
                      <a:ext cx="3996527" cy="3081731"/>
                    </a:xfrm>
                    <a:prstGeom prst="rect">
                      <a:avLst/>
                    </a:prstGeom>
                  </pic:spPr>
                </pic:pic>
              </a:graphicData>
            </a:graphic>
          </wp:inline>
        </w:drawing>
      </w:r>
    </w:p>
    <w:p w14:paraId="4808A1BE" w14:textId="77777777" w:rsidR="00452714" w:rsidRPr="00C74559" w:rsidRDefault="00B90701" w:rsidP="00452714">
      <w:pPr>
        <w:jc w:val="center"/>
        <w:rPr>
          <w:lang w:val="en-GB"/>
        </w:rPr>
      </w:pPr>
      <w:r w:rsidRPr="004711E6">
        <w:rPr>
          <w:b/>
          <w:caps/>
          <w:color w:val="72AA8D"/>
          <w:sz w:val="16"/>
          <w:lang w:val="en-GB"/>
        </w:rPr>
        <w:t xml:space="preserve">Figure </w:t>
      </w:r>
      <w:r w:rsidRPr="004711E6">
        <w:rPr>
          <w:b/>
          <w:caps/>
          <w:color w:val="72AA8D"/>
          <w:sz w:val="16"/>
          <w:lang w:val="en-GB"/>
        </w:rPr>
        <w:fldChar w:fldCharType="begin"/>
      </w:r>
      <w:r w:rsidRPr="004711E6">
        <w:rPr>
          <w:b/>
          <w:caps/>
          <w:color w:val="72AA8D"/>
          <w:sz w:val="16"/>
          <w:lang w:val="en-GB"/>
        </w:rPr>
        <w:instrText xml:space="preserve"> SEQ Figure \* ARABIC </w:instrText>
      </w:r>
      <w:r w:rsidRPr="004711E6">
        <w:rPr>
          <w:b/>
          <w:caps/>
          <w:color w:val="72AA8D"/>
          <w:sz w:val="16"/>
          <w:lang w:val="en-GB"/>
        </w:rPr>
        <w:fldChar w:fldCharType="separate"/>
      </w:r>
      <w:r w:rsidRPr="004711E6">
        <w:rPr>
          <w:b/>
          <w:caps/>
          <w:color w:val="72AA8D"/>
          <w:sz w:val="16"/>
          <w:lang w:val="en-GB"/>
        </w:rPr>
        <w:t>9</w:t>
      </w:r>
      <w:r w:rsidRPr="004711E6">
        <w:rPr>
          <w:b/>
          <w:caps/>
          <w:color w:val="72AA8D"/>
          <w:sz w:val="16"/>
          <w:lang w:val="en-GB"/>
        </w:rPr>
        <w:fldChar w:fldCharType="end"/>
      </w:r>
      <w:r w:rsidRPr="004711E6">
        <w:rPr>
          <w:caps/>
          <w:color w:val="72AA8D"/>
          <w:sz w:val="16"/>
          <w:lang w:val="en-GB"/>
        </w:rPr>
        <w:t xml:space="preserve">. somedi twitter webpage </w:t>
      </w:r>
      <w:hyperlink r:id="rId67" w:history="1">
        <w:r w:rsidRPr="004711E6">
          <w:rPr>
            <w:rStyle w:val="Hyperlink"/>
            <w:caps/>
            <w:sz w:val="16"/>
            <w:lang w:val="en-GB"/>
          </w:rPr>
          <w:t>https://twitter.com/SoMeDi_project</w:t>
        </w:r>
      </w:hyperlink>
      <w:r w:rsidRPr="004711E6">
        <w:rPr>
          <w:caps/>
          <w:color w:val="72AA8D"/>
          <w:sz w:val="16"/>
          <w:lang w:val="en-GB"/>
        </w:rPr>
        <w:t xml:space="preserve"> </w:t>
      </w:r>
    </w:p>
    <w:p w14:paraId="0E31CF31" w14:textId="77777777" w:rsidR="000F2095" w:rsidRPr="00C74559" w:rsidRDefault="000F2095" w:rsidP="00922558">
      <w:pPr>
        <w:rPr>
          <w:lang w:val="en-GB"/>
        </w:rPr>
      </w:pPr>
    </w:p>
    <w:p w14:paraId="27E6441F" w14:textId="41024012" w:rsidR="00AC3CC3" w:rsidRPr="004711E6" w:rsidRDefault="2AAF921A" w:rsidP="006B277D">
      <w:pPr>
        <w:pStyle w:val="Heading3"/>
      </w:pPr>
      <w:bookmarkStart w:id="189" w:name="_Toc516826089"/>
      <w:r w:rsidRPr="00C74559">
        <w:t>Dissemination channel (Technological information platform)</w:t>
      </w:r>
      <w:bookmarkEnd w:id="189"/>
    </w:p>
    <w:p w14:paraId="47D03161" w14:textId="77777777" w:rsidR="00922558" w:rsidRPr="00C74559" w:rsidRDefault="2AAF921A" w:rsidP="2AAF921A">
      <w:pPr>
        <w:spacing w:after="0"/>
        <w:rPr>
          <w:lang w:val="en-GB"/>
        </w:rPr>
      </w:pPr>
      <w:r w:rsidRPr="00C74559">
        <w:rPr>
          <w:lang w:val="en-GB"/>
        </w:rPr>
        <w:t>The launch of SOMEDI project was reflected in the web page of the Technological platform PLANETIC</w:t>
      </w:r>
      <w:r w:rsidR="00452714" w:rsidRPr="00C74559">
        <w:rPr>
          <w:lang w:val="en-GB"/>
        </w:rPr>
        <w:t>, Figure 10,</w:t>
      </w:r>
      <w:r w:rsidRPr="00C74559">
        <w:rPr>
          <w:lang w:val="en-GB"/>
        </w:rPr>
        <w:t xml:space="preserve"> (Spanish technological platform for the adoption and dissemination of electronic, information and communication technologies) moreover it was also included in the newsletter of the platform, SOMEDI project will appear periodically when news should be disseminated.</w:t>
      </w:r>
    </w:p>
    <w:p w14:paraId="19032118" w14:textId="77777777" w:rsidR="000F2095" w:rsidRPr="00C74559" w:rsidRDefault="2AAF921A" w:rsidP="2AAF921A">
      <w:pPr>
        <w:pStyle w:val="ListParagraph"/>
        <w:numPr>
          <w:ilvl w:val="0"/>
          <w:numId w:val="11"/>
        </w:numPr>
        <w:spacing w:after="0"/>
        <w:rPr>
          <w:lang w:val="en-GB"/>
        </w:rPr>
      </w:pPr>
      <w:r w:rsidRPr="00C74559">
        <w:rPr>
          <w:lang w:val="en-GB"/>
        </w:rPr>
        <w:t xml:space="preserve">Currently there are 255-member organizations in </w:t>
      </w:r>
      <w:proofErr w:type="spellStart"/>
      <w:r w:rsidRPr="00C74559">
        <w:rPr>
          <w:lang w:val="en-GB"/>
        </w:rPr>
        <w:t>Planetic</w:t>
      </w:r>
      <w:proofErr w:type="spellEnd"/>
      <w:r w:rsidRPr="00C74559">
        <w:rPr>
          <w:lang w:val="en-GB"/>
        </w:rPr>
        <w:t>.</w:t>
      </w:r>
    </w:p>
    <w:p w14:paraId="28195ACE" w14:textId="77777777" w:rsidR="000F2095" w:rsidRPr="00C74559" w:rsidRDefault="000F2095" w:rsidP="00F82EBE">
      <w:pPr>
        <w:pStyle w:val="ListParagraph"/>
        <w:numPr>
          <w:ilvl w:val="0"/>
          <w:numId w:val="11"/>
        </w:numPr>
        <w:spacing w:after="0"/>
        <w:rPr>
          <w:lang w:val="en-GB"/>
        </w:rPr>
      </w:pPr>
      <w:r w:rsidRPr="00C74559">
        <w:rPr>
          <w:lang w:val="en-GB"/>
        </w:rPr>
        <w:t>http://www.planetic.es.</w:t>
      </w:r>
    </w:p>
    <w:p w14:paraId="6FBD5671" w14:textId="77777777" w:rsidR="00922558" w:rsidRPr="00C74559" w:rsidRDefault="007046C2">
      <w:pPr>
        <w:jc w:val="center"/>
        <w:rPr>
          <w:lang w:val="en-GB"/>
        </w:rPr>
      </w:pPr>
      <w:r w:rsidRPr="004711E6">
        <w:rPr>
          <w:noProof/>
          <w:lang w:val="en-GB" w:eastAsia="ko-KR"/>
        </w:rPr>
        <w:drawing>
          <wp:inline distT="0" distB="0" distL="0" distR="0" wp14:anchorId="02901BDC" wp14:editId="6D896723">
            <wp:extent cx="4060581" cy="27670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64118" cy="2769464"/>
                    </a:xfrm>
                    <a:prstGeom prst="rect">
                      <a:avLst/>
                    </a:prstGeom>
                    <a:noFill/>
                  </pic:spPr>
                </pic:pic>
              </a:graphicData>
            </a:graphic>
          </wp:inline>
        </w:drawing>
      </w:r>
    </w:p>
    <w:p w14:paraId="131E593B" w14:textId="4B2B2CFD" w:rsidR="00932542" w:rsidRDefault="00B90701" w:rsidP="004711E6">
      <w:pPr>
        <w:spacing w:after="0"/>
        <w:jc w:val="center"/>
        <w:rPr>
          <w:lang w:val="en-GB"/>
        </w:rPr>
      </w:pPr>
      <w:r w:rsidRPr="004711E6">
        <w:rPr>
          <w:b/>
          <w:caps/>
          <w:color w:val="72AA8D"/>
          <w:sz w:val="16"/>
          <w:lang w:val="en-GB"/>
        </w:rPr>
        <w:t xml:space="preserve">Figure </w:t>
      </w:r>
      <w:r w:rsidRPr="004711E6">
        <w:rPr>
          <w:b/>
          <w:caps/>
          <w:color w:val="72AA8D"/>
          <w:sz w:val="16"/>
          <w:lang w:val="en-GB"/>
        </w:rPr>
        <w:fldChar w:fldCharType="begin"/>
      </w:r>
      <w:r w:rsidRPr="004711E6">
        <w:rPr>
          <w:b/>
          <w:caps/>
          <w:color w:val="72AA8D"/>
          <w:sz w:val="16"/>
          <w:lang w:val="en-GB"/>
        </w:rPr>
        <w:instrText xml:space="preserve"> SEQ Figure \* ARABIC </w:instrText>
      </w:r>
      <w:r w:rsidRPr="004711E6">
        <w:rPr>
          <w:b/>
          <w:caps/>
          <w:color w:val="72AA8D"/>
          <w:sz w:val="16"/>
          <w:lang w:val="en-GB"/>
        </w:rPr>
        <w:fldChar w:fldCharType="separate"/>
      </w:r>
      <w:r w:rsidRPr="004711E6">
        <w:rPr>
          <w:b/>
          <w:caps/>
          <w:color w:val="72AA8D"/>
          <w:sz w:val="16"/>
          <w:lang w:val="en-GB"/>
        </w:rPr>
        <w:t>10</w:t>
      </w:r>
      <w:r w:rsidRPr="004711E6">
        <w:rPr>
          <w:b/>
          <w:caps/>
          <w:color w:val="72AA8D"/>
          <w:sz w:val="16"/>
          <w:lang w:val="en-GB"/>
        </w:rPr>
        <w:fldChar w:fldCharType="end"/>
      </w:r>
      <w:r w:rsidRPr="004711E6">
        <w:rPr>
          <w:caps/>
          <w:color w:val="72AA8D"/>
          <w:sz w:val="16"/>
          <w:lang w:val="en-GB"/>
        </w:rPr>
        <w:t>. somedi dissemination channel – planetic spanish tech platform</w:t>
      </w:r>
    </w:p>
    <w:p w14:paraId="0E51E23C" w14:textId="77777777" w:rsidR="00932542" w:rsidRDefault="2AAF921A" w:rsidP="004711E6">
      <w:pPr>
        <w:pStyle w:val="Heading2"/>
        <w:numPr>
          <w:ilvl w:val="0"/>
          <w:numId w:val="0"/>
        </w:numPr>
        <w:ind w:left="360"/>
      </w:pPr>
      <w:bookmarkStart w:id="190" w:name="_Toc516826090"/>
      <w:r w:rsidRPr="00C74559">
        <w:lastRenderedPageBreak/>
        <w:t>4.2. Flyer &amp; Leaflet</w:t>
      </w:r>
      <w:bookmarkEnd w:id="190"/>
    </w:p>
    <w:p w14:paraId="7660DB4E" w14:textId="5B3DB2F3" w:rsidR="00B4605D" w:rsidRPr="00C74559" w:rsidRDefault="007046C2">
      <w:pPr>
        <w:spacing w:after="0"/>
        <w:jc w:val="center"/>
        <w:rPr>
          <w:lang w:val="en-GB"/>
        </w:rPr>
      </w:pPr>
      <w:r w:rsidRPr="004711E6">
        <w:rPr>
          <w:noProof/>
          <w:lang w:val="en-GB" w:eastAsia="ko-KR"/>
        </w:rPr>
        <w:drawing>
          <wp:inline distT="0" distB="0" distL="0" distR="0" wp14:anchorId="4B46ADF7" wp14:editId="718CBE0F">
            <wp:extent cx="2304493" cy="34950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21832" cy="3521336"/>
                    </a:xfrm>
                    <a:prstGeom prst="rect">
                      <a:avLst/>
                    </a:prstGeom>
                    <a:noFill/>
                  </pic:spPr>
                </pic:pic>
              </a:graphicData>
            </a:graphic>
          </wp:inline>
        </w:drawing>
      </w:r>
      <w:r w:rsidRPr="004711E6">
        <w:rPr>
          <w:noProof/>
          <w:lang w:val="en-GB" w:eastAsia="ko-KR"/>
        </w:rPr>
        <w:drawing>
          <wp:inline distT="0" distB="0" distL="0" distR="0" wp14:anchorId="3F6443C7" wp14:editId="04890CBA">
            <wp:extent cx="2483485" cy="34953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6484" cy="3527761"/>
                    </a:xfrm>
                    <a:prstGeom prst="rect">
                      <a:avLst/>
                    </a:prstGeom>
                    <a:noFill/>
                  </pic:spPr>
                </pic:pic>
              </a:graphicData>
            </a:graphic>
          </wp:inline>
        </w:drawing>
      </w:r>
    </w:p>
    <w:p w14:paraId="7CCA326C" w14:textId="77777777" w:rsidR="00932542" w:rsidRDefault="00B90701" w:rsidP="004711E6">
      <w:pPr>
        <w:spacing w:after="0"/>
        <w:jc w:val="center"/>
        <w:rPr>
          <w:lang w:val="en-GB"/>
        </w:rPr>
      </w:pPr>
      <w:r w:rsidRPr="004711E6">
        <w:rPr>
          <w:b/>
          <w:caps/>
          <w:color w:val="72AA8D"/>
          <w:sz w:val="16"/>
          <w:lang w:val="en-GB"/>
        </w:rPr>
        <w:t xml:space="preserve">Figure </w:t>
      </w:r>
      <w:r w:rsidRPr="004711E6">
        <w:rPr>
          <w:b/>
          <w:caps/>
          <w:color w:val="72AA8D"/>
          <w:sz w:val="16"/>
          <w:lang w:val="en-GB"/>
        </w:rPr>
        <w:fldChar w:fldCharType="begin"/>
      </w:r>
      <w:r w:rsidRPr="004711E6">
        <w:rPr>
          <w:b/>
          <w:caps/>
          <w:color w:val="72AA8D"/>
          <w:sz w:val="16"/>
          <w:lang w:val="en-GB"/>
        </w:rPr>
        <w:instrText xml:space="preserve"> SEQ Figure \* ARABIC </w:instrText>
      </w:r>
      <w:r w:rsidRPr="004711E6">
        <w:rPr>
          <w:b/>
          <w:caps/>
          <w:color w:val="72AA8D"/>
          <w:sz w:val="16"/>
          <w:lang w:val="en-GB"/>
        </w:rPr>
        <w:fldChar w:fldCharType="separate"/>
      </w:r>
      <w:r w:rsidRPr="004711E6">
        <w:rPr>
          <w:b/>
          <w:caps/>
          <w:color w:val="72AA8D"/>
          <w:sz w:val="16"/>
          <w:lang w:val="en-GB"/>
        </w:rPr>
        <w:t>11</w:t>
      </w:r>
      <w:r w:rsidRPr="004711E6">
        <w:rPr>
          <w:b/>
          <w:caps/>
          <w:color w:val="72AA8D"/>
          <w:sz w:val="16"/>
          <w:lang w:val="en-GB"/>
        </w:rPr>
        <w:fldChar w:fldCharType="end"/>
      </w:r>
      <w:r w:rsidRPr="004711E6">
        <w:rPr>
          <w:caps/>
          <w:color w:val="72AA8D"/>
          <w:sz w:val="16"/>
          <w:lang w:val="en-GB"/>
        </w:rPr>
        <w:t>. somedi flyer</w:t>
      </w:r>
    </w:p>
    <w:p w14:paraId="73FD596F" w14:textId="77777777" w:rsidR="00B4605D" w:rsidRPr="00C74559" w:rsidRDefault="00B4605D" w:rsidP="00CD1870">
      <w:pPr>
        <w:spacing w:after="0"/>
        <w:rPr>
          <w:lang w:val="en-GB"/>
        </w:rPr>
      </w:pPr>
    </w:p>
    <w:p w14:paraId="595CEF6F" w14:textId="77777777" w:rsidR="00932542" w:rsidRDefault="007046C2" w:rsidP="004711E6">
      <w:pPr>
        <w:spacing w:after="0"/>
        <w:jc w:val="center"/>
        <w:rPr>
          <w:lang w:val="en-GB"/>
        </w:rPr>
      </w:pPr>
      <w:r w:rsidRPr="004711E6">
        <w:rPr>
          <w:noProof/>
          <w:lang w:val="en-GB" w:eastAsia="ko-KR"/>
        </w:rPr>
        <w:drawing>
          <wp:inline distT="0" distB="0" distL="0" distR="0" wp14:anchorId="4A7AF538" wp14:editId="6A1E3AAF">
            <wp:extent cx="2298982" cy="32988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6051" cy="3366364"/>
                    </a:xfrm>
                    <a:prstGeom prst="rect">
                      <a:avLst/>
                    </a:prstGeom>
                    <a:noFill/>
                  </pic:spPr>
                </pic:pic>
              </a:graphicData>
            </a:graphic>
          </wp:inline>
        </w:drawing>
      </w:r>
      <w:r w:rsidRPr="004711E6">
        <w:rPr>
          <w:noProof/>
          <w:lang w:val="en-GB" w:eastAsia="ko-KR"/>
        </w:rPr>
        <w:drawing>
          <wp:inline distT="0" distB="0" distL="0" distR="0" wp14:anchorId="24BE4782" wp14:editId="32CA0A56">
            <wp:extent cx="2445385" cy="33023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69386" cy="3334767"/>
                    </a:xfrm>
                    <a:prstGeom prst="rect">
                      <a:avLst/>
                    </a:prstGeom>
                    <a:noFill/>
                  </pic:spPr>
                </pic:pic>
              </a:graphicData>
            </a:graphic>
          </wp:inline>
        </w:drawing>
      </w:r>
    </w:p>
    <w:p w14:paraId="6D98C48C" w14:textId="3ADB06EF" w:rsidR="00932542" w:rsidRDefault="00B90701" w:rsidP="004711E6">
      <w:pPr>
        <w:spacing w:before="120" w:after="120"/>
        <w:jc w:val="center"/>
        <w:rPr>
          <w:caps/>
          <w:color w:val="72AA8D"/>
          <w:sz w:val="16"/>
          <w:lang w:val="en-GB"/>
        </w:rPr>
      </w:pPr>
      <w:r w:rsidRPr="004711E6">
        <w:rPr>
          <w:b/>
          <w:caps/>
          <w:color w:val="72AA8D"/>
          <w:sz w:val="16"/>
          <w:lang w:val="en-GB"/>
        </w:rPr>
        <w:t xml:space="preserve">Figure </w:t>
      </w:r>
      <w:r w:rsidRPr="004711E6">
        <w:rPr>
          <w:b/>
          <w:caps/>
          <w:color w:val="72AA8D"/>
          <w:sz w:val="16"/>
          <w:lang w:val="en-GB"/>
        </w:rPr>
        <w:fldChar w:fldCharType="begin"/>
      </w:r>
      <w:r w:rsidRPr="004711E6">
        <w:rPr>
          <w:b/>
          <w:caps/>
          <w:color w:val="72AA8D"/>
          <w:sz w:val="16"/>
          <w:lang w:val="en-GB"/>
        </w:rPr>
        <w:instrText xml:space="preserve"> SEQ Figure \* ARABIC </w:instrText>
      </w:r>
      <w:r w:rsidRPr="004711E6">
        <w:rPr>
          <w:b/>
          <w:caps/>
          <w:color w:val="72AA8D"/>
          <w:sz w:val="16"/>
          <w:lang w:val="en-GB"/>
        </w:rPr>
        <w:fldChar w:fldCharType="separate"/>
      </w:r>
      <w:r w:rsidRPr="004711E6">
        <w:rPr>
          <w:b/>
          <w:caps/>
          <w:color w:val="72AA8D"/>
          <w:sz w:val="16"/>
          <w:lang w:val="en-GB"/>
        </w:rPr>
        <w:t>12</w:t>
      </w:r>
      <w:r w:rsidRPr="004711E6">
        <w:rPr>
          <w:b/>
          <w:caps/>
          <w:color w:val="72AA8D"/>
          <w:sz w:val="16"/>
          <w:lang w:val="en-GB"/>
        </w:rPr>
        <w:fldChar w:fldCharType="end"/>
      </w:r>
      <w:r w:rsidRPr="004711E6">
        <w:rPr>
          <w:caps/>
          <w:color w:val="72AA8D"/>
          <w:sz w:val="16"/>
          <w:lang w:val="en-GB"/>
        </w:rPr>
        <w:t>. somedi leaflet</w:t>
      </w:r>
    </w:p>
    <w:p w14:paraId="18B91D3B" w14:textId="77777777" w:rsidR="00932542" w:rsidRDefault="00932542" w:rsidP="004711E6">
      <w:pPr>
        <w:spacing w:before="120" w:after="120"/>
        <w:jc w:val="center"/>
        <w:rPr>
          <w:caps/>
          <w:color w:val="72AA8D"/>
          <w:sz w:val="16"/>
          <w:lang w:val="en-GB"/>
        </w:rPr>
      </w:pPr>
    </w:p>
    <w:p w14:paraId="10A32958" w14:textId="77777777" w:rsidR="00932542" w:rsidRDefault="00932542" w:rsidP="004711E6">
      <w:pPr>
        <w:spacing w:before="120" w:after="120"/>
        <w:jc w:val="center"/>
        <w:rPr>
          <w:lang w:val="en-GB"/>
        </w:rPr>
      </w:pPr>
    </w:p>
    <w:p w14:paraId="5E75BE54" w14:textId="77777777" w:rsidR="00932542" w:rsidRDefault="00932542" w:rsidP="004711E6">
      <w:pPr>
        <w:spacing w:before="120" w:after="120"/>
        <w:jc w:val="center"/>
        <w:rPr>
          <w:lang w:val="en-GB"/>
        </w:rPr>
      </w:pPr>
    </w:p>
    <w:p w14:paraId="6613808B" w14:textId="77777777" w:rsidR="00932542" w:rsidRDefault="2AAF921A" w:rsidP="004711E6">
      <w:pPr>
        <w:pStyle w:val="Heading2"/>
        <w:numPr>
          <w:ilvl w:val="0"/>
          <w:numId w:val="0"/>
        </w:numPr>
        <w:ind w:left="360"/>
      </w:pPr>
      <w:bookmarkStart w:id="191" w:name="_Toc516826091"/>
      <w:r w:rsidRPr="00C74559">
        <w:t>4.3. Publications &amp; conferences</w:t>
      </w:r>
      <w:bookmarkEnd w:id="191"/>
    </w:p>
    <w:p w14:paraId="03CAEA75" w14:textId="77777777" w:rsidR="00CD1870" w:rsidRPr="00C74559" w:rsidRDefault="2AAF921A" w:rsidP="2AAF921A">
      <w:pPr>
        <w:spacing w:after="0"/>
        <w:rPr>
          <w:lang w:val="en-GB"/>
        </w:rPr>
      </w:pPr>
      <w:r w:rsidRPr="00C74559">
        <w:rPr>
          <w:lang w:val="en-GB"/>
        </w:rPr>
        <w:lastRenderedPageBreak/>
        <w:t>BEIA published in scientific journals and presented at conferences:</w:t>
      </w:r>
    </w:p>
    <w:p w14:paraId="1A913EF5" w14:textId="77777777" w:rsidR="00CD1870" w:rsidRPr="00C74559" w:rsidRDefault="2AAF921A" w:rsidP="2AAF921A">
      <w:pPr>
        <w:pStyle w:val="ListParagraph"/>
        <w:numPr>
          <w:ilvl w:val="0"/>
          <w:numId w:val="8"/>
        </w:numPr>
        <w:spacing w:after="0"/>
        <w:rPr>
          <w:lang w:val="en-GB"/>
        </w:rPr>
      </w:pPr>
      <w:r w:rsidRPr="00C74559">
        <w:rPr>
          <w:lang w:val="en-GB"/>
        </w:rPr>
        <w:t xml:space="preserve">G. </w:t>
      </w:r>
      <w:proofErr w:type="spellStart"/>
      <w:r w:rsidRPr="00C74559">
        <w:rPr>
          <w:lang w:val="en-GB"/>
        </w:rPr>
        <w:t>Suciu</w:t>
      </w:r>
      <w:proofErr w:type="spellEnd"/>
      <w:r w:rsidRPr="00C74559">
        <w:rPr>
          <w:lang w:val="en-GB"/>
        </w:rPr>
        <w:t xml:space="preserve">, M. Anwar, R. </w:t>
      </w:r>
      <w:proofErr w:type="spellStart"/>
      <w:r w:rsidRPr="00C74559">
        <w:rPr>
          <w:lang w:val="en-GB"/>
        </w:rPr>
        <w:t>Conu</w:t>
      </w:r>
      <w:proofErr w:type="spellEnd"/>
      <w:r w:rsidRPr="00C74559">
        <w:rPr>
          <w:lang w:val="en-GB"/>
        </w:rPr>
        <w:t>, “Social Media and Digital Interactions using Cloud Services for orienting Young People in their Careers”</w:t>
      </w:r>
      <w:r w:rsidR="000F58E2" w:rsidRPr="00C74559">
        <w:rPr>
          <w:lang w:val="en-GB"/>
        </w:rPr>
        <w:t xml:space="preserve"> </w:t>
      </w:r>
      <w:r w:rsidR="000F58E2" w:rsidRPr="00C74559">
        <w:rPr>
          <w:rStyle w:val="FootnoteReference"/>
          <w:lang w:val="en-GB"/>
        </w:rPr>
        <w:footnoteReference w:id="20"/>
      </w:r>
      <w:r w:rsidRPr="00C74559">
        <w:rPr>
          <w:lang w:val="en-GB"/>
        </w:rPr>
        <w:t>, In The International Scientific Conference eLearning and Software for Education (ELSE), “Carol I” National Defence University, Vol. 2, pp. 419-427, 2017, paper published and presented;</w:t>
      </w:r>
    </w:p>
    <w:p w14:paraId="5128F62C" w14:textId="65AB0400" w:rsidR="00CD1870" w:rsidRPr="00C74559" w:rsidRDefault="2AAF921A" w:rsidP="2AAF921A">
      <w:pPr>
        <w:pStyle w:val="ListParagraph"/>
        <w:numPr>
          <w:ilvl w:val="0"/>
          <w:numId w:val="8"/>
        </w:numPr>
        <w:spacing w:after="0"/>
        <w:rPr>
          <w:lang w:val="en-GB"/>
        </w:rPr>
      </w:pPr>
      <w:r w:rsidRPr="00C74559">
        <w:rPr>
          <w:lang w:val="en-GB"/>
        </w:rPr>
        <w:t xml:space="preserve">G. </w:t>
      </w:r>
      <w:proofErr w:type="spellStart"/>
      <w:r w:rsidRPr="00C74559">
        <w:rPr>
          <w:lang w:val="en-GB"/>
        </w:rPr>
        <w:t>Suciu</w:t>
      </w:r>
      <w:proofErr w:type="spellEnd"/>
      <w:r w:rsidRPr="00C74559">
        <w:rPr>
          <w:lang w:val="en-GB"/>
        </w:rPr>
        <w:t xml:space="preserve">, A. </w:t>
      </w:r>
      <w:proofErr w:type="spellStart"/>
      <w:r w:rsidRPr="00C74559">
        <w:rPr>
          <w:lang w:val="en-GB"/>
        </w:rPr>
        <w:t>Pasat</w:t>
      </w:r>
      <w:proofErr w:type="spellEnd"/>
      <w:r w:rsidRPr="00C74559">
        <w:rPr>
          <w:lang w:val="en-GB"/>
        </w:rPr>
        <w:t xml:space="preserve">, T. </w:t>
      </w:r>
      <w:proofErr w:type="spellStart"/>
      <w:r w:rsidRPr="00C74559">
        <w:rPr>
          <w:lang w:val="en-GB"/>
        </w:rPr>
        <w:t>Usurelu</w:t>
      </w:r>
      <w:proofErr w:type="spellEnd"/>
      <w:r w:rsidRPr="00C74559">
        <w:rPr>
          <w:lang w:val="en-GB"/>
        </w:rPr>
        <w:t xml:space="preserve">, “Social Media Cloud Contact </w:t>
      </w:r>
      <w:proofErr w:type="spellStart"/>
      <w:r w:rsidRPr="00C74559">
        <w:rPr>
          <w:lang w:val="en-GB"/>
        </w:rPr>
        <w:t>Center</w:t>
      </w:r>
      <w:proofErr w:type="spellEnd"/>
      <w:r w:rsidRPr="00C74559">
        <w:rPr>
          <w:lang w:val="en-GB"/>
        </w:rPr>
        <w:t xml:space="preserve"> using </w:t>
      </w:r>
      <w:proofErr w:type="spellStart"/>
      <w:r w:rsidRPr="00C74559">
        <w:rPr>
          <w:lang w:val="en-GB"/>
        </w:rPr>
        <w:t>ChatBots</w:t>
      </w:r>
      <w:proofErr w:type="spellEnd"/>
      <w:r w:rsidRPr="00C74559">
        <w:rPr>
          <w:lang w:val="en-GB"/>
        </w:rPr>
        <w:t xml:space="preserve">”, Fabulous 2017; paper presented and </w:t>
      </w:r>
      <w:r w:rsidR="000F58E2" w:rsidRPr="00C74559">
        <w:rPr>
          <w:lang w:val="en-GB"/>
        </w:rPr>
        <w:t>accepted for publishing</w:t>
      </w:r>
      <w:r w:rsidRPr="00C74559">
        <w:rPr>
          <w:lang w:val="en-GB"/>
        </w:rPr>
        <w:t>;</w:t>
      </w:r>
    </w:p>
    <w:p w14:paraId="2B78E687" w14:textId="6CC557E1" w:rsidR="00CD1870" w:rsidRPr="00C74559" w:rsidRDefault="2AAF921A" w:rsidP="2AAF921A">
      <w:pPr>
        <w:pStyle w:val="ListParagraph"/>
        <w:numPr>
          <w:ilvl w:val="0"/>
          <w:numId w:val="8"/>
        </w:numPr>
        <w:spacing w:after="0"/>
        <w:rPr>
          <w:lang w:val="en-GB"/>
        </w:rPr>
      </w:pPr>
      <w:r w:rsidRPr="00C74559">
        <w:rPr>
          <w:lang w:val="en-GB"/>
        </w:rPr>
        <w:t xml:space="preserve">G. </w:t>
      </w:r>
      <w:proofErr w:type="spellStart"/>
      <w:r w:rsidRPr="00C74559">
        <w:rPr>
          <w:lang w:val="en-GB"/>
        </w:rPr>
        <w:t>Suciu</w:t>
      </w:r>
      <w:proofErr w:type="spellEnd"/>
      <w:r w:rsidRPr="00C74559">
        <w:rPr>
          <w:lang w:val="en-GB"/>
        </w:rPr>
        <w:t xml:space="preserve">, C. </w:t>
      </w:r>
      <w:proofErr w:type="spellStart"/>
      <w:r w:rsidRPr="00C74559">
        <w:rPr>
          <w:lang w:val="en-GB"/>
        </w:rPr>
        <w:t>Boscher</w:t>
      </w:r>
      <w:proofErr w:type="spellEnd"/>
      <w:r w:rsidRPr="00C74559">
        <w:rPr>
          <w:lang w:val="en-GB"/>
        </w:rPr>
        <w:t xml:space="preserve">, L. </w:t>
      </w:r>
      <w:proofErr w:type="spellStart"/>
      <w:r w:rsidRPr="00C74559">
        <w:rPr>
          <w:lang w:val="en-GB"/>
        </w:rPr>
        <w:t>Prioux</w:t>
      </w:r>
      <w:proofErr w:type="spellEnd"/>
      <w:r w:rsidRPr="00C74559">
        <w:rPr>
          <w:lang w:val="en-GB"/>
        </w:rPr>
        <w:t xml:space="preserve">, A. </w:t>
      </w:r>
      <w:proofErr w:type="spellStart"/>
      <w:r w:rsidRPr="00C74559">
        <w:rPr>
          <w:lang w:val="en-GB"/>
        </w:rPr>
        <w:t>Pasat</w:t>
      </w:r>
      <w:proofErr w:type="spellEnd"/>
      <w:r w:rsidRPr="00C74559">
        <w:rPr>
          <w:lang w:val="en-GB"/>
        </w:rPr>
        <w:t xml:space="preserve">, C. </w:t>
      </w:r>
      <w:proofErr w:type="spellStart"/>
      <w:r w:rsidRPr="00C74559">
        <w:rPr>
          <w:lang w:val="en-GB"/>
        </w:rPr>
        <w:t>Dobre</w:t>
      </w:r>
      <w:proofErr w:type="spellEnd"/>
      <w:r w:rsidRPr="00C74559">
        <w:rPr>
          <w:lang w:val="en-GB"/>
        </w:rPr>
        <w:t>,  “Insights into Collaborative Platforms for Social Media Use Cases”</w:t>
      </w:r>
      <w:r w:rsidR="000F58E2" w:rsidRPr="00C74559">
        <w:rPr>
          <w:rStyle w:val="FootnoteReference"/>
          <w:lang w:val="en-GB"/>
        </w:rPr>
        <w:footnoteReference w:id="21"/>
      </w:r>
      <w:r w:rsidRPr="00C74559">
        <w:rPr>
          <w:lang w:val="en-GB"/>
        </w:rPr>
        <w:t xml:space="preserve">, Studies in Informatics and Control Journal (SIC); paper </w:t>
      </w:r>
      <w:r w:rsidR="00452714" w:rsidRPr="00C74559">
        <w:rPr>
          <w:lang w:val="en-GB"/>
        </w:rPr>
        <w:t>published</w:t>
      </w:r>
      <w:r w:rsidRPr="00C74559">
        <w:rPr>
          <w:lang w:val="en-GB"/>
        </w:rPr>
        <w:t>.</w:t>
      </w:r>
    </w:p>
    <w:p w14:paraId="58309C23" w14:textId="77777777" w:rsidR="00932542" w:rsidRDefault="00932542" w:rsidP="004711E6">
      <w:pPr>
        <w:rPr>
          <w:lang w:val="en-GB"/>
        </w:rPr>
      </w:pPr>
    </w:p>
    <w:p w14:paraId="5BE2D569" w14:textId="77777777" w:rsidR="00932542" w:rsidRDefault="2AAF921A" w:rsidP="004711E6">
      <w:pPr>
        <w:pStyle w:val="Heading2"/>
        <w:numPr>
          <w:ilvl w:val="0"/>
          <w:numId w:val="0"/>
        </w:numPr>
        <w:ind w:left="360"/>
      </w:pPr>
      <w:bookmarkStart w:id="192" w:name="_Toc516826092"/>
      <w:r w:rsidRPr="00C74559">
        <w:t>4.4. KPIs</w:t>
      </w:r>
      <w:bookmarkEnd w:id="192"/>
    </w:p>
    <w:p w14:paraId="28221029" w14:textId="77777777" w:rsidR="00CD1870" w:rsidRPr="00C74559" w:rsidRDefault="2AAF921A" w:rsidP="2AAF921A">
      <w:pPr>
        <w:spacing w:after="0"/>
        <w:rPr>
          <w:lang w:val="en-GB"/>
        </w:rPr>
      </w:pPr>
      <w:r w:rsidRPr="00C74559">
        <w:rPr>
          <w:lang w:val="en-GB"/>
        </w:rPr>
        <w:t>Measures of success of the dissemination activities:</w:t>
      </w:r>
    </w:p>
    <w:p w14:paraId="3DD2C7C4" w14:textId="77777777" w:rsidR="00CD1870" w:rsidRPr="00C74559" w:rsidRDefault="2AAF921A" w:rsidP="2AAF921A">
      <w:pPr>
        <w:pStyle w:val="ListParagraph"/>
        <w:numPr>
          <w:ilvl w:val="0"/>
          <w:numId w:val="9"/>
        </w:numPr>
        <w:spacing w:after="0"/>
        <w:rPr>
          <w:lang w:val="en-GB"/>
        </w:rPr>
      </w:pPr>
      <w:r w:rsidRPr="00C74559">
        <w:rPr>
          <w:lang w:val="en-GB"/>
        </w:rPr>
        <w:t>Publication of at least 5 papers in technical and academic journals and conferences:</w:t>
      </w:r>
    </w:p>
    <w:p w14:paraId="5A467FFF" w14:textId="77777777" w:rsidR="00CD1870" w:rsidRPr="00C74559" w:rsidRDefault="2AAF921A" w:rsidP="2AAF921A">
      <w:pPr>
        <w:pStyle w:val="ListParagraph"/>
        <w:numPr>
          <w:ilvl w:val="1"/>
          <w:numId w:val="9"/>
        </w:numPr>
        <w:spacing w:after="0"/>
        <w:rPr>
          <w:lang w:val="en-GB"/>
        </w:rPr>
      </w:pPr>
      <w:r w:rsidRPr="00C74559">
        <w:rPr>
          <w:lang w:val="en-GB"/>
        </w:rPr>
        <w:t>1 published, 2 accepted;</w:t>
      </w:r>
    </w:p>
    <w:p w14:paraId="5DA932A6" w14:textId="77777777" w:rsidR="00CD1870" w:rsidRPr="00C74559" w:rsidRDefault="2AAF921A" w:rsidP="2AAF921A">
      <w:pPr>
        <w:pStyle w:val="ListParagraph"/>
        <w:numPr>
          <w:ilvl w:val="1"/>
          <w:numId w:val="9"/>
        </w:numPr>
        <w:spacing w:after="0"/>
        <w:rPr>
          <w:lang w:val="en-GB"/>
        </w:rPr>
      </w:pPr>
      <w:r w:rsidRPr="00C74559">
        <w:rPr>
          <w:lang w:val="en-GB"/>
        </w:rPr>
        <w:t>2 papers are being prepared (ongoing).</w:t>
      </w:r>
    </w:p>
    <w:p w14:paraId="3F09026A" w14:textId="77777777" w:rsidR="00CD1870" w:rsidRPr="00C74559" w:rsidRDefault="2AAF921A" w:rsidP="2AAF921A">
      <w:pPr>
        <w:pStyle w:val="ListParagraph"/>
        <w:numPr>
          <w:ilvl w:val="0"/>
          <w:numId w:val="9"/>
        </w:numPr>
        <w:spacing w:after="0"/>
        <w:rPr>
          <w:lang w:val="en-GB"/>
        </w:rPr>
      </w:pPr>
      <w:r w:rsidRPr="00C74559">
        <w:rPr>
          <w:lang w:val="en-GB"/>
        </w:rPr>
        <w:t>Production of a guidebook:</w:t>
      </w:r>
    </w:p>
    <w:p w14:paraId="57AE7CDD" w14:textId="77777777" w:rsidR="00CD1870" w:rsidRPr="00C74559" w:rsidRDefault="2AAF921A" w:rsidP="2AAF921A">
      <w:pPr>
        <w:pStyle w:val="ListParagraph"/>
        <w:numPr>
          <w:ilvl w:val="1"/>
          <w:numId w:val="9"/>
        </w:numPr>
        <w:rPr>
          <w:lang w:val="en-GB"/>
        </w:rPr>
      </w:pPr>
      <w:r w:rsidRPr="00C74559">
        <w:rPr>
          <w:lang w:val="en-GB"/>
        </w:rPr>
        <w:t>Digital Interaction and Social Media Intelligence methodology and</w:t>
      </w:r>
      <w:r w:rsidR="00B90701" w:rsidRPr="004711E6">
        <w:rPr>
          <w:lang w:val="en-GB"/>
        </w:rPr>
        <w:br/>
      </w:r>
      <w:r w:rsidRPr="00C74559">
        <w:rPr>
          <w:lang w:val="en-GB"/>
        </w:rPr>
        <w:t xml:space="preserve"> techniques: Illustrated by the project’s use cases.</w:t>
      </w:r>
    </w:p>
    <w:p w14:paraId="5BF91AC0" w14:textId="77777777" w:rsidR="00CD1870" w:rsidRPr="00C74559" w:rsidRDefault="2AAF921A" w:rsidP="2AAF921A">
      <w:pPr>
        <w:pStyle w:val="ListParagraph"/>
        <w:numPr>
          <w:ilvl w:val="0"/>
          <w:numId w:val="9"/>
        </w:numPr>
        <w:rPr>
          <w:lang w:val="en-GB"/>
        </w:rPr>
      </w:pPr>
      <w:r w:rsidRPr="00C74559">
        <w:rPr>
          <w:lang w:val="en-GB"/>
        </w:rPr>
        <w:t>Participation to minimum of 5 events (e.g. presentations, demonstrations or workshops):</w:t>
      </w:r>
    </w:p>
    <w:p w14:paraId="7E842A3D" w14:textId="77777777" w:rsidR="00CD1870" w:rsidRPr="00C74559" w:rsidRDefault="2AAF921A" w:rsidP="2AAF921A">
      <w:pPr>
        <w:pStyle w:val="ListParagraph"/>
        <w:numPr>
          <w:ilvl w:val="1"/>
          <w:numId w:val="9"/>
        </w:numPr>
        <w:rPr>
          <w:lang w:val="en-GB"/>
        </w:rPr>
      </w:pPr>
      <w:r w:rsidRPr="00C74559">
        <w:rPr>
          <w:lang w:val="en-GB"/>
        </w:rPr>
        <w:t>2 events attended: Big data driving business summit, Open Innovation 2.0 conference;</w:t>
      </w:r>
    </w:p>
    <w:p w14:paraId="2F5554FB" w14:textId="77777777" w:rsidR="00CD1870" w:rsidRPr="00C74559" w:rsidRDefault="2AAF921A" w:rsidP="2AAF921A">
      <w:pPr>
        <w:pStyle w:val="ListParagraph"/>
        <w:numPr>
          <w:ilvl w:val="1"/>
          <w:numId w:val="9"/>
        </w:numPr>
        <w:rPr>
          <w:lang w:val="en-GB"/>
        </w:rPr>
      </w:pPr>
      <w:r w:rsidRPr="00C74559">
        <w:rPr>
          <w:lang w:val="en-GB"/>
        </w:rPr>
        <w:t>3 events will be attended (ongoing).</w:t>
      </w:r>
    </w:p>
    <w:p w14:paraId="54EB2DF6" w14:textId="4C169D91" w:rsidR="00932542" w:rsidRDefault="00922558" w:rsidP="004711E6">
      <w:pPr>
        <w:pStyle w:val="Heading1"/>
      </w:pPr>
      <w:r w:rsidRPr="00C74559">
        <w:br w:type="page"/>
      </w:r>
      <w:bookmarkStart w:id="193" w:name="_Toc516826093"/>
      <w:bookmarkStart w:id="194" w:name="_Toc516826094"/>
      <w:bookmarkEnd w:id="193"/>
      <w:r w:rsidR="2AAF921A" w:rsidRPr="00C74559">
        <w:lastRenderedPageBreak/>
        <w:t>Future use cases</w:t>
      </w:r>
      <w:bookmarkEnd w:id="194"/>
    </w:p>
    <w:p w14:paraId="2C29FEC5" w14:textId="7F11E5C0" w:rsidR="00932542" w:rsidRDefault="2AAF921A" w:rsidP="004711E6">
      <w:pPr>
        <w:pStyle w:val="Heading2"/>
        <w:numPr>
          <w:ilvl w:val="0"/>
          <w:numId w:val="0"/>
        </w:numPr>
        <w:ind w:left="360"/>
      </w:pPr>
      <w:bookmarkStart w:id="195" w:name="_Toc516826096"/>
      <w:r w:rsidRPr="00C74559">
        <w:t>5.</w:t>
      </w:r>
      <w:r w:rsidR="007F3E7D" w:rsidRPr="00C74559">
        <w:t>1</w:t>
      </w:r>
      <w:r w:rsidRPr="00C74559">
        <w:t>. Future use case 2 (Turkish consortium)</w:t>
      </w:r>
      <w:bookmarkEnd w:id="195"/>
    </w:p>
    <w:p w14:paraId="621F8E8D" w14:textId="77777777" w:rsidR="00CF40B8" w:rsidRPr="00C74559" w:rsidRDefault="00CF40B8" w:rsidP="00CF40B8">
      <w:pPr>
        <w:rPr>
          <w:lang w:val="en-GB"/>
        </w:rPr>
      </w:pPr>
      <w:r w:rsidRPr="00C74559">
        <w:rPr>
          <w:lang w:val="en-GB"/>
        </w:rPr>
        <w:t>INTRODUCTION</w:t>
      </w:r>
    </w:p>
    <w:p w14:paraId="6FAC9FE5" w14:textId="77777777" w:rsidR="00CF40B8" w:rsidRPr="00C74559" w:rsidRDefault="00CF40B8" w:rsidP="00CF40B8">
      <w:pPr>
        <w:rPr>
          <w:lang w:val="en-GB"/>
        </w:rPr>
      </w:pPr>
      <w:r w:rsidRPr="00C74559">
        <w:rPr>
          <w:lang w:val="en-GB"/>
        </w:rPr>
        <w:t xml:space="preserve">Turkish consortium use case aims at providing Next Best Offer (or Next Best Action) platform and corresponding services for telecommunications operator companies. Targeted platform will help telco companies and service providers with huge amount of consumers to provide the best personalized solution by predicting their next movement. Our use case will focus on collecting history data and real-time data from various channels such as mobile applications, services, as well as social media data. </w:t>
      </w:r>
    </w:p>
    <w:p w14:paraId="4C7F0AE1" w14:textId="77777777" w:rsidR="00CF40B8" w:rsidRPr="004711E6" w:rsidRDefault="00B90701" w:rsidP="00CF40B8">
      <w:pPr>
        <w:rPr>
          <w:lang w:val="en-GB"/>
        </w:rPr>
      </w:pPr>
      <w:r w:rsidRPr="004711E6">
        <w:rPr>
          <w:lang w:val="en-GB"/>
        </w:rPr>
        <w:t xml:space="preserve">Next Best Action solutions are regarded as a part of predictive analysis systems. </w:t>
      </w:r>
      <w:proofErr w:type="gramStart"/>
      <w:r w:rsidRPr="004711E6">
        <w:rPr>
          <w:lang w:val="en-GB"/>
        </w:rPr>
        <w:t>Therefore</w:t>
      </w:r>
      <w:proofErr w:type="gramEnd"/>
      <w:r w:rsidRPr="004711E6">
        <w:rPr>
          <w:lang w:val="en-GB"/>
        </w:rPr>
        <w:t xml:space="preserve"> proposed use case will study machine learning techniques extensively. </w:t>
      </w:r>
    </w:p>
    <w:p w14:paraId="40D128CA" w14:textId="77777777" w:rsidR="00CF40B8" w:rsidRPr="00C74559" w:rsidRDefault="00CF40B8" w:rsidP="00CF40B8">
      <w:pPr>
        <w:rPr>
          <w:lang w:val="en-GB"/>
        </w:rPr>
      </w:pPr>
    </w:p>
    <w:p w14:paraId="33169910" w14:textId="77777777" w:rsidR="00CF40B8" w:rsidRPr="00C74559" w:rsidRDefault="00CF40B8" w:rsidP="00CF40B8">
      <w:pPr>
        <w:rPr>
          <w:lang w:val="en-GB"/>
        </w:rPr>
      </w:pPr>
      <w:r w:rsidRPr="00C74559">
        <w:rPr>
          <w:lang w:val="en-GB"/>
        </w:rPr>
        <w:t>MARKET ANALYSIS</w:t>
      </w:r>
    </w:p>
    <w:p w14:paraId="04FABFD3" w14:textId="77777777" w:rsidR="00CF40B8" w:rsidRPr="004711E6" w:rsidRDefault="00B90701" w:rsidP="00CF40B8">
      <w:pPr>
        <w:rPr>
          <w:lang w:val="en-GB"/>
        </w:rPr>
      </w:pPr>
      <w:r w:rsidRPr="004711E6">
        <w:rPr>
          <w:lang w:val="en-GB"/>
        </w:rPr>
        <w:t xml:space="preserve">Acquiring and retaining customers is the main goal and one of the key challenges for any telecommunication service provider company. As the number, variety and complexity of products and services increase, providing a unique and personalized customer experience becomes the key selling point. </w:t>
      </w:r>
    </w:p>
    <w:p w14:paraId="229DC04B" w14:textId="77777777" w:rsidR="00CF40B8" w:rsidRPr="004711E6" w:rsidRDefault="00B90701" w:rsidP="00CF40B8">
      <w:pPr>
        <w:rPr>
          <w:lang w:val="en-GB"/>
        </w:rPr>
      </w:pPr>
      <w:r w:rsidRPr="004711E6">
        <w:rPr>
          <w:lang w:val="en-GB"/>
        </w:rPr>
        <w:t xml:space="preserve">Better understanding of each individual customer and providing personal solutions have been a priority for organizations and marketing community for years. While the segmentation become one of the earliest solutions to address these problems, it has been evolved to persona based approach in time. While persona based approach increased the precision of targeted customers, none of the existing solutions were capable enough to get an accurate individual model. </w:t>
      </w:r>
    </w:p>
    <w:p w14:paraId="18E6D165" w14:textId="77777777" w:rsidR="00CF40B8" w:rsidRPr="004711E6" w:rsidRDefault="00B90701" w:rsidP="00CF40B8">
      <w:pPr>
        <w:rPr>
          <w:lang w:val="en-GB"/>
        </w:rPr>
      </w:pPr>
      <w:r w:rsidRPr="004711E6">
        <w:rPr>
          <w:lang w:val="en-GB"/>
        </w:rPr>
        <w:t xml:space="preserve">Today, customer centric marketing is becoming even more challenging since the data sources increase and become more sophisticated. Real-time decision making is one of the key elements in putting the customer in </w:t>
      </w:r>
      <w:proofErr w:type="spellStart"/>
      <w:r w:rsidRPr="004711E6">
        <w:rPr>
          <w:lang w:val="en-GB"/>
        </w:rPr>
        <w:t>center</w:t>
      </w:r>
      <w:proofErr w:type="spellEnd"/>
      <w:r w:rsidRPr="004711E6">
        <w:rPr>
          <w:lang w:val="en-GB"/>
        </w:rPr>
        <w:t xml:space="preserve">. Next Best Action solution (or Next Best Offer solutions) aims at predicting the instant, real-time trends of individual customers through different interaction channels and present the most suitable offer for upsell and cross sell. </w:t>
      </w:r>
    </w:p>
    <w:p w14:paraId="69FBC27E" w14:textId="77777777" w:rsidR="00CF40B8" w:rsidRPr="004711E6" w:rsidRDefault="00B90701" w:rsidP="00CF40B8">
      <w:pPr>
        <w:rPr>
          <w:lang w:val="en-GB"/>
        </w:rPr>
      </w:pPr>
      <w:r w:rsidRPr="004711E6">
        <w:rPr>
          <w:lang w:val="en-GB"/>
        </w:rPr>
        <w:t xml:space="preserve">As an emerging area, there are several actors targeting NBA solutions. In the context of market analysis, it has been observed that next best action product and real-time data processing products are difficult to communicate with each other on competitor platforms (IBM, ORACLE, </w:t>
      </w:r>
      <w:proofErr w:type="spellStart"/>
      <w:r w:rsidRPr="004711E6">
        <w:rPr>
          <w:lang w:val="en-GB"/>
        </w:rPr>
        <w:t>Tibco</w:t>
      </w:r>
      <w:proofErr w:type="spellEnd"/>
      <w:r w:rsidRPr="004711E6">
        <w:rPr>
          <w:lang w:val="en-GB"/>
        </w:rPr>
        <w:t xml:space="preserve"> etc.) and real incremental learning models are not used.</w:t>
      </w:r>
    </w:p>
    <w:p w14:paraId="7A613B74" w14:textId="77777777" w:rsidR="00CF40B8" w:rsidRPr="004711E6" w:rsidRDefault="00B90701" w:rsidP="00CF40B8">
      <w:pPr>
        <w:rPr>
          <w:lang w:val="en-GB"/>
        </w:rPr>
      </w:pPr>
      <w:r w:rsidRPr="004711E6">
        <w:rPr>
          <w:lang w:val="en-GB"/>
        </w:rPr>
        <w:t>In addition, the platform to be integrated differs from other examples on the market in that it can work on the following skills:</w:t>
      </w:r>
    </w:p>
    <w:p w14:paraId="7F32CF9E" w14:textId="77777777" w:rsidR="00CF40B8" w:rsidRPr="004711E6" w:rsidRDefault="00B90701" w:rsidP="00CF40B8">
      <w:pPr>
        <w:rPr>
          <w:rFonts w:ascii="Helvetica" w:eastAsia="Helvetica" w:hAnsi="Helvetica" w:cs="Helvetica"/>
          <w:lang w:val="en-GB"/>
        </w:rPr>
      </w:pPr>
      <w:r w:rsidRPr="004711E6">
        <w:rPr>
          <w:rFonts w:ascii="Helvetica" w:eastAsia="Helvetica" w:hAnsi="Helvetica" w:cs="Helvetica"/>
          <w:lang w:val="en-GB"/>
        </w:rPr>
        <w:t xml:space="preserve">• </w:t>
      </w:r>
      <w:r w:rsidRPr="004711E6">
        <w:rPr>
          <w:lang w:val="en-GB"/>
        </w:rPr>
        <w:t>Use high-volume (~ 400gb) real-time cache and optimize services to run on.</w:t>
      </w:r>
    </w:p>
    <w:p w14:paraId="5B53D19D" w14:textId="77777777" w:rsidR="00CF40B8" w:rsidRPr="004711E6" w:rsidRDefault="00B90701" w:rsidP="00CF40B8">
      <w:pPr>
        <w:rPr>
          <w:lang w:val="en-GB"/>
        </w:rPr>
      </w:pPr>
      <w:r w:rsidRPr="004711E6">
        <w:rPr>
          <w:rFonts w:ascii="Helvetica" w:eastAsia="Helvetica" w:hAnsi="Helvetica" w:cs="Helvetica"/>
          <w:lang w:val="en-GB"/>
        </w:rPr>
        <w:t xml:space="preserve">• </w:t>
      </w:r>
      <w:r w:rsidRPr="004711E6">
        <w:rPr>
          <w:lang w:val="en-GB"/>
        </w:rPr>
        <w:t xml:space="preserve">Execution of data analysis and </w:t>
      </w:r>
      <w:proofErr w:type="spellStart"/>
      <w:r w:rsidRPr="004711E6">
        <w:rPr>
          <w:lang w:val="en-GB"/>
        </w:rPr>
        <w:t>preclustering</w:t>
      </w:r>
      <w:proofErr w:type="spellEnd"/>
      <w:r w:rsidRPr="004711E6">
        <w:rPr>
          <w:lang w:val="en-GB"/>
        </w:rPr>
        <w:t xml:space="preserve"> and clustering algorithms on real-time data, ensuring that the best action is automatically selected after success comparison of clustering algorithms prepared for the same purpose.</w:t>
      </w:r>
    </w:p>
    <w:p w14:paraId="399D5F8F" w14:textId="77777777" w:rsidR="00CF40B8" w:rsidRPr="004711E6" w:rsidRDefault="00CF40B8" w:rsidP="00CF40B8">
      <w:pPr>
        <w:rPr>
          <w:lang w:val="en-GB"/>
        </w:rPr>
      </w:pPr>
    </w:p>
    <w:p w14:paraId="6567BD86" w14:textId="77777777" w:rsidR="00CF40B8" w:rsidRPr="004711E6" w:rsidRDefault="00B90701" w:rsidP="00CF40B8">
      <w:pPr>
        <w:rPr>
          <w:lang w:val="en-GB"/>
        </w:rPr>
      </w:pPr>
      <w:r w:rsidRPr="004711E6">
        <w:rPr>
          <w:rFonts w:ascii="Helvetica" w:eastAsia="Helvetica" w:hAnsi="Helvetica" w:cs="Helvetica"/>
          <w:lang w:val="en-GB"/>
        </w:rPr>
        <w:t xml:space="preserve">• </w:t>
      </w:r>
      <w:r w:rsidRPr="004711E6">
        <w:rPr>
          <w:lang w:val="en-GB"/>
        </w:rPr>
        <w:t xml:space="preserve">Providing an environment in which event management can </w:t>
      </w:r>
      <w:proofErr w:type="spellStart"/>
      <w:r w:rsidRPr="004711E6">
        <w:rPr>
          <w:lang w:val="en-GB"/>
        </w:rPr>
        <w:t>analyze</w:t>
      </w:r>
      <w:proofErr w:type="spellEnd"/>
      <w:r w:rsidRPr="004711E6">
        <w:rPr>
          <w:lang w:val="en-GB"/>
        </w:rPr>
        <w:t xml:space="preserve"> relationships and transitions between all events of a product to be fed.</w:t>
      </w:r>
    </w:p>
    <w:p w14:paraId="57DEAFF2" w14:textId="77777777" w:rsidR="00CF40B8" w:rsidRPr="004711E6" w:rsidRDefault="00CF40B8" w:rsidP="00CF40B8">
      <w:pPr>
        <w:rPr>
          <w:lang w:val="en-GB"/>
        </w:rPr>
      </w:pPr>
    </w:p>
    <w:p w14:paraId="1510B0D5" w14:textId="77777777" w:rsidR="00CF40B8" w:rsidRPr="004711E6" w:rsidRDefault="00B90701" w:rsidP="00CF40B8">
      <w:pPr>
        <w:rPr>
          <w:lang w:val="en-GB"/>
        </w:rPr>
      </w:pPr>
      <w:r w:rsidRPr="004711E6">
        <w:rPr>
          <w:lang w:val="en-GB"/>
        </w:rPr>
        <w:t>EXPLOITATON POTENTIAL</w:t>
      </w:r>
    </w:p>
    <w:p w14:paraId="3C5C8DA8" w14:textId="77777777" w:rsidR="00CF40B8" w:rsidRPr="004711E6" w:rsidRDefault="00B90701" w:rsidP="00CF40B8">
      <w:pPr>
        <w:rPr>
          <w:lang w:val="en-GB"/>
        </w:rPr>
      </w:pPr>
      <w:r w:rsidRPr="004711E6">
        <w:rPr>
          <w:lang w:val="en-GB"/>
        </w:rPr>
        <w:t xml:space="preserve">Next best offer solution that is targeted to be developed in the project has a huge potential of exploitation. Main target customers will be telecom operators. Services that are provided will also be provided as corporate services for customers in several different markets such as, accommodation, retail, insurance, restaurants. </w:t>
      </w:r>
    </w:p>
    <w:p w14:paraId="45B33B4D" w14:textId="6CA7EDE2" w:rsidR="00CE6802" w:rsidRPr="00C74559" w:rsidRDefault="00CE6802" w:rsidP="2AAF921A">
      <w:pPr>
        <w:rPr>
          <w:lang w:val="en-GB"/>
        </w:rPr>
      </w:pPr>
    </w:p>
    <w:p w14:paraId="07F6C794" w14:textId="77777777" w:rsidR="00932542" w:rsidRDefault="2AAF921A" w:rsidP="004711E6">
      <w:pPr>
        <w:pStyle w:val="Heading2"/>
        <w:numPr>
          <w:ilvl w:val="0"/>
          <w:numId w:val="0"/>
        </w:numPr>
        <w:ind w:left="360"/>
      </w:pPr>
      <w:bookmarkStart w:id="196" w:name="_Toc516826097"/>
      <w:r w:rsidRPr="00C74559">
        <w:t>5.3. Potential use cases</w:t>
      </w:r>
      <w:bookmarkEnd w:id="196"/>
    </w:p>
    <w:p w14:paraId="21531AA3" w14:textId="77777777" w:rsidR="00EB01C0" w:rsidRPr="004711E6" w:rsidRDefault="00B90701" w:rsidP="2AAF921A">
      <w:pPr>
        <w:spacing w:after="0"/>
        <w:rPr>
          <w:lang w:val="en-GB"/>
        </w:rPr>
      </w:pPr>
      <w:r w:rsidRPr="004711E6">
        <w:rPr>
          <w:lang w:val="en-GB"/>
        </w:rPr>
        <w:t xml:space="preserve">Expansion plan: </w:t>
      </w:r>
    </w:p>
    <w:p w14:paraId="0C319697" w14:textId="77777777" w:rsidR="00E64BED" w:rsidRPr="004711E6" w:rsidRDefault="00B90701" w:rsidP="2AAF921A">
      <w:pPr>
        <w:pStyle w:val="ListParagraph"/>
        <w:numPr>
          <w:ilvl w:val="0"/>
          <w:numId w:val="13"/>
        </w:numPr>
        <w:spacing w:after="0"/>
        <w:rPr>
          <w:lang w:val="en-GB"/>
        </w:rPr>
      </w:pPr>
      <w:r w:rsidRPr="004711E6">
        <w:rPr>
          <w:lang w:val="en-GB"/>
        </w:rPr>
        <w:t xml:space="preserve">Future use case: </w:t>
      </w:r>
    </w:p>
    <w:p w14:paraId="656ADB3F" w14:textId="77777777" w:rsidR="00424496" w:rsidRPr="004711E6" w:rsidRDefault="00B90701" w:rsidP="2AAF921A">
      <w:pPr>
        <w:pStyle w:val="ListParagraph"/>
        <w:numPr>
          <w:ilvl w:val="1"/>
          <w:numId w:val="13"/>
        </w:numPr>
        <w:spacing w:after="0"/>
        <w:rPr>
          <w:lang w:val="en-GB"/>
        </w:rPr>
      </w:pPr>
      <w:r w:rsidRPr="004711E6">
        <w:rPr>
          <w:lang w:val="en-GB"/>
        </w:rPr>
        <w:t>Turkish consortium, Solomon (Real-world shop retail analysis);</w:t>
      </w:r>
    </w:p>
    <w:p w14:paraId="4F69E929" w14:textId="77777777" w:rsidR="00424496" w:rsidRPr="004711E6" w:rsidRDefault="00B90701" w:rsidP="2AAF921A">
      <w:pPr>
        <w:pStyle w:val="ListParagraph"/>
        <w:numPr>
          <w:ilvl w:val="1"/>
          <w:numId w:val="13"/>
        </w:numPr>
        <w:spacing w:after="0"/>
        <w:rPr>
          <w:lang w:val="en-GB"/>
        </w:rPr>
      </w:pPr>
      <w:r w:rsidRPr="004711E6">
        <w:rPr>
          <w:lang w:val="en-GB"/>
        </w:rPr>
        <w:t xml:space="preserve">Potential areas of expansion: e.g. sales, politics, </w:t>
      </w:r>
      <w:proofErr w:type="spellStart"/>
      <w:r w:rsidRPr="004711E6">
        <w:rPr>
          <w:lang w:val="en-GB"/>
        </w:rPr>
        <w:t>etc</w:t>
      </w:r>
      <w:proofErr w:type="spellEnd"/>
      <w:r w:rsidRPr="004711E6">
        <w:rPr>
          <w:lang w:val="en-GB"/>
        </w:rPr>
        <w:t>;</w:t>
      </w:r>
    </w:p>
    <w:p w14:paraId="261E0764" w14:textId="015DF01D" w:rsidR="00A53DC0" w:rsidRPr="004711E6" w:rsidRDefault="00B90701" w:rsidP="2AAF921A">
      <w:pPr>
        <w:pStyle w:val="ListParagraph"/>
        <w:numPr>
          <w:ilvl w:val="1"/>
          <w:numId w:val="13"/>
        </w:numPr>
        <w:spacing w:after="0"/>
        <w:jc w:val="left"/>
        <w:rPr>
          <w:lang w:val="en-GB"/>
        </w:rPr>
      </w:pPr>
      <w:r w:rsidRPr="004711E6">
        <w:rPr>
          <w:lang w:val="en-GB"/>
        </w:rPr>
        <w:t>Will attend EUREKA Innovation May, 2018 to meet potential customers.</w:t>
      </w:r>
    </w:p>
    <w:p w14:paraId="6606338F" w14:textId="77777777" w:rsidR="00A53DC0" w:rsidRPr="00C74559" w:rsidRDefault="00A53DC0" w:rsidP="4263EF41">
      <w:pPr>
        <w:spacing w:after="0"/>
        <w:rPr>
          <w:lang w:val="en-GB"/>
        </w:rPr>
      </w:pPr>
    </w:p>
    <w:p w14:paraId="16F4F4EE" w14:textId="77777777" w:rsidR="001A69FC" w:rsidRPr="004711E6" w:rsidRDefault="00B90701" w:rsidP="4263EF41">
      <w:pPr>
        <w:spacing w:after="0"/>
        <w:rPr>
          <w:b/>
          <w:lang w:val="en-GB"/>
        </w:rPr>
      </w:pPr>
      <w:r w:rsidRPr="004711E6">
        <w:rPr>
          <w:b/>
          <w:highlight w:val="yellow"/>
          <w:lang w:val="en-GB"/>
        </w:rPr>
        <w:t>Exploitation plan?</w:t>
      </w:r>
      <w:r w:rsidRPr="004711E6">
        <w:rPr>
          <w:b/>
          <w:lang w:val="en-GB"/>
        </w:rPr>
        <w:t xml:space="preserve"> </w:t>
      </w:r>
    </w:p>
    <w:p w14:paraId="4E650B3A" w14:textId="77777777" w:rsidR="00E64BED" w:rsidRPr="004711E6" w:rsidRDefault="4263EF41" w:rsidP="4263EF41">
      <w:pPr>
        <w:spacing w:after="0"/>
        <w:rPr>
          <w:lang w:val="en-GB"/>
        </w:rPr>
      </w:pPr>
      <w:r w:rsidRPr="00C74559">
        <w:rPr>
          <w:lang w:val="en-GB"/>
        </w:rPr>
        <w:t xml:space="preserve">Restaurant Lateral is currently a customer of HI-Iberia. </w:t>
      </w:r>
    </w:p>
    <w:p w14:paraId="156C95D3" w14:textId="77777777" w:rsidR="00E64BED" w:rsidRPr="00C74559" w:rsidRDefault="4263EF41" w:rsidP="4263EF41">
      <w:pPr>
        <w:pStyle w:val="ListParagraph"/>
        <w:numPr>
          <w:ilvl w:val="0"/>
          <w:numId w:val="13"/>
        </w:numPr>
        <w:spacing w:after="0"/>
        <w:rPr>
          <w:lang w:val="en-GB"/>
        </w:rPr>
      </w:pPr>
      <w:r w:rsidRPr="00C74559">
        <w:rPr>
          <w:lang w:val="en-GB"/>
        </w:rPr>
        <w:t xml:space="preserve">HI-Iberia is providing Management Software for the restaurant (POS, Warehouse management, CRM). </w:t>
      </w:r>
    </w:p>
    <w:p w14:paraId="01BC8CC2" w14:textId="77777777" w:rsidR="00932542" w:rsidRPr="004711E6" w:rsidRDefault="00932542" w:rsidP="004711E6">
      <w:pPr>
        <w:pStyle w:val="ListParagraph"/>
        <w:spacing w:after="0"/>
        <w:rPr>
          <w:lang w:val="en-GB"/>
        </w:rPr>
      </w:pPr>
    </w:p>
    <w:p w14:paraId="39709E6E" w14:textId="0BD14980" w:rsidR="001A69FC" w:rsidRPr="00C74559" w:rsidRDefault="00142E02" w:rsidP="4263EF41">
      <w:pPr>
        <w:spacing w:after="0"/>
        <w:rPr>
          <w:lang w:val="en-GB"/>
        </w:rPr>
      </w:pPr>
      <w:proofErr w:type="spellStart"/>
      <w:r w:rsidRPr="00C74559">
        <w:rPr>
          <w:lang w:val="en-GB"/>
        </w:rPr>
        <w:t>SoMeDi</w:t>
      </w:r>
      <w:proofErr w:type="spellEnd"/>
      <w:r w:rsidR="00B90701" w:rsidRPr="004711E6">
        <w:rPr>
          <w:lang w:val="en-GB"/>
        </w:rPr>
        <w:t xml:space="preserve"> is envisaged as an extra functionality in the set of services with an extra cost.</w:t>
      </w:r>
    </w:p>
    <w:p w14:paraId="307AC565" w14:textId="77777777" w:rsidR="00B4605D" w:rsidRPr="004711E6" w:rsidRDefault="00B4605D" w:rsidP="4263EF41">
      <w:pPr>
        <w:spacing w:after="0"/>
        <w:rPr>
          <w:lang w:val="en-GB"/>
        </w:rPr>
      </w:pPr>
    </w:p>
    <w:p w14:paraId="70F37F97" w14:textId="77777777" w:rsidR="001A69FC" w:rsidRPr="004711E6" w:rsidRDefault="00B90701" w:rsidP="4263EF41">
      <w:pPr>
        <w:pStyle w:val="ListParagraph"/>
        <w:numPr>
          <w:ilvl w:val="0"/>
          <w:numId w:val="13"/>
        </w:numPr>
        <w:spacing w:after="0"/>
        <w:rPr>
          <w:lang w:val="en-GB"/>
        </w:rPr>
      </w:pPr>
      <w:r w:rsidRPr="004711E6">
        <w:rPr>
          <w:lang w:val="en-GB"/>
        </w:rPr>
        <w:t>The costs envisaged for SOMEDI functionalities will depend on:</w:t>
      </w:r>
    </w:p>
    <w:p w14:paraId="4872C422" w14:textId="77777777" w:rsidR="001A69FC" w:rsidRPr="004711E6" w:rsidRDefault="00B90701" w:rsidP="4263EF41">
      <w:pPr>
        <w:pStyle w:val="ListParagraph"/>
        <w:numPr>
          <w:ilvl w:val="1"/>
          <w:numId w:val="13"/>
        </w:numPr>
        <w:spacing w:after="0"/>
        <w:rPr>
          <w:lang w:val="en-GB"/>
        </w:rPr>
      </w:pPr>
      <w:r w:rsidRPr="004711E6">
        <w:rPr>
          <w:lang w:val="en-GB"/>
        </w:rPr>
        <w:t>Volume of messages posted daily via the Social Media;</w:t>
      </w:r>
    </w:p>
    <w:p w14:paraId="75DB24FD" w14:textId="77777777" w:rsidR="001A69FC" w:rsidRPr="004711E6" w:rsidRDefault="00B90701" w:rsidP="4263EF41">
      <w:pPr>
        <w:pStyle w:val="ListParagraph"/>
        <w:numPr>
          <w:ilvl w:val="1"/>
          <w:numId w:val="13"/>
        </w:numPr>
        <w:spacing w:after="0"/>
        <w:rPr>
          <w:lang w:val="en-GB"/>
        </w:rPr>
      </w:pPr>
      <w:r w:rsidRPr="004711E6">
        <w:rPr>
          <w:lang w:val="en-GB"/>
        </w:rPr>
        <w:t>Number of competitors;</w:t>
      </w:r>
    </w:p>
    <w:p w14:paraId="7326F98A" w14:textId="77777777" w:rsidR="001A69FC" w:rsidRPr="00C74559" w:rsidRDefault="00B90701" w:rsidP="4263EF41">
      <w:pPr>
        <w:pStyle w:val="ListParagraph"/>
        <w:numPr>
          <w:ilvl w:val="1"/>
          <w:numId w:val="13"/>
        </w:numPr>
        <w:spacing w:after="0"/>
        <w:rPr>
          <w:lang w:val="en-GB"/>
        </w:rPr>
      </w:pPr>
      <w:r w:rsidRPr="004711E6">
        <w:rPr>
          <w:lang w:val="en-GB"/>
        </w:rPr>
        <w:t>Number of key words.</w:t>
      </w:r>
    </w:p>
    <w:p w14:paraId="3940183F" w14:textId="77777777" w:rsidR="00932542" w:rsidRPr="004711E6" w:rsidRDefault="00932542" w:rsidP="004711E6">
      <w:pPr>
        <w:pStyle w:val="ListParagraph"/>
        <w:spacing w:after="0"/>
        <w:ind w:left="1440"/>
        <w:rPr>
          <w:lang w:val="en-GB"/>
        </w:rPr>
      </w:pPr>
    </w:p>
    <w:p w14:paraId="6AEEFF20" w14:textId="77777777" w:rsidR="00554FA5" w:rsidRPr="00C74559" w:rsidRDefault="4263EF41" w:rsidP="4263EF41">
      <w:pPr>
        <w:spacing w:after="0"/>
        <w:rPr>
          <w:lang w:val="en-GB"/>
        </w:rPr>
      </w:pPr>
      <w:r w:rsidRPr="00C74559">
        <w:rPr>
          <w:lang w:val="en-GB"/>
        </w:rPr>
        <w:t xml:space="preserve"> Preliminary business model depending on the type of users </w:t>
      </w:r>
    </w:p>
    <w:p w14:paraId="6DBE7173" w14:textId="77777777" w:rsidR="00554FA5" w:rsidRPr="00C74559" w:rsidRDefault="4263EF41" w:rsidP="4263EF41">
      <w:pPr>
        <w:pStyle w:val="ListParagraph"/>
        <w:numPr>
          <w:ilvl w:val="0"/>
          <w:numId w:val="13"/>
        </w:numPr>
        <w:spacing w:after="0"/>
        <w:rPr>
          <w:lang w:val="en-GB"/>
        </w:rPr>
      </w:pPr>
      <w:r w:rsidRPr="00C74559">
        <w:rPr>
          <w:lang w:val="en-GB"/>
        </w:rPr>
        <w:t>HR departments from various companies involved in recruiting processes:</w:t>
      </w:r>
    </w:p>
    <w:p w14:paraId="3E132850" w14:textId="77777777" w:rsidR="00554FA5" w:rsidRPr="00C74559" w:rsidRDefault="4263EF41" w:rsidP="4263EF41">
      <w:pPr>
        <w:pStyle w:val="ListParagraph"/>
        <w:numPr>
          <w:ilvl w:val="1"/>
          <w:numId w:val="13"/>
        </w:numPr>
        <w:spacing w:after="0"/>
        <w:rPr>
          <w:lang w:val="en-GB"/>
        </w:rPr>
      </w:pPr>
      <w:r w:rsidRPr="00C74559">
        <w:rPr>
          <w:lang w:val="en-GB"/>
        </w:rPr>
        <w:t xml:space="preserve">Billed per number of profiles viewed. </w:t>
      </w:r>
    </w:p>
    <w:p w14:paraId="7FFE4F50" w14:textId="77777777" w:rsidR="00554FA5" w:rsidRPr="00C74559" w:rsidRDefault="4263EF41" w:rsidP="4263EF41">
      <w:pPr>
        <w:pStyle w:val="ListParagraph"/>
        <w:numPr>
          <w:ilvl w:val="0"/>
          <w:numId w:val="13"/>
        </w:numPr>
        <w:spacing w:after="0"/>
        <w:rPr>
          <w:lang w:val="en-GB"/>
        </w:rPr>
      </w:pPr>
      <w:r w:rsidRPr="00C74559">
        <w:rPr>
          <w:lang w:val="en-GB"/>
        </w:rPr>
        <w:t>Students or fresh graduates:</w:t>
      </w:r>
    </w:p>
    <w:p w14:paraId="5A35B07D" w14:textId="77777777" w:rsidR="00554FA5" w:rsidRPr="00C74559" w:rsidRDefault="4263EF41" w:rsidP="4263EF41">
      <w:pPr>
        <w:pStyle w:val="ListParagraph"/>
        <w:numPr>
          <w:ilvl w:val="1"/>
          <w:numId w:val="13"/>
        </w:numPr>
        <w:spacing w:after="0"/>
        <w:rPr>
          <w:lang w:val="en-GB"/>
        </w:rPr>
      </w:pPr>
      <w:r w:rsidRPr="00C74559">
        <w:rPr>
          <w:lang w:val="en-GB"/>
        </w:rPr>
        <w:t>Freemium (additional features will be charged).</w:t>
      </w:r>
    </w:p>
    <w:p w14:paraId="58C09223" w14:textId="77777777" w:rsidR="00CE6802" w:rsidRPr="00C74559" w:rsidRDefault="00922558" w:rsidP="00554FA5">
      <w:pPr>
        <w:pStyle w:val="ListParagraph"/>
        <w:numPr>
          <w:ilvl w:val="0"/>
          <w:numId w:val="13"/>
        </w:numPr>
        <w:rPr>
          <w:lang w:val="en-GB"/>
        </w:rPr>
      </w:pPr>
      <w:r w:rsidRPr="00C74559">
        <w:rPr>
          <w:lang w:val="en-GB"/>
        </w:rPr>
        <w:br w:type="page"/>
      </w:r>
    </w:p>
    <w:p w14:paraId="6EB323AD" w14:textId="77777777" w:rsidR="00932542" w:rsidRDefault="4263EF41" w:rsidP="004711E6">
      <w:pPr>
        <w:pStyle w:val="Heading1"/>
      </w:pPr>
      <w:bookmarkStart w:id="197" w:name="_Toc516826098"/>
      <w:proofErr w:type="spellStart"/>
      <w:r w:rsidRPr="00C74559">
        <w:lastRenderedPageBreak/>
        <w:t>Somedi</w:t>
      </w:r>
      <w:proofErr w:type="spellEnd"/>
      <w:r w:rsidRPr="00C74559">
        <w:t xml:space="preserve"> standardization plan</w:t>
      </w:r>
      <w:bookmarkEnd w:id="197"/>
    </w:p>
    <w:p w14:paraId="696C9151" w14:textId="77777777" w:rsidR="0025054C" w:rsidRPr="004711E6" w:rsidRDefault="00B90701" w:rsidP="0025054C">
      <w:pPr>
        <w:rPr>
          <w:lang w:val="en-GB" w:eastAsia="es-ES_tradnl"/>
        </w:rPr>
      </w:pPr>
      <w:r w:rsidRPr="004711E6">
        <w:rPr>
          <w:lang w:val="en-GB"/>
        </w:rPr>
        <w:t>Standardization</w:t>
      </w:r>
      <w:r w:rsidRPr="004711E6">
        <w:rPr>
          <w:rFonts w:ascii="Helvetica" w:hAnsi="Helvetica"/>
          <w:color w:val="222222"/>
          <w:sz w:val="21"/>
          <w:szCs w:val="21"/>
          <w:shd w:val="clear" w:color="auto" w:fill="FFFFFF"/>
          <w:lang w:val="en-GB"/>
        </w:rPr>
        <w:t xml:space="preserve"> is the process of implementing and developing </w:t>
      </w:r>
      <w:hyperlink r:id="rId73" w:tooltip="Technical standard" w:history="1">
        <w:r w:rsidRPr="004711E6">
          <w:rPr>
            <w:rStyle w:val="Hyperlink"/>
            <w:rFonts w:ascii="Helvetica" w:eastAsia="Times New Roman" w:hAnsi="Helvetica"/>
            <w:color w:val="0B0080"/>
            <w:sz w:val="21"/>
            <w:szCs w:val="21"/>
            <w:shd w:val="clear" w:color="auto" w:fill="FFFFFF"/>
            <w:lang w:val="en-GB"/>
          </w:rPr>
          <w:t>technical standards</w:t>
        </w:r>
      </w:hyperlink>
      <w:r w:rsidRPr="004711E6">
        <w:rPr>
          <w:rFonts w:ascii="Helvetica" w:hAnsi="Helvetica"/>
          <w:color w:val="222222"/>
          <w:sz w:val="21"/>
          <w:szCs w:val="21"/>
          <w:shd w:val="clear" w:color="auto" w:fill="FFFFFF"/>
          <w:lang w:val="en-GB"/>
        </w:rPr>
        <w:t> based on the consensus of different parties that include firms, users, interest groups, standards organizations and governments Standardization can help to maximize </w:t>
      </w:r>
      <w:hyperlink r:id="rId74" w:tooltip="wikt:compatibility" w:history="1">
        <w:r w:rsidRPr="004711E6">
          <w:rPr>
            <w:rStyle w:val="Hyperlink"/>
            <w:rFonts w:ascii="Helvetica" w:eastAsia="Times New Roman" w:hAnsi="Helvetica"/>
            <w:color w:val="663366"/>
            <w:sz w:val="21"/>
            <w:szCs w:val="21"/>
            <w:shd w:val="clear" w:color="auto" w:fill="FFFFFF"/>
            <w:lang w:val="en-GB"/>
          </w:rPr>
          <w:t>compatibility</w:t>
        </w:r>
      </w:hyperlink>
      <w:r w:rsidRPr="004711E6">
        <w:rPr>
          <w:rFonts w:ascii="Helvetica" w:hAnsi="Helvetica"/>
          <w:color w:val="222222"/>
          <w:sz w:val="21"/>
          <w:szCs w:val="21"/>
          <w:shd w:val="clear" w:color="auto" w:fill="FFFFFF"/>
          <w:lang w:val="en-GB"/>
        </w:rPr>
        <w:t>, </w:t>
      </w:r>
      <w:hyperlink r:id="rId75" w:tooltip="Interoperability" w:history="1">
        <w:r w:rsidRPr="004711E6">
          <w:rPr>
            <w:rStyle w:val="Hyperlink"/>
            <w:rFonts w:ascii="Helvetica" w:eastAsia="Times New Roman" w:hAnsi="Helvetica"/>
            <w:color w:val="0B0080"/>
            <w:sz w:val="21"/>
            <w:szCs w:val="21"/>
            <w:shd w:val="clear" w:color="auto" w:fill="FFFFFF"/>
            <w:lang w:val="en-GB"/>
          </w:rPr>
          <w:t>interoperability</w:t>
        </w:r>
      </w:hyperlink>
      <w:r w:rsidRPr="004711E6">
        <w:rPr>
          <w:rFonts w:ascii="Helvetica" w:hAnsi="Helvetica"/>
          <w:color w:val="222222"/>
          <w:sz w:val="21"/>
          <w:szCs w:val="21"/>
          <w:shd w:val="clear" w:color="auto" w:fill="FFFFFF"/>
          <w:lang w:val="en-GB"/>
        </w:rPr>
        <w:t>, </w:t>
      </w:r>
      <w:hyperlink r:id="rId76" w:tooltip="Safety" w:history="1">
        <w:r w:rsidRPr="004711E6">
          <w:rPr>
            <w:rStyle w:val="Hyperlink"/>
            <w:rFonts w:ascii="Helvetica" w:eastAsia="Times New Roman" w:hAnsi="Helvetica"/>
            <w:color w:val="0B0080"/>
            <w:sz w:val="21"/>
            <w:szCs w:val="21"/>
            <w:shd w:val="clear" w:color="auto" w:fill="FFFFFF"/>
            <w:lang w:val="en-GB"/>
          </w:rPr>
          <w:t>safety</w:t>
        </w:r>
      </w:hyperlink>
      <w:r w:rsidRPr="004711E6">
        <w:rPr>
          <w:rFonts w:ascii="Helvetica" w:hAnsi="Helvetica"/>
          <w:color w:val="222222"/>
          <w:sz w:val="21"/>
          <w:szCs w:val="21"/>
          <w:shd w:val="clear" w:color="auto" w:fill="FFFFFF"/>
          <w:lang w:val="en-GB"/>
        </w:rPr>
        <w:t>, </w:t>
      </w:r>
      <w:hyperlink r:id="rId77" w:tooltip="Repeatability" w:history="1">
        <w:r w:rsidRPr="004711E6">
          <w:rPr>
            <w:rStyle w:val="Hyperlink"/>
            <w:rFonts w:ascii="Helvetica" w:eastAsia="Times New Roman" w:hAnsi="Helvetica"/>
            <w:color w:val="0B0080"/>
            <w:sz w:val="21"/>
            <w:szCs w:val="21"/>
            <w:shd w:val="clear" w:color="auto" w:fill="FFFFFF"/>
            <w:lang w:val="en-GB"/>
          </w:rPr>
          <w:t>repeatability</w:t>
        </w:r>
      </w:hyperlink>
      <w:r w:rsidRPr="004711E6">
        <w:rPr>
          <w:rFonts w:ascii="Helvetica" w:hAnsi="Helvetica"/>
          <w:color w:val="222222"/>
          <w:sz w:val="21"/>
          <w:szCs w:val="21"/>
          <w:shd w:val="clear" w:color="auto" w:fill="FFFFFF"/>
          <w:lang w:val="en-GB"/>
        </w:rPr>
        <w:t>, or </w:t>
      </w:r>
      <w:hyperlink r:id="rId78" w:tooltip="Quality (business)" w:history="1">
        <w:r w:rsidRPr="004711E6">
          <w:rPr>
            <w:rStyle w:val="Hyperlink"/>
            <w:rFonts w:ascii="Helvetica" w:eastAsia="Times New Roman" w:hAnsi="Helvetica"/>
            <w:color w:val="0B0080"/>
            <w:sz w:val="21"/>
            <w:szCs w:val="21"/>
            <w:shd w:val="clear" w:color="auto" w:fill="FFFFFF"/>
            <w:lang w:val="en-GB"/>
          </w:rPr>
          <w:t>quality</w:t>
        </w:r>
      </w:hyperlink>
      <w:r w:rsidRPr="004711E6">
        <w:rPr>
          <w:rFonts w:ascii="Helvetica" w:hAnsi="Helvetica"/>
          <w:color w:val="222222"/>
          <w:sz w:val="21"/>
          <w:szCs w:val="21"/>
          <w:shd w:val="clear" w:color="auto" w:fill="FFFFFF"/>
          <w:lang w:val="en-GB"/>
        </w:rPr>
        <w:t>. It can also facilitate </w:t>
      </w:r>
      <w:hyperlink r:id="rId79" w:tooltip="Commoditization" w:history="1">
        <w:r w:rsidRPr="004711E6">
          <w:rPr>
            <w:rStyle w:val="Hyperlink"/>
            <w:rFonts w:ascii="Helvetica" w:eastAsia="Times New Roman" w:hAnsi="Helvetica"/>
            <w:color w:val="0B0080"/>
            <w:sz w:val="21"/>
            <w:szCs w:val="21"/>
            <w:shd w:val="clear" w:color="auto" w:fill="FFFFFF"/>
            <w:lang w:val="en-GB"/>
          </w:rPr>
          <w:t>commoditization</w:t>
        </w:r>
      </w:hyperlink>
      <w:r w:rsidRPr="004711E6">
        <w:rPr>
          <w:rFonts w:ascii="Helvetica" w:hAnsi="Helvetica"/>
          <w:color w:val="222222"/>
          <w:sz w:val="21"/>
          <w:szCs w:val="21"/>
          <w:shd w:val="clear" w:color="auto" w:fill="FFFFFF"/>
          <w:lang w:val="en-GB"/>
        </w:rPr>
        <w:t> of formerly custom processes. In SOMEDI project, the idea of </w:t>
      </w:r>
      <w:r w:rsidRPr="004711E6">
        <w:rPr>
          <w:rFonts w:ascii="Helvetica" w:hAnsi="Helvetica"/>
          <w:iCs/>
          <w:color w:val="222222"/>
          <w:sz w:val="21"/>
          <w:szCs w:val="21"/>
          <w:shd w:val="clear" w:color="auto" w:fill="FFFFFF"/>
          <w:lang w:val="en-GB"/>
        </w:rPr>
        <w:t>standardization</w:t>
      </w:r>
      <w:r w:rsidRPr="004711E6">
        <w:rPr>
          <w:rFonts w:ascii="Helvetica" w:hAnsi="Helvetica"/>
          <w:color w:val="222222"/>
          <w:sz w:val="21"/>
          <w:szCs w:val="21"/>
          <w:shd w:val="clear" w:color="auto" w:fill="FFFFFF"/>
          <w:lang w:val="en-GB"/>
        </w:rPr>
        <w:t> helps to the solution for a </w:t>
      </w:r>
      <w:hyperlink r:id="rId80" w:tooltip="Coordination problem" w:history="1">
        <w:r w:rsidRPr="004711E6">
          <w:rPr>
            <w:rStyle w:val="Hyperlink"/>
            <w:rFonts w:ascii="Helvetica" w:eastAsia="Times New Roman" w:hAnsi="Helvetica"/>
            <w:color w:val="0B0080"/>
            <w:sz w:val="21"/>
            <w:szCs w:val="21"/>
            <w:shd w:val="clear" w:color="auto" w:fill="FFFFFF"/>
            <w:lang w:val="en-GB"/>
          </w:rPr>
          <w:t>coordination problem</w:t>
        </w:r>
      </w:hyperlink>
      <w:r w:rsidRPr="004711E6">
        <w:rPr>
          <w:rFonts w:ascii="Helvetica" w:hAnsi="Helvetica"/>
          <w:color w:val="222222"/>
          <w:sz w:val="21"/>
          <w:szCs w:val="21"/>
          <w:shd w:val="clear" w:color="auto" w:fill="FFFFFF"/>
          <w:lang w:val="en-GB"/>
        </w:rPr>
        <w:t xml:space="preserve">, a situation in which all </w:t>
      </w:r>
      <w:proofErr w:type="spellStart"/>
      <w:r w:rsidRPr="004711E6">
        <w:rPr>
          <w:rFonts w:ascii="Helvetica" w:hAnsi="Helvetica"/>
          <w:color w:val="222222"/>
          <w:sz w:val="21"/>
          <w:szCs w:val="21"/>
          <w:shd w:val="clear" w:color="auto" w:fill="FFFFFF"/>
          <w:lang w:val="en-GB"/>
        </w:rPr>
        <w:t>partnert</w:t>
      </w:r>
      <w:proofErr w:type="spellEnd"/>
      <w:r w:rsidRPr="004711E6">
        <w:rPr>
          <w:rFonts w:ascii="Helvetica" w:hAnsi="Helvetica"/>
          <w:color w:val="222222"/>
          <w:sz w:val="21"/>
          <w:szCs w:val="21"/>
          <w:shd w:val="clear" w:color="auto" w:fill="FFFFFF"/>
          <w:lang w:val="en-GB"/>
        </w:rPr>
        <w:t xml:space="preserve"> can realize mutual gains, but only by making mutually consistent decisions.</w:t>
      </w:r>
    </w:p>
    <w:p w14:paraId="050FB8CE" w14:textId="77777777" w:rsidR="00CE6802" w:rsidRPr="00C74559" w:rsidRDefault="00CE6802" w:rsidP="00CE6802">
      <w:pPr>
        <w:rPr>
          <w:lang w:val="en-GB"/>
        </w:rPr>
      </w:pPr>
    </w:p>
    <w:p w14:paraId="47316B49" w14:textId="77777777" w:rsidR="00932542" w:rsidRDefault="4263EF41" w:rsidP="004711E6">
      <w:pPr>
        <w:pStyle w:val="Heading2"/>
        <w:numPr>
          <w:ilvl w:val="0"/>
          <w:numId w:val="0"/>
        </w:numPr>
        <w:ind w:left="360"/>
      </w:pPr>
      <w:bookmarkStart w:id="198" w:name="_Toc516826099"/>
      <w:r w:rsidRPr="00C74559">
        <w:t>6.1. Standards</w:t>
      </w:r>
      <w:bookmarkEnd w:id="198"/>
    </w:p>
    <w:p w14:paraId="4DEDAF0D" w14:textId="77777777" w:rsidR="0025054C" w:rsidRPr="004711E6" w:rsidRDefault="0025054C" w:rsidP="0025054C">
      <w:pPr>
        <w:pStyle w:val="Niveldenota21"/>
        <w:numPr>
          <w:ilvl w:val="1"/>
          <w:numId w:val="124"/>
        </w:numPr>
        <w:rPr>
          <w:rFonts w:eastAsia="Times New Roman"/>
          <w:lang w:val="en-GB" w:eastAsia="es-ES_tradnl"/>
        </w:rPr>
      </w:pPr>
      <w:bookmarkStart w:id="199" w:name="_Toc516826100"/>
      <w:r w:rsidRPr="00C74559">
        <w:rPr>
          <w:lang w:val="en-GB"/>
        </w:rPr>
        <w:t>W3C (World Wide Web Consortium):</w:t>
      </w:r>
      <w:r w:rsidR="00B90701" w:rsidRPr="004711E6">
        <w:rPr>
          <w:rFonts w:ascii="Helvetica" w:eastAsia="Times New Roman" w:hAnsi="Helvetica"/>
          <w:color w:val="222222"/>
          <w:sz w:val="21"/>
          <w:szCs w:val="21"/>
          <w:shd w:val="clear" w:color="auto" w:fill="FFFFFF"/>
          <w:lang w:val="en-GB"/>
        </w:rPr>
        <w:t xml:space="preserve">  </w:t>
      </w:r>
      <w:r w:rsidR="00B90701" w:rsidRPr="004711E6">
        <w:rPr>
          <w:lang w:val="en-GB"/>
        </w:rPr>
        <w:t>is the main international </w:t>
      </w:r>
      <w:hyperlink r:id="rId81" w:tooltip="Standards organization" w:history="1">
        <w:r w:rsidR="00B90701" w:rsidRPr="004711E6">
          <w:rPr>
            <w:lang w:val="en-GB"/>
          </w:rPr>
          <w:t>standards organization</w:t>
        </w:r>
      </w:hyperlink>
      <w:r w:rsidR="00B90701" w:rsidRPr="004711E6">
        <w:rPr>
          <w:lang w:val="en-GB"/>
        </w:rPr>
        <w:t> for the </w:t>
      </w:r>
      <w:hyperlink r:id="rId82" w:tooltip="World Wide Web" w:history="1">
        <w:r w:rsidR="00B90701" w:rsidRPr="004711E6">
          <w:rPr>
            <w:lang w:val="en-GB"/>
          </w:rPr>
          <w:t>World Wide Web</w:t>
        </w:r>
        <w:bookmarkEnd w:id="199"/>
      </w:hyperlink>
      <w:r w:rsidR="00B90701" w:rsidRPr="004711E6">
        <w:rPr>
          <w:lang w:val="en-GB"/>
        </w:rPr>
        <w:t> </w:t>
      </w:r>
    </w:p>
    <w:p w14:paraId="32617644" w14:textId="77777777" w:rsidR="0025054C" w:rsidRPr="004711E6" w:rsidRDefault="0025054C" w:rsidP="0025054C">
      <w:pPr>
        <w:pStyle w:val="Niveldenota21"/>
        <w:numPr>
          <w:ilvl w:val="1"/>
          <w:numId w:val="124"/>
        </w:numPr>
        <w:rPr>
          <w:lang w:val="en-GB"/>
        </w:rPr>
      </w:pPr>
      <w:bookmarkStart w:id="200" w:name="_Toc516826101"/>
      <w:r w:rsidRPr="00C74559">
        <w:rPr>
          <w:lang w:val="en-GB"/>
        </w:rPr>
        <w:t xml:space="preserve">ISO (International </w:t>
      </w:r>
      <w:proofErr w:type="spellStart"/>
      <w:r w:rsidRPr="00C74559">
        <w:rPr>
          <w:lang w:val="en-GB"/>
        </w:rPr>
        <w:t>Electrotechnical</w:t>
      </w:r>
      <w:proofErr w:type="spellEnd"/>
      <w:r w:rsidRPr="00C74559">
        <w:rPr>
          <w:lang w:val="en-GB"/>
        </w:rPr>
        <w:t xml:space="preserve"> Commission): </w:t>
      </w:r>
      <w:r w:rsidR="00B90701" w:rsidRPr="004711E6">
        <w:rPr>
          <w:lang w:val="en-GB"/>
        </w:rPr>
        <w:t>is an independent, non-governmental organization. It facilitates world trade by providing common standards between projects o partners who are in a common project.</w:t>
      </w:r>
      <w:bookmarkEnd w:id="200"/>
    </w:p>
    <w:p w14:paraId="6002E1CC" w14:textId="77777777" w:rsidR="0025054C" w:rsidRPr="00C74559" w:rsidRDefault="0025054C" w:rsidP="0025054C">
      <w:pPr>
        <w:pStyle w:val="Niveldenota31"/>
        <w:numPr>
          <w:ilvl w:val="2"/>
          <w:numId w:val="124"/>
        </w:numPr>
        <w:rPr>
          <w:lang w:val="en-GB"/>
        </w:rPr>
      </w:pPr>
      <w:bookmarkStart w:id="201" w:name="_Toc516826102"/>
      <w:r w:rsidRPr="00C74559">
        <w:rPr>
          <w:lang w:val="en-GB"/>
        </w:rPr>
        <w:t xml:space="preserve">ISO IEC 29100 Information technology – Security techniques which specifies a common privacy terminology, defines the actors and their roles in processing personally </w:t>
      </w:r>
      <w:proofErr w:type="spellStart"/>
      <w:r w:rsidRPr="00C74559">
        <w:rPr>
          <w:lang w:val="en-GB"/>
        </w:rPr>
        <w:t>indentifiable</w:t>
      </w:r>
      <w:proofErr w:type="spellEnd"/>
      <w:r w:rsidRPr="00C74559">
        <w:rPr>
          <w:lang w:val="en-GB"/>
        </w:rPr>
        <w:t xml:space="preserve"> information, describes privacy safeguarding considerations and provides references to known privacy principles for information technology.</w:t>
      </w:r>
      <w:bookmarkEnd w:id="201"/>
    </w:p>
    <w:p w14:paraId="699D39CE" w14:textId="77777777" w:rsidR="00CE6802" w:rsidRPr="00C74559" w:rsidRDefault="00CE6802" w:rsidP="00CE6802">
      <w:pPr>
        <w:rPr>
          <w:lang w:val="en-GB"/>
        </w:rPr>
      </w:pPr>
    </w:p>
    <w:p w14:paraId="4859CC1C" w14:textId="77777777" w:rsidR="00932542" w:rsidRDefault="4263EF41" w:rsidP="004711E6">
      <w:pPr>
        <w:pStyle w:val="Heading1"/>
      </w:pPr>
      <w:bookmarkStart w:id="202" w:name="_Toc516826103"/>
      <w:bookmarkStart w:id="203" w:name="_Toc516826104"/>
      <w:bookmarkStart w:id="204" w:name="_Toc516826105"/>
      <w:bookmarkEnd w:id="202"/>
      <w:bookmarkEnd w:id="203"/>
      <w:r w:rsidRPr="00C74559">
        <w:t>Conclusions and next steps</w:t>
      </w:r>
      <w:bookmarkEnd w:id="204"/>
    </w:p>
    <w:p w14:paraId="37F82B62" w14:textId="77777777" w:rsidR="0025054C" w:rsidRPr="00C74559" w:rsidRDefault="0025054C" w:rsidP="0025054C">
      <w:pPr>
        <w:rPr>
          <w:lang w:val="en-GB"/>
        </w:rPr>
      </w:pPr>
      <w:r w:rsidRPr="00C74559">
        <w:rPr>
          <w:lang w:val="en-GB"/>
        </w:rPr>
        <w:t>The overall outcome of the project can be evaluated as highly potential and beneficial for all the involved parties.</w:t>
      </w:r>
    </w:p>
    <w:p w14:paraId="46A526F1" w14:textId="77777777" w:rsidR="0025054C" w:rsidRPr="00C74559" w:rsidRDefault="0025054C" w:rsidP="0025054C">
      <w:pPr>
        <w:rPr>
          <w:lang w:val="en-GB"/>
        </w:rPr>
      </w:pPr>
      <w:r w:rsidRPr="00C74559">
        <w:rPr>
          <w:lang w:val="en-GB"/>
        </w:rPr>
        <w:t xml:space="preserve">Throughout the project </w:t>
      </w:r>
      <w:proofErr w:type="spellStart"/>
      <w:r w:rsidRPr="00C74559">
        <w:rPr>
          <w:lang w:val="en-GB"/>
        </w:rPr>
        <w:t>SoMeDi</w:t>
      </w:r>
      <w:proofErr w:type="spellEnd"/>
      <w:r w:rsidRPr="00C74559">
        <w:rPr>
          <w:lang w:val="en-GB"/>
        </w:rPr>
        <w:t xml:space="preserve"> was able to receive fundamental market research outcomes, potential customers, marketing strategies, financial projections, human resources planning, and professional assistance. </w:t>
      </w:r>
      <w:proofErr w:type="spellStart"/>
      <w:r w:rsidRPr="00C74559">
        <w:rPr>
          <w:lang w:val="en-GB"/>
        </w:rPr>
        <w:t>SoMeDi</w:t>
      </w:r>
      <w:proofErr w:type="spellEnd"/>
      <w:r w:rsidRPr="00C74559">
        <w:rPr>
          <w:lang w:val="en-GB"/>
        </w:rPr>
        <w:t xml:space="preserve"> has a state of the art technology that allows it to position itself as first movers in the European Market as well as to attract necessary venture capital investment.</w:t>
      </w:r>
    </w:p>
    <w:p w14:paraId="48D3CB4F" w14:textId="77777777" w:rsidR="0025054C" w:rsidRPr="00C74559" w:rsidRDefault="0025054C" w:rsidP="0025054C">
      <w:pPr>
        <w:rPr>
          <w:lang w:val="en-GB"/>
        </w:rPr>
      </w:pPr>
      <w:r w:rsidRPr="00C74559">
        <w:rPr>
          <w:lang w:val="en-GB"/>
        </w:rPr>
        <w:t xml:space="preserve">In the development of this business plan, six students of the International Master in Management were involved. They challenged themselves every day to think out of the box, search for information, act as consultants, put in practice skills learned and develop new ones in order to give </w:t>
      </w:r>
      <w:proofErr w:type="spellStart"/>
      <w:r w:rsidRPr="00C74559">
        <w:rPr>
          <w:lang w:val="en-GB"/>
        </w:rPr>
        <w:t>VisualAD</w:t>
      </w:r>
      <w:proofErr w:type="spellEnd"/>
      <w:r w:rsidRPr="00C74559">
        <w:rPr>
          <w:lang w:val="en-GB"/>
        </w:rPr>
        <w:t xml:space="preserve"> a new perspective and insights about their service.</w:t>
      </w:r>
    </w:p>
    <w:p w14:paraId="002B74CA" w14:textId="77777777" w:rsidR="0025054C" w:rsidRPr="00C74559" w:rsidRDefault="0025054C" w:rsidP="0025054C">
      <w:pPr>
        <w:rPr>
          <w:lang w:val="en-GB"/>
        </w:rPr>
      </w:pPr>
      <w:r w:rsidRPr="00C74559">
        <w:rPr>
          <w:lang w:val="en-GB"/>
        </w:rPr>
        <w:t xml:space="preserve">The competitive advantage of </w:t>
      </w:r>
      <w:proofErr w:type="spellStart"/>
      <w:r w:rsidRPr="00C74559">
        <w:rPr>
          <w:lang w:val="en-GB"/>
        </w:rPr>
        <w:t>SoMeDi</w:t>
      </w:r>
      <w:proofErr w:type="spellEnd"/>
      <w:r w:rsidRPr="00C74559">
        <w:rPr>
          <w:lang w:val="en-GB"/>
        </w:rPr>
        <w:t xml:space="preserve"> can be maintained through a continuous investment in technology and an evolvement over years in order to be always one step ahead of its competitors. Two possibilities have been identified. The first option is to sell the technology to one of the big research companies. These companies could benefit from this technology in several ways. On the one hand, they could offer the same service as </w:t>
      </w:r>
      <w:proofErr w:type="spellStart"/>
      <w:r w:rsidRPr="00C74559">
        <w:rPr>
          <w:lang w:val="en-GB"/>
        </w:rPr>
        <w:t>SoMeDi</w:t>
      </w:r>
      <w:proofErr w:type="spellEnd"/>
      <w:r w:rsidRPr="00C74559">
        <w:rPr>
          <w:lang w:val="en-GB"/>
        </w:rPr>
        <w:t xml:space="preserve"> to their clients or produce production reports. On the other hand, they could support the research tools already present in the market.</w:t>
      </w:r>
    </w:p>
    <w:p w14:paraId="1E2C09C1" w14:textId="77777777" w:rsidR="00A53430" w:rsidRPr="00C74559" w:rsidRDefault="00A53430" w:rsidP="00A53430">
      <w:pPr>
        <w:rPr>
          <w:lang w:val="en-GB"/>
        </w:rPr>
      </w:pPr>
    </w:p>
    <w:p w14:paraId="1A7EF693" w14:textId="77777777" w:rsidR="00BF5D5D" w:rsidRPr="00C74559" w:rsidRDefault="00BF5D5D">
      <w:pPr>
        <w:rPr>
          <w:lang w:val="en-GB"/>
        </w:rPr>
      </w:pPr>
      <w:r w:rsidRPr="00C74559">
        <w:rPr>
          <w:lang w:val="en-GB"/>
        </w:rPr>
        <w:br w:type="page"/>
      </w:r>
    </w:p>
    <w:p w14:paraId="064BBE78" w14:textId="440FCC2F" w:rsidR="00482BF7" w:rsidRPr="00C74559" w:rsidRDefault="00482BF7" w:rsidP="00A53430">
      <w:pPr>
        <w:tabs>
          <w:tab w:val="left" w:pos="5120"/>
        </w:tabs>
        <w:rPr>
          <w:lang w:val="en-GB"/>
        </w:rPr>
      </w:pPr>
    </w:p>
    <w:sectPr w:rsidR="00482BF7" w:rsidRPr="00C74559" w:rsidSect="00EA4FDC">
      <w:pgSz w:w="11900" w:h="16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DenisaB" w:date="2018-07-17T16:09:00Z" w:initials="D">
    <w:p w14:paraId="4080910B" w14:textId="77777777" w:rsidR="004711E6" w:rsidRPr="00E65FB9" w:rsidRDefault="004711E6" w:rsidP="002E53EE">
      <w:pPr>
        <w:pStyle w:val="CommentText"/>
        <w:rPr>
          <w:lang w:val="en-GB"/>
        </w:rPr>
      </w:pPr>
      <w:r>
        <w:rPr>
          <w:rStyle w:val="CommentReference"/>
        </w:rPr>
        <w:annotationRef/>
      </w:r>
      <w:proofErr w:type="spellStart"/>
      <w:r w:rsidRPr="00E65FB9">
        <w:rPr>
          <w:lang w:val="en-GB"/>
        </w:rPr>
        <w:t>Taiger</w:t>
      </w:r>
      <w:proofErr w:type="spellEnd"/>
      <w:r w:rsidRPr="00E65FB9">
        <w:rPr>
          <w:lang w:val="en-GB"/>
        </w:rPr>
        <w:t xml:space="preserve"> logo to be inserted</w:t>
      </w:r>
    </w:p>
  </w:comment>
  <w:comment w:id="3" w:author="DenisaB" w:date="2018-07-17T16:09:00Z" w:initials="D">
    <w:p w14:paraId="11D491D6" w14:textId="77777777" w:rsidR="004711E6" w:rsidRDefault="004711E6">
      <w:pPr>
        <w:pStyle w:val="CommentText"/>
      </w:pPr>
      <w:r>
        <w:rPr>
          <w:rStyle w:val="CommentReference"/>
        </w:rPr>
        <w:annotationRef/>
      </w:r>
      <w:proofErr w:type="spellStart"/>
      <w:r>
        <w:t>Turkish</w:t>
      </w:r>
      <w:proofErr w:type="spellEnd"/>
      <w:r>
        <w:t xml:space="preserve"> </w:t>
      </w:r>
      <w:proofErr w:type="spellStart"/>
      <w:r>
        <w:t>partners</w:t>
      </w:r>
      <w:proofErr w:type="spellEnd"/>
      <w:r>
        <w:t xml:space="preserve"> </w:t>
      </w:r>
      <w:proofErr w:type="spellStart"/>
      <w:r>
        <w:t>contributions</w:t>
      </w:r>
      <w:proofErr w:type="spellEnd"/>
      <w:r>
        <w:t>?</w:t>
      </w:r>
    </w:p>
  </w:comment>
  <w:comment w:id="5" w:author="DenisaB" w:date="2018-07-17T16:09:00Z" w:initials="D">
    <w:p w14:paraId="22EB730B" w14:textId="77777777" w:rsidR="004711E6" w:rsidRDefault="004711E6">
      <w:pPr>
        <w:pStyle w:val="CommentText"/>
      </w:pPr>
      <w:r>
        <w:rPr>
          <w:rStyle w:val="CommentReference"/>
        </w:rPr>
        <w:annotationRef/>
      </w:r>
      <w:r>
        <w:t>???</w:t>
      </w:r>
    </w:p>
  </w:comment>
  <w:comment w:id="8" w:author="DenisaB" w:date="2018-07-17T16:09:00Z" w:initials="D">
    <w:p w14:paraId="20D31FA4" w14:textId="77777777" w:rsidR="004711E6" w:rsidRDefault="004711E6">
      <w:pPr>
        <w:pStyle w:val="CommentText"/>
      </w:pPr>
      <w:r>
        <w:rPr>
          <w:rStyle w:val="CommentReference"/>
        </w:rPr>
        <w:annotationRef/>
      </w:r>
      <w:r>
        <w:t xml:space="preserve">To be </w:t>
      </w:r>
      <w:proofErr w:type="spellStart"/>
      <w:r>
        <w:t>mentioned</w:t>
      </w:r>
      <w:proofErr w:type="spellEnd"/>
      <w:r>
        <w:t xml:space="preserve"> in </w:t>
      </w:r>
      <w:proofErr w:type="spellStart"/>
      <w:r>
        <w:t>which</w:t>
      </w:r>
      <w:proofErr w:type="spellEnd"/>
      <w:r>
        <w:t xml:space="preserve"> </w:t>
      </w:r>
      <w:proofErr w:type="spellStart"/>
      <w:r>
        <w:t>deliverable</w:t>
      </w:r>
      <w:proofErr w:type="spellEnd"/>
      <w:r>
        <w:t xml:space="preserve"> are </w:t>
      </w:r>
      <w:proofErr w:type="spellStart"/>
      <w:r>
        <w:t>reported</w:t>
      </w:r>
      <w:proofErr w:type="spellEnd"/>
      <w:r>
        <w:t xml:space="preserve"> </w:t>
      </w:r>
      <w:proofErr w:type="spellStart"/>
      <w:r>
        <w:t>the</w:t>
      </w:r>
      <w:proofErr w:type="spellEnd"/>
      <w:r>
        <w:t xml:space="preserve"> </w:t>
      </w:r>
      <w:proofErr w:type="spellStart"/>
      <w:r>
        <w:t>activities</w:t>
      </w:r>
      <w:proofErr w:type="spellEnd"/>
      <w:r>
        <w:t>/</w:t>
      </w:r>
      <w:proofErr w:type="spellStart"/>
      <w:r>
        <w:t>results</w:t>
      </w:r>
      <w:proofErr w:type="spellEnd"/>
      <w:r>
        <w:t xml:space="preserve"> of </w:t>
      </w:r>
      <w:proofErr w:type="spellStart"/>
      <w:r>
        <w:t>disseminasion</w:t>
      </w:r>
      <w:proofErr w:type="spellEnd"/>
    </w:p>
  </w:comment>
  <w:comment w:id="20" w:author="Elena Muelas" w:date="2018-07-17T16:09:00Z" w:initials="EM">
    <w:p w14:paraId="5E71A8EC" w14:textId="77777777" w:rsidR="004711E6" w:rsidRPr="00932562" w:rsidRDefault="004711E6">
      <w:pPr>
        <w:pStyle w:val="CommentText"/>
        <w:rPr>
          <w:lang w:val="en-GB"/>
        </w:rPr>
      </w:pPr>
      <w:r>
        <w:rPr>
          <w:rStyle w:val="CommentReference"/>
        </w:rPr>
        <w:annotationRef/>
      </w:r>
      <w:r w:rsidRPr="00932562">
        <w:rPr>
          <w:lang w:val="en-GB"/>
        </w:rPr>
        <w:t xml:space="preserve">Please Turkish partners review it and check if it fits with your particular demonstrator. </w:t>
      </w:r>
      <w:r>
        <w:rPr>
          <w:lang w:val="en-GB"/>
        </w:rPr>
        <w:t>In this case, adapt it to include in this section. If it doesn’t fit, please remove</w:t>
      </w:r>
    </w:p>
  </w:comment>
  <w:comment w:id="24" w:author="Dragos Papatoiu" w:date="2018-07-17T16:09:00Z" w:initials="DP">
    <w:p w14:paraId="496A577A" w14:textId="77777777" w:rsidR="004711E6" w:rsidRDefault="004711E6">
      <w:pPr>
        <w:pStyle w:val="CommentText"/>
      </w:pPr>
      <w:r>
        <w:rPr>
          <w:rStyle w:val="CommentReference"/>
        </w:rPr>
        <w:annotationRef/>
      </w:r>
      <w:proofErr w:type="spellStart"/>
      <w:r>
        <w:t>Owners</w:t>
      </w:r>
      <w:proofErr w:type="spellEnd"/>
    </w:p>
  </w:comment>
  <w:comment w:id="25" w:author="Elena Muelas" w:date="2018-07-17T16:09:00Z" w:initials="EM">
    <w:p w14:paraId="0FAAB2D3" w14:textId="77777777" w:rsidR="004711E6" w:rsidRPr="00AC0FCC" w:rsidRDefault="004711E6">
      <w:pPr>
        <w:pStyle w:val="CommentText"/>
        <w:rPr>
          <w:lang w:val="en-GB"/>
        </w:rPr>
      </w:pPr>
      <w:r>
        <w:rPr>
          <w:rStyle w:val="CommentReference"/>
        </w:rPr>
        <w:annotationRef/>
      </w:r>
      <w:r w:rsidRPr="00AC0FCC">
        <w:rPr>
          <w:lang w:val="en-GB"/>
        </w:rPr>
        <w:t>Turkish</w:t>
      </w:r>
    </w:p>
  </w:comment>
  <w:comment w:id="132" w:author="Elena Muelas" w:date="2018-07-17T16:09:00Z" w:initials="EM">
    <w:p w14:paraId="35151EE0" w14:textId="77777777" w:rsidR="004711E6" w:rsidRPr="00EC4CA4" w:rsidRDefault="004711E6">
      <w:pPr>
        <w:pStyle w:val="CommentText"/>
        <w:rPr>
          <w:lang w:val="en-GB"/>
        </w:rPr>
      </w:pPr>
      <w:r>
        <w:rPr>
          <w:rStyle w:val="CommentReference"/>
        </w:rPr>
        <w:annotationRef/>
      </w:r>
      <w:r w:rsidRPr="00EC4CA4">
        <w:rPr>
          <w:lang w:val="en-GB"/>
        </w:rPr>
        <w:t>Turk</w:t>
      </w:r>
      <w:r>
        <w:rPr>
          <w:lang w:val="en-GB"/>
        </w:rPr>
        <w:t>ish</w:t>
      </w:r>
      <w:r w:rsidRPr="00EC4CA4">
        <w:rPr>
          <w:lang w:val="en-GB"/>
        </w:rPr>
        <w:t xml:space="preserve"> partners</w:t>
      </w:r>
    </w:p>
  </w:comment>
  <w:comment w:id="156" w:author="Dragos Papatoiu" w:date="2018-07-17T16:09:00Z" w:initials="DP">
    <w:p w14:paraId="064E3BF0" w14:textId="77777777" w:rsidR="004711E6" w:rsidRDefault="004711E6">
      <w:pPr>
        <w:pStyle w:val="CommentText"/>
      </w:pPr>
      <w:r>
        <w:rPr>
          <w:rStyle w:val="CommentReference"/>
        </w:rPr>
        <w:annotationRef/>
      </w:r>
      <w:proofErr w:type="spellStart"/>
      <w:r>
        <w:t>This</w:t>
      </w:r>
      <w:proofErr w:type="spellEnd"/>
      <w:r>
        <w:t xml:space="preserve"> </w:t>
      </w:r>
      <w:proofErr w:type="spellStart"/>
      <w:r>
        <w:t>is</w:t>
      </w:r>
      <w:proofErr w:type="spellEnd"/>
      <w:r>
        <w:t xml:space="preserve"> </w:t>
      </w:r>
      <w:proofErr w:type="spellStart"/>
      <w:r>
        <w:t>duplicated</w:t>
      </w:r>
      <w:proofErr w:type="spellEnd"/>
    </w:p>
  </w:comment>
  <w:comment w:id="158" w:author="Dragos Papatoiu" w:date="2018-07-17T16:09:00Z" w:initials="DP">
    <w:p w14:paraId="025E2163" w14:textId="77777777" w:rsidR="004711E6" w:rsidRDefault="004711E6">
      <w:pPr>
        <w:pStyle w:val="CommentText"/>
      </w:pPr>
      <w:r>
        <w:rPr>
          <w:rStyle w:val="CommentReference"/>
        </w:rPr>
        <w:annotationRef/>
      </w:r>
      <w:proofErr w:type="spellStart"/>
      <w:r>
        <w:t>Duplicated</w:t>
      </w:r>
      <w:proofErr w:type="spellEnd"/>
    </w:p>
  </w:comment>
  <w:comment w:id="166" w:author="Elena Muelas" w:date="2018-07-17T16:09:00Z" w:initials="EM">
    <w:p w14:paraId="00D3D018" w14:textId="77777777" w:rsidR="004711E6" w:rsidRPr="00EC4CA4" w:rsidRDefault="004711E6">
      <w:pPr>
        <w:pStyle w:val="CommentText"/>
        <w:rPr>
          <w:lang w:val="en-GB"/>
        </w:rPr>
      </w:pPr>
      <w:r>
        <w:rPr>
          <w:rStyle w:val="CommentReference"/>
        </w:rPr>
        <w:annotationRef/>
      </w:r>
      <w:r w:rsidRPr="00EC4CA4">
        <w:rPr>
          <w:lang w:val="en-GB"/>
        </w:rPr>
        <w:t xml:space="preserve">This could be common for the platform, </w:t>
      </w:r>
      <w:proofErr w:type="gramStart"/>
      <w:r w:rsidRPr="00EC4CA4">
        <w:rPr>
          <w:lang w:val="en-GB"/>
        </w:rPr>
        <w:t>This</w:t>
      </w:r>
      <w:proofErr w:type="gramEnd"/>
      <w:r w:rsidRPr="00EC4CA4">
        <w:rPr>
          <w:lang w:val="en-GB"/>
        </w:rPr>
        <w:t xml:space="preserve"> is generic text valid for both use cases. </w:t>
      </w:r>
    </w:p>
    <w:p w14:paraId="58E2E7E2" w14:textId="77777777" w:rsidR="004711E6" w:rsidRPr="00EC4CA4" w:rsidRDefault="004711E6">
      <w:pPr>
        <w:pStyle w:val="CommentText"/>
        <w:rPr>
          <w:lang w:val="en-GB"/>
        </w:rPr>
      </w:pPr>
      <w:r>
        <w:rPr>
          <w:lang w:val="en-GB"/>
        </w:rPr>
        <w:t>I would move it to section 3.1</w:t>
      </w:r>
    </w:p>
  </w:comment>
  <w:comment w:id="182" w:author="Dragos Papatoiu" w:date="2018-07-17T16:09:00Z" w:initials="DP">
    <w:p w14:paraId="13E6A7AA" w14:textId="77777777" w:rsidR="004711E6" w:rsidRDefault="004711E6">
      <w:pPr>
        <w:pStyle w:val="CommentText"/>
      </w:pPr>
      <w:r>
        <w:rPr>
          <w:rStyle w:val="CommentReference"/>
        </w:rPr>
        <w:annotationRef/>
      </w:r>
      <w:proofErr w:type="spellStart"/>
      <w:r>
        <w:t>Same</w:t>
      </w:r>
      <w:proofErr w:type="spellEnd"/>
      <w:r>
        <w:t xml:space="preserve"> as in </w:t>
      </w:r>
      <w:proofErr w:type="spellStart"/>
      <w:r>
        <w:t>the</w:t>
      </w:r>
      <w:proofErr w:type="spellEnd"/>
      <w:r>
        <w:t xml:space="preserve"> </w:t>
      </w:r>
      <w:proofErr w:type="spellStart"/>
      <w:r>
        <w:t>Exploitation</w:t>
      </w:r>
      <w:proofErr w:type="spellEnd"/>
      <w:r>
        <w:t xml:space="preserve"> plan – to be </w:t>
      </w:r>
      <w:proofErr w:type="spellStart"/>
      <w:r>
        <w:t>decided</w:t>
      </w:r>
      <w:proofErr w:type="spellEnd"/>
      <w:r>
        <w:t xml:space="preserve"> </w:t>
      </w:r>
      <w:proofErr w:type="spellStart"/>
      <w:r>
        <w:t>if</w:t>
      </w:r>
      <w:proofErr w:type="spellEnd"/>
      <w:r>
        <w:t xml:space="preserve"> </w:t>
      </w:r>
      <w:proofErr w:type="spellStart"/>
      <w:r>
        <w:t>this</w:t>
      </w:r>
      <w:proofErr w:type="spellEnd"/>
      <w:r>
        <w:t xml:space="preserve"> </w:t>
      </w:r>
      <w:proofErr w:type="spellStart"/>
      <w:r>
        <w:t>is</w:t>
      </w:r>
      <w:proofErr w:type="spellEnd"/>
      <w:r>
        <w:t xml:space="preserve"> </w:t>
      </w:r>
      <w:proofErr w:type="spellStart"/>
      <w:r>
        <w:t>needed</w:t>
      </w:r>
      <w:proofErr w:type="spellEnd"/>
      <w:r>
        <w:t xml:space="preserve"> </w:t>
      </w:r>
      <w:proofErr w:type="spellStart"/>
      <w:r>
        <w:t>also</w:t>
      </w:r>
      <w:proofErr w:type="spellEnd"/>
      <w:r>
        <w:t xml:space="preserve"> </w:t>
      </w:r>
      <w:proofErr w:type="spellStart"/>
      <w:r>
        <w:t>here</w:t>
      </w:r>
      <w:proofErr w:type="spellEnd"/>
      <w:r>
        <w: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80910B" w15:done="0"/>
  <w15:commentEx w15:paraId="11D491D6" w15:done="0"/>
  <w15:commentEx w15:paraId="22EB730B" w15:done="0"/>
  <w15:commentEx w15:paraId="20D31FA4" w15:done="0"/>
  <w15:commentEx w15:paraId="5E71A8EC" w15:done="0"/>
  <w15:commentEx w15:paraId="496A577A" w15:done="0"/>
  <w15:commentEx w15:paraId="0FAAB2D3" w15:done="0"/>
  <w15:commentEx w15:paraId="35151EE0" w15:done="0"/>
  <w15:commentEx w15:paraId="064E3BF0" w15:done="0"/>
  <w15:commentEx w15:paraId="025E2163" w15:done="0"/>
  <w15:commentEx w15:paraId="58E2E7E2" w15:done="0"/>
  <w15:commentEx w15:paraId="13E6A7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E04C1C" w16cid:durableId="1EFB169D"/>
  <w16cid:commentId w16cid:paraId="11D491D6" w16cid:durableId="1EFB169E"/>
  <w16cid:commentId w16cid:paraId="22EB730B" w16cid:durableId="1EFB169F"/>
  <w16cid:commentId w16cid:paraId="3DA93E98" w16cid:durableId="1EFB16A0"/>
  <w16cid:commentId w16cid:paraId="20D31FA4" w16cid:durableId="1EFB16A1"/>
  <w16cid:commentId w16cid:paraId="5E71A8EC" w16cid:durableId="1EFB16A2"/>
  <w16cid:commentId w16cid:paraId="496A577A" w16cid:durableId="1EFB16A3"/>
  <w16cid:commentId w16cid:paraId="0FAAB2D3" w16cid:durableId="1EFB16A4"/>
  <w16cid:commentId w16cid:paraId="229AF16A" w16cid:durableId="1EFB16A5"/>
  <w16cid:commentId w16cid:paraId="2D2C4228" w16cid:durableId="1EFB16A6"/>
  <w16cid:commentId w16cid:paraId="15F2B96C" w16cid:durableId="1EFB16A7"/>
  <w16cid:commentId w16cid:paraId="1BC02340" w16cid:durableId="1EFB16A8"/>
  <w16cid:commentId w16cid:paraId="35151EE0" w16cid:durableId="1EFB16A9"/>
  <w16cid:commentId w16cid:paraId="064E3BF0" w16cid:durableId="1EFB16AA"/>
  <w16cid:commentId w16cid:paraId="025E2163" w16cid:durableId="1EFB16AB"/>
  <w16cid:commentId w16cid:paraId="7033731B" w16cid:durableId="1EFB16AC"/>
  <w16cid:commentId w16cid:paraId="58E2E7E2" w16cid:durableId="1EFB16AD"/>
  <w16cid:commentId w16cid:paraId="13E6A7AA" w16cid:durableId="1EFB16A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0E0C6" w14:textId="77777777" w:rsidR="00523072" w:rsidRDefault="00523072" w:rsidP="005165FE">
      <w:pPr>
        <w:spacing w:after="0" w:line="240" w:lineRule="auto"/>
      </w:pPr>
      <w:r>
        <w:separator/>
      </w:r>
    </w:p>
  </w:endnote>
  <w:endnote w:type="continuationSeparator" w:id="0">
    <w:p w14:paraId="50514B24" w14:textId="77777777" w:rsidR="00523072" w:rsidRDefault="00523072" w:rsidP="005165FE">
      <w:pPr>
        <w:spacing w:after="0" w:line="240" w:lineRule="auto"/>
      </w:pPr>
      <w:r>
        <w:continuationSeparator/>
      </w:r>
    </w:p>
  </w:endnote>
  <w:endnote w:type="continuationNotice" w:id="1">
    <w:p w14:paraId="2E2C1E12" w14:textId="77777777" w:rsidR="00523072" w:rsidRDefault="005230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Franklin Gothic Book">
    <w:panose1 w:val="020B0503020102020204"/>
    <w:charset w:val="00"/>
    <w:family w:val="auto"/>
    <w:pitch w:val="variable"/>
    <w:sig w:usb0="00000287" w:usb1="00000000" w:usb2="00000000" w:usb3="00000000" w:csb0="0000009F" w:csb1="00000000"/>
  </w:font>
  <w:font w:name="돋움">
    <w:charset w:val="81"/>
    <w:family w:val="auto"/>
    <w:pitch w:val="variable"/>
    <w:sig w:usb0="B00002AF" w:usb1="69D77CFB" w:usb2="00000030" w:usb3="00000000" w:csb0="0008009F" w:csb1="00000000"/>
  </w:font>
  <w:font w:name="Times">
    <w:panose1 w:val="00000500000000020000"/>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287" w:usb1="00000000" w:usb2="00000000" w:usb3="00000000" w:csb0="0000009F" w:csb1="00000000"/>
  </w:font>
  <w:font w:name="Segoe UI">
    <w:altName w:val="Calibri"/>
    <w:charset w:val="00"/>
    <w:family w:val="swiss"/>
    <w:pitch w:val="variable"/>
    <w:sig w:usb0="E10022FF" w:usb1="C000E47F" w:usb2="00000029" w:usb3="00000000" w:csb0="000001DF" w:csb1="00000000"/>
  </w:font>
  <w:font w:name="Corbel">
    <w:panose1 w:val="020B0503020204020204"/>
    <w:charset w:val="00"/>
    <w:family w:val="auto"/>
    <w:pitch w:val="variable"/>
    <w:sig w:usb0="A00002EF" w:usb1="4000A44B" w:usb2="00000000" w:usb3="00000000" w:csb0="000001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E9D42" w14:textId="77777777" w:rsidR="004711E6" w:rsidRDefault="004711E6" w:rsidP="009E29C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A83CFBB" w14:textId="77777777" w:rsidR="004711E6" w:rsidRDefault="004711E6" w:rsidP="00A534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05" w:type="pct"/>
      <w:jc w:val="center"/>
      <w:tblCellMar>
        <w:top w:w="144" w:type="dxa"/>
        <w:left w:w="115" w:type="dxa"/>
        <w:bottom w:w="144" w:type="dxa"/>
        <w:right w:w="115" w:type="dxa"/>
      </w:tblCellMar>
      <w:tblLook w:val="04A0" w:firstRow="1" w:lastRow="0" w:firstColumn="1" w:lastColumn="0" w:noHBand="0" w:noVBand="1"/>
    </w:tblPr>
    <w:tblGrid>
      <w:gridCol w:w="4725"/>
      <w:gridCol w:w="5481"/>
    </w:tblGrid>
    <w:tr w:rsidR="004711E6" w14:paraId="7CB7099B" w14:textId="77777777" w:rsidTr="00A53430">
      <w:trPr>
        <w:trHeight w:hRule="exact" w:val="115"/>
        <w:jc w:val="center"/>
      </w:trPr>
      <w:tc>
        <w:tcPr>
          <w:tcW w:w="4725" w:type="dxa"/>
          <w:shd w:val="clear" w:color="auto" w:fill="A6E1C0"/>
          <w:tcMar>
            <w:top w:w="0" w:type="dxa"/>
            <w:bottom w:w="0" w:type="dxa"/>
          </w:tcMar>
        </w:tcPr>
        <w:p w14:paraId="3FE8BB8B" w14:textId="77777777" w:rsidR="004711E6" w:rsidRDefault="004711E6">
          <w:pPr>
            <w:pStyle w:val="Header"/>
            <w:rPr>
              <w:caps/>
              <w:sz w:val="18"/>
            </w:rPr>
          </w:pPr>
        </w:p>
      </w:tc>
      <w:tc>
        <w:tcPr>
          <w:tcW w:w="5481" w:type="dxa"/>
          <w:shd w:val="clear" w:color="auto" w:fill="A6E1C0"/>
          <w:tcMar>
            <w:top w:w="0" w:type="dxa"/>
            <w:bottom w:w="0" w:type="dxa"/>
          </w:tcMar>
        </w:tcPr>
        <w:p w14:paraId="5E6FA919" w14:textId="77777777" w:rsidR="004711E6" w:rsidRDefault="004711E6">
          <w:pPr>
            <w:pStyle w:val="Header"/>
            <w:jc w:val="right"/>
            <w:rPr>
              <w:caps/>
              <w:sz w:val="18"/>
            </w:rPr>
          </w:pPr>
        </w:p>
      </w:tc>
    </w:tr>
    <w:tr w:rsidR="004711E6" w14:paraId="182B3096" w14:textId="77777777" w:rsidTr="00A53430">
      <w:trPr>
        <w:jc w:val="center"/>
      </w:trPr>
      <w:tc>
        <w:tcPr>
          <w:tcW w:w="4725" w:type="dxa"/>
          <w:shd w:val="clear" w:color="auto" w:fill="auto"/>
          <w:vAlign w:val="center"/>
        </w:tcPr>
        <w:p w14:paraId="14F8843C" w14:textId="77777777" w:rsidR="004711E6" w:rsidRDefault="004711E6" w:rsidP="001C3F01">
          <w:pPr>
            <w:pStyle w:val="Footer"/>
            <w:rPr>
              <w:caps/>
              <w:color w:val="808080" w:themeColor="background1" w:themeShade="80"/>
              <w:sz w:val="18"/>
              <w:szCs w:val="18"/>
            </w:rPr>
          </w:pPr>
        </w:p>
      </w:tc>
      <w:tc>
        <w:tcPr>
          <w:tcW w:w="5481" w:type="dxa"/>
          <w:shd w:val="clear" w:color="auto" w:fill="auto"/>
          <w:vAlign w:val="center"/>
        </w:tcPr>
        <w:p w14:paraId="1CF5AE44" w14:textId="77777777" w:rsidR="004711E6" w:rsidRPr="00A53430" w:rsidRDefault="004711E6">
          <w:pPr>
            <w:pStyle w:val="Footer"/>
            <w:jc w:val="right"/>
            <w:rPr>
              <w:rStyle w:val="Strong"/>
              <w:color w:val="679B9C"/>
            </w:rPr>
          </w:pPr>
          <w:r w:rsidRPr="00A53430">
            <w:rPr>
              <w:rStyle w:val="Strong"/>
              <w:color w:val="679B9C"/>
            </w:rPr>
            <w:fldChar w:fldCharType="begin"/>
          </w:r>
          <w:r w:rsidRPr="00A53430">
            <w:rPr>
              <w:rStyle w:val="Strong"/>
              <w:color w:val="679B9C"/>
            </w:rPr>
            <w:instrText>PAGE   \* MERGEFORMAT</w:instrText>
          </w:r>
          <w:r w:rsidRPr="00A53430">
            <w:rPr>
              <w:rStyle w:val="Strong"/>
              <w:color w:val="679B9C"/>
            </w:rPr>
            <w:fldChar w:fldCharType="separate"/>
          </w:r>
          <w:r w:rsidR="00B741D6">
            <w:rPr>
              <w:rStyle w:val="Strong"/>
              <w:noProof/>
              <w:color w:val="679B9C"/>
            </w:rPr>
            <w:t>7</w:t>
          </w:r>
          <w:r w:rsidRPr="00A53430">
            <w:rPr>
              <w:rStyle w:val="Strong"/>
              <w:color w:val="679B9C"/>
            </w:rPr>
            <w:fldChar w:fldCharType="end"/>
          </w:r>
        </w:p>
      </w:tc>
    </w:tr>
  </w:tbl>
  <w:p w14:paraId="4BF3A1B7" w14:textId="77777777" w:rsidR="004711E6" w:rsidRDefault="004711E6" w:rsidP="00A5343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3A2A7" w14:textId="77777777" w:rsidR="00523072" w:rsidRDefault="00523072" w:rsidP="005165FE">
      <w:pPr>
        <w:spacing w:after="0" w:line="240" w:lineRule="auto"/>
      </w:pPr>
      <w:r>
        <w:separator/>
      </w:r>
    </w:p>
  </w:footnote>
  <w:footnote w:type="continuationSeparator" w:id="0">
    <w:p w14:paraId="76A8A0A6" w14:textId="77777777" w:rsidR="00523072" w:rsidRDefault="00523072" w:rsidP="005165FE">
      <w:pPr>
        <w:spacing w:after="0" w:line="240" w:lineRule="auto"/>
      </w:pPr>
      <w:r>
        <w:continuationSeparator/>
      </w:r>
    </w:p>
  </w:footnote>
  <w:footnote w:type="continuationNotice" w:id="1">
    <w:p w14:paraId="1FCDAB38" w14:textId="77777777" w:rsidR="00523072" w:rsidRDefault="00523072">
      <w:pPr>
        <w:spacing w:after="0" w:line="240" w:lineRule="auto"/>
      </w:pPr>
    </w:p>
  </w:footnote>
  <w:footnote w:id="2">
    <w:p w14:paraId="1FBB70E8" w14:textId="77777777" w:rsidR="004711E6" w:rsidRPr="004711E6" w:rsidRDefault="004711E6">
      <w:pPr>
        <w:pStyle w:val="FootnoteText"/>
        <w:rPr>
          <w:lang w:val="es-ES"/>
        </w:rPr>
      </w:pPr>
      <w:r>
        <w:rPr>
          <w:rStyle w:val="FootnoteReference"/>
        </w:rPr>
        <w:footnoteRef/>
      </w:r>
      <w:r>
        <w:t xml:space="preserve"> </w:t>
      </w:r>
      <w:hyperlink r:id="rId1">
        <w:r w:rsidRPr="00104C22">
          <w:rPr>
            <w:rStyle w:val="Hyperlink"/>
            <w:rFonts w:ascii="Franklin Gothic Book" w:eastAsia="Franklin Gothic Book" w:hAnsi="Franklin Gothic Book" w:cs="Franklin Gothic Book"/>
            <w:sz w:val="16"/>
            <w:szCs w:val="16"/>
            <w:lang w:val="es-ES"/>
          </w:rPr>
          <w:t>https://www.itproportal.com/features/top-10-business-intelligence-trends-for-2018/</w:t>
        </w:r>
      </w:hyperlink>
    </w:p>
  </w:footnote>
  <w:footnote w:id="3">
    <w:p w14:paraId="7DC8DFDC" w14:textId="77777777" w:rsidR="004711E6" w:rsidRPr="004711E6" w:rsidRDefault="004711E6">
      <w:pPr>
        <w:pStyle w:val="FootnoteText"/>
        <w:rPr>
          <w:sz w:val="16"/>
          <w:szCs w:val="16"/>
          <w:lang w:val="es-ES"/>
        </w:rPr>
      </w:pPr>
      <w:r w:rsidRPr="004711E6">
        <w:rPr>
          <w:rStyle w:val="FootnoteReference"/>
          <w:sz w:val="16"/>
          <w:szCs w:val="16"/>
        </w:rPr>
        <w:footnoteRef/>
      </w:r>
      <w:r w:rsidRPr="004711E6">
        <w:rPr>
          <w:sz w:val="16"/>
          <w:szCs w:val="16"/>
          <w:lang w:val="es-ES"/>
        </w:rPr>
        <w:t xml:space="preserve"> </w:t>
      </w:r>
      <w:hyperlink r:id="rId2" w:history="1">
        <w:r w:rsidRPr="004711E6">
          <w:rPr>
            <w:rStyle w:val="Hyperlink"/>
            <w:sz w:val="16"/>
            <w:szCs w:val="16"/>
            <w:lang w:val="es-ES"/>
          </w:rPr>
          <w:t>https://www.technavio.com/report/global-media-and-entertainment-services-global-e-commerce-market-2016-2020</w:t>
        </w:r>
      </w:hyperlink>
      <w:r w:rsidRPr="004711E6">
        <w:rPr>
          <w:sz w:val="16"/>
          <w:szCs w:val="16"/>
          <w:lang w:val="es-ES"/>
        </w:rPr>
        <w:t xml:space="preserve"> </w:t>
      </w:r>
    </w:p>
  </w:footnote>
  <w:footnote w:id="4">
    <w:p w14:paraId="3C92FC18" w14:textId="77777777" w:rsidR="004711E6" w:rsidRPr="004711E6" w:rsidRDefault="004711E6">
      <w:pPr>
        <w:pStyle w:val="FootnoteText"/>
        <w:rPr>
          <w:sz w:val="16"/>
          <w:szCs w:val="16"/>
        </w:rPr>
      </w:pPr>
      <w:r w:rsidRPr="004711E6">
        <w:rPr>
          <w:rStyle w:val="FootnoteReference"/>
          <w:sz w:val="16"/>
          <w:szCs w:val="16"/>
        </w:rPr>
        <w:footnoteRef/>
      </w:r>
      <w:r w:rsidRPr="004711E6">
        <w:rPr>
          <w:sz w:val="16"/>
          <w:szCs w:val="16"/>
        </w:rPr>
        <w:t xml:space="preserve"> </w:t>
      </w:r>
      <w:hyperlink r:id="rId3">
        <w:r w:rsidRPr="004711E6">
          <w:rPr>
            <w:rStyle w:val="Hyperlink"/>
            <w:sz w:val="16"/>
            <w:szCs w:val="16"/>
            <w:lang w:val="es-ES"/>
          </w:rPr>
          <w:t>http://www.strategyr.com/MarketResearch/Recruitment_Software_Market_Trends.asp</w:t>
        </w:r>
      </w:hyperlink>
    </w:p>
  </w:footnote>
  <w:footnote w:id="5">
    <w:p w14:paraId="6DDE0BF8" w14:textId="77777777" w:rsidR="004711E6" w:rsidRPr="004711E6" w:rsidRDefault="004711E6">
      <w:pPr>
        <w:pStyle w:val="FootnoteText"/>
        <w:rPr>
          <w:sz w:val="16"/>
          <w:szCs w:val="16"/>
        </w:rPr>
      </w:pPr>
      <w:r w:rsidRPr="004711E6">
        <w:rPr>
          <w:rStyle w:val="FootnoteReference"/>
          <w:sz w:val="16"/>
          <w:szCs w:val="16"/>
        </w:rPr>
        <w:footnoteRef/>
      </w:r>
      <w:r w:rsidRPr="004711E6">
        <w:rPr>
          <w:sz w:val="16"/>
          <w:szCs w:val="16"/>
        </w:rPr>
        <w:t xml:space="preserve"> </w:t>
      </w:r>
      <w:hyperlink r:id="rId4" w:history="1">
        <w:r w:rsidRPr="004711E6">
          <w:rPr>
            <w:rStyle w:val="Hyperlink"/>
            <w:sz w:val="16"/>
            <w:szCs w:val="16"/>
          </w:rPr>
          <w:t>https://blog.marketresearch.com/global-recruitment-industry-outlook-for-2017</w:t>
        </w:r>
      </w:hyperlink>
      <w:r w:rsidRPr="004711E6">
        <w:rPr>
          <w:sz w:val="16"/>
          <w:szCs w:val="16"/>
        </w:rPr>
        <w:t xml:space="preserve"> </w:t>
      </w:r>
    </w:p>
  </w:footnote>
  <w:footnote w:id="6">
    <w:p w14:paraId="7A7E0E78" w14:textId="77777777" w:rsidR="004711E6" w:rsidRPr="004711E6" w:rsidRDefault="004711E6">
      <w:pPr>
        <w:pStyle w:val="FootnoteText"/>
        <w:rPr>
          <w:sz w:val="16"/>
          <w:szCs w:val="16"/>
        </w:rPr>
      </w:pPr>
      <w:r w:rsidRPr="004711E6">
        <w:rPr>
          <w:rStyle w:val="FootnoteReference"/>
          <w:sz w:val="16"/>
          <w:szCs w:val="16"/>
        </w:rPr>
        <w:footnoteRef/>
      </w:r>
      <w:r w:rsidRPr="004711E6">
        <w:rPr>
          <w:sz w:val="16"/>
          <w:szCs w:val="16"/>
        </w:rPr>
        <w:t xml:space="preserve"> </w:t>
      </w:r>
      <w:hyperlink r:id="rId5" w:history="1">
        <w:r w:rsidRPr="004711E6">
          <w:rPr>
            <w:rStyle w:val="Hyperlink"/>
            <w:sz w:val="16"/>
            <w:szCs w:val="16"/>
          </w:rPr>
          <w:t>http://www.jobvite.com/press-releases/2016/americans-uncertain-future-work-2016-jobvite-job-seeker-nation-shows/</w:t>
        </w:r>
      </w:hyperlink>
      <w:r w:rsidRPr="004711E6">
        <w:rPr>
          <w:sz w:val="16"/>
          <w:szCs w:val="16"/>
        </w:rPr>
        <w:t xml:space="preserve"> </w:t>
      </w:r>
    </w:p>
  </w:footnote>
  <w:footnote w:id="7">
    <w:p w14:paraId="50FE08A7" w14:textId="77777777" w:rsidR="004711E6" w:rsidRPr="004711E6" w:rsidRDefault="004711E6">
      <w:pPr>
        <w:pStyle w:val="FootnoteText"/>
        <w:rPr>
          <w:sz w:val="16"/>
          <w:szCs w:val="16"/>
        </w:rPr>
      </w:pPr>
      <w:r w:rsidRPr="004711E6">
        <w:rPr>
          <w:rStyle w:val="FootnoteReference"/>
          <w:sz w:val="16"/>
          <w:szCs w:val="16"/>
        </w:rPr>
        <w:footnoteRef/>
      </w:r>
      <w:r w:rsidRPr="004711E6">
        <w:rPr>
          <w:sz w:val="16"/>
          <w:szCs w:val="16"/>
        </w:rPr>
        <w:t xml:space="preserve"> </w:t>
      </w:r>
      <w:hyperlink r:id="rId6" w:history="1">
        <w:r w:rsidRPr="004711E6">
          <w:rPr>
            <w:rStyle w:val="Hyperlink"/>
            <w:sz w:val="16"/>
            <w:szCs w:val="16"/>
          </w:rPr>
          <w:t>https://www.g2crowd.com/categories/recruitment-marketing</w:t>
        </w:r>
      </w:hyperlink>
      <w:r w:rsidRPr="004711E6">
        <w:rPr>
          <w:sz w:val="16"/>
          <w:szCs w:val="16"/>
        </w:rPr>
        <w:t xml:space="preserve"> </w:t>
      </w:r>
    </w:p>
  </w:footnote>
  <w:footnote w:id="8">
    <w:p w14:paraId="3C9EE0A2" w14:textId="77777777" w:rsidR="004711E6" w:rsidRPr="004711E6" w:rsidRDefault="004711E6">
      <w:pPr>
        <w:pStyle w:val="FootnoteText"/>
        <w:rPr>
          <w:sz w:val="16"/>
          <w:szCs w:val="16"/>
        </w:rPr>
      </w:pPr>
      <w:r w:rsidRPr="004711E6">
        <w:rPr>
          <w:rStyle w:val="FootnoteReference"/>
          <w:sz w:val="16"/>
          <w:szCs w:val="16"/>
        </w:rPr>
        <w:footnoteRef/>
      </w:r>
      <w:r w:rsidRPr="004711E6">
        <w:rPr>
          <w:sz w:val="16"/>
          <w:szCs w:val="16"/>
        </w:rPr>
        <w:t xml:space="preserve"> </w:t>
      </w:r>
      <w:hyperlink r:id="rId7" w:history="1">
        <w:r w:rsidRPr="004711E6">
          <w:rPr>
            <w:rStyle w:val="Hyperlink"/>
            <w:sz w:val="16"/>
            <w:szCs w:val="16"/>
          </w:rPr>
          <w:t>http://www.mfinante.ro/pagina.html?pagina=acasa</w:t>
        </w:r>
      </w:hyperlink>
      <w:r w:rsidRPr="004711E6">
        <w:rPr>
          <w:sz w:val="16"/>
          <w:szCs w:val="16"/>
        </w:rPr>
        <w:t xml:space="preserve"> </w:t>
      </w:r>
    </w:p>
  </w:footnote>
  <w:footnote w:id="9">
    <w:p w14:paraId="361C8B42" w14:textId="77777777" w:rsidR="004711E6" w:rsidRPr="004711E6" w:rsidRDefault="004711E6">
      <w:pPr>
        <w:pStyle w:val="FootnoteText"/>
        <w:rPr>
          <w:sz w:val="16"/>
          <w:szCs w:val="16"/>
        </w:rPr>
      </w:pPr>
      <w:r w:rsidRPr="004711E6">
        <w:rPr>
          <w:rStyle w:val="FootnoteReference"/>
          <w:sz w:val="16"/>
          <w:szCs w:val="16"/>
        </w:rPr>
        <w:footnoteRef/>
      </w:r>
      <w:r w:rsidRPr="004711E6">
        <w:rPr>
          <w:sz w:val="16"/>
          <w:szCs w:val="16"/>
        </w:rPr>
        <w:t xml:space="preserve"> </w:t>
      </w:r>
      <w:hyperlink r:id="rId8" w:history="1">
        <w:r w:rsidRPr="004711E6">
          <w:rPr>
            <w:rStyle w:val="Hyperlink"/>
            <w:sz w:val="16"/>
            <w:szCs w:val="16"/>
          </w:rPr>
          <w:t>https://www.ejobs.ro</w:t>
        </w:r>
      </w:hyperlink>
      <w:r w:rsidRPr="004711E6">
        <w:rPr>
          <w:sz w:val="16"/>
          <w:szCs w:val="16"/>
        </w:rPr>
        <w:t xml:space="preserve"> </w:t>
      </w:r>
    </w:p>
  </w:footnote>
  <w:footnote w:id="10">
    <w:p w14:paraId="001725BE" w14:textId="77777777" w:rsidR="004711E6" w:rsidRPr="004711E6" w:rsidRDefault="004711E6">
      <w:pPr>
        <w:pStyle w:val="FootnoteText"/>
        <w:rPr>
          <w:sz w:val="16"/>
          <w:szCs w:val="16"/>
        </w:rPr>
      </w:pPr>
      <w:r w:rsidRPr="004711E6">
        <w:rPr>
          <w:rStyle w:val="FootnoteReference"/>
          <w:sz w:val="16"/>
          <w:szCs w:val="16"/>
        </w:rPr>
        <w:footnoteRef/>
      </w:r>
      <w:r w:rsidRPr="004711E6">
        <w:rPr>
          <w:sz w:val="16"/>
          <w:szCs w:val="16"/>
        </w:rPr>
        <w:t xml:space="preserve"> </w:t>
      </w:r>
      <w:hyperlink r:id="rId9" w:history="1">
        <w:r w:rsidRPr="004711E6">
          <w:rPr>
            <w:rStyle w:val="Hyperlink"/>
            <w:sz w:val="16"/>
            <w:szCs w:val="16"/>
          </w:rPr>
          <w:t>https://www.wall-street.ro/articol/Careers/211593/joburi-joburi-joburi-ce-afaceri-au-rulat-cele-mai-mari-site-uri-de-recrutare.html</w:t>
        </w:r>
      </w:hyperlink>
    </w:p>
  </w:footnote>
  <w:footnote w:id="11">
    <w:p w14:paraId="130F976F" w14:textId="77777777" w:rsidR="004711E6" w:rsidRPr="008848F9" w:rsidRDefault="004711E6" w:rsidP="00B375FC">
      <w:pPr>
        <w:pStyle w:val="FootnoteText"/>
        <w:rPr>
          <w:sz w:val="16"/>
          <w:szCs w:val="16"/>
        </w:rPr>
      </w:pPr>
      <w:r w:rsidRPr="008848F9">
        <w:rPr>
          <w:rStyle w:val="FootnoteReference"/>
          <w:sz w:val="16"/>
          <w:szCs w:val="16"/>
        </w:rPr>
        <w:footnoteRef/>
      </w:r>
      <w:r w:rsidRPr="008848F9">
        <w:rPr>
          <w:sz w:val="16"/>
          <w:szCs w:val="16"/>
        </w:rPr>
        <w:t xml:space="preserve"> </w:t>
      </w:r>
      <w:hyperlink r:id="rId10" w:history="1">
        <w:r w:rsidRPr="008848F9">
          <w:rPr>
            <w:rStyle w:val="Hyperlink"/>
            <w:sz w:val="16"/>
            <w:szCs w:val="16"/>
          </w:rPr>
          <w:t>https://blog.marketresearch.com/global-recruitment-industry-outlook-for-2017</w:t>
        </w:r>
      </w:hyperlink>
      <w:r w:rsidRPr="008848F9">
        <w:rPr>
          <w:sz w:val="16"/>
          <w:szCs w:val="16"/>
        </w:rPr>
        <w:t xml:space="preserve"> </w:t>
      </w:r>
    </w:p>
  </w:footnote>
  <w:footnote w:id="12">
    <w:p w14:paraId="583133A6" w14:textId="77777777" w:rsidR="004711E6" w:rsidRPr="004711E6" w:rsidRDefault="004711E6">
      <w:pPr>
        <w:pStyle w:val="FootnoteText"/>
        <w:rPr>
          <w:sz w:val="16"/>
          <w:szCs w:val="16"/>
        </w:rPr>
      </w:pPr>
      <w:r w:rsidRPr="004711E6">
        <w:rPr>
          <w:rStyle w:val="FootnoteReference"/>
          <w:sz w:val="16"/>
          <w:szCs w:val="16"/>
        </w:rPr>
        <w:footnoteRef/>
      </w:r>
      <w:r w:rsidRPr="004711E6">
        <w:rPr>
          <w:sz w:val="16"/>
          <w:szCs w:val="16"/>
        </w:rPr>
        <w:t xml:space="preserve"> </w:t>
      </w:r>
      <w:hyperlink r:id="rId11" w:history="1">
        <w:r w:rsidRPr="004711E6">
          <w:rPr>
            <w:rStyle w:val="Hyperlink"/>
            <w:sz w:val="16"/>
            <w:szCs w:val="16"/>
          </w:rPr>
          <w:t>https://blog.marketresearch.com/global-recruitment-industry-outlook-for-2017</w:t>
        </w:r>
      </w:hyperlink>
      <w:r w:rsidRPr="004711E6">
        <w:rPr>
          <w:sz w:val="16"/>
          <w:szCs w:val="16"/>
        </w:rPr>
        <w:t xml:space="preserve"> </w:t>
      </w:r>
    </w:p>
  </w:footnote>
  <w:footnote w:id="13">
    <w:p w14:paraId="729742E2" w14:textId="77777777" w:rsidR="004711E6" w:rsidRPr="00AF0DA2" w:rsidRDefault="004711E6">
      <w:pPr>
        <w:pStyle w:val="FootnoteText"/>
      </w:pPr>
      <w:r>
        <w:rPr>
          <w:rStyle w:val="FootnoteReference"/>
        </w:rPr>
        <w:footnoteRef/>
      </w:r>
      <w:r>
        <w:t xml:space="preserve"> </w:t>
      </w:r>
      <w:hyperlink r:id="rId12" w:history="1">
        <w:r w:rsidRPr="001F05A0">
          <w:rPr>
            <w:rStyle w:val="Hyperlink"/>
          </w:rPr>
          <w:t>https://sproutsocial.com/insights/bars-restaurants-social-media-guide/</w:t>
        </w:r>
      </w:hyperlink>
      <w:r>
        <w:t xml:space="preserve"> </w:t>
      </w:r>
    </w:p>
  </w:footnote>
  <w:footnote w:id="14">
    <w:p w14:paraId="2FEDCF17" w14:textId="77777777" w:rsidR="004711E6" w:rsidRPr="00831350" w:rsidRDefault="004711E6" w:rsidP="00C3273A">
      <w:pPr>
        <w:pStyle w:val="FootnoteText"/>
        <w:rPr>
          <w:lang w:val="en-GB"/>
        </w:rPr>
      </w:pPr>
      <w:r>
        <w:rPr>
          <w:rStyle w:val="FootnoteReference"/>
        </w:rPr>
        <w:footnoteRef/>
      </w:r>
      <w:r w:rsidRPr="00831350">
        <w:rPr>
          <w:lang w:val="en-GB"/>
        </w:rPr>
        <w:t xml:space="preserve"> </w:t>
      </w:r>
      <w:hyperlink r:id="rId13" w:history="1">
        <w:r w:rsidRPr="00831350">
          <w:rPr>
            <w:rStyle w:val="Hyperlink"/>
            <w:lang w:val="en-GB"/>
          </w:rPr>
          <w:t>https://hippos.io/</w:t>
        </w:r>
      </w:hyperlink>
      <w:r w:rsidRPr="00831350">
        <w:rPr>
          <w:lang w:val="en-GB"/>
        </w:rPr>
        <w:t xml:space="preserve"> -- HI Iberia Point of Sale product HIPPOS</w:t>
      </w:r>
    </w:p>
  </w:footnote>
  <w:footnote w:id="15">
    <w:p w14:paraId="4DDC4130" w14:textId="7206E477" w:rsidR="004711E6" w:rsidRPr="004711E6" w:rsidRDefault="004711E6">
      <w:pPr>
        <w:pStyle w:val="FootnoteText"/>
        <w:rPr>
          <w:lang w:val="en-US"/>
        </w:rPr>
      </w:pPr>
      <w:r>
        <w:rPr>
          <w:rStyle w:val="FootnoteReference"/>
        </w:rPr>
        <w:footnoteRef/>
      </w:r>
      <w:r>
        <w:t xml:space="preserve"> </w:t>
      </w:r>
      <w:hyperlink r:id="rId14" w:history="1">
        <w:r w:rsidRPr="00A43B6F">
          <w:rPr>
            <w:rStyle w:val="Hyperlink"/>
          </w:rPr>
          <w:t>https://rei.gov.ro/index.php?&amp;c=27&amp;ddpN=1603056339&amp;we=064a0196806f1159ce5df19dc5369c58&amp;wf=dGFCall&amp;wtok=69b9a4af975e07bf08e2a70ffbc56a01263608f4&amp;wtkps=FYxBCoAgEAD/snfBbTVt/UN/CBWSgog1O0R/z24Dw8zCxI+wZbjrtguEwp6s1i5INyAlQSeDDLQad1rrIpadaFzblPEak6sK03Yk8Qo1mhbjHwz9lyHM4f0A&amp;wchk=0d62cbee489f02638aca37215ffb869ce15b0d58</w:t>
        </w:r>
      </w:hyperlink>
      <w:r>
        <w:t xml:space="preserve"> </w:t>
      </w:r>
    </w:p>
  </w:footnote>
  <w:footnote w:id="16">
    <w:p w14:paraId="512E69EA" w14:textId="77777777" w:rsidR="004711E6" w:rsidRPr="004711E6" w:rsidRDefault="004711E6">
      <w:pPr>
        <w:pStyle w:val="FootnoteText"/>
        <w:rPr>
          <w:sz w:val="16"/>
          <w:szCs w:val="16"/>
        </w:rPr>
      </w:pPr>
      <w:r w:rsidRPr="004711E6">
        <w:rPr>
          <w:rStyle w:val="FootnoteReference"/>
          <w:sz w:val="16"/>
          <w:szCs w:val="16"/>
        </w:rPr>
        <w:footnoteRef/>
      </w:r>
      <w:r w:rsidRPr="004711E6">
        <w:rPr>
          <w:sz w:val="16"/>
          <w:szCs w:val="16"/>
        </w:rPr>
        <w:t xml:space="preserve"> </w:t>
      </w:r>
      <w:hyperlink r:id="rId15" w:history="1">
        <w:r w:rsidRPr="004711E6">
          <w:rPr>
            <w:rStyle w:val="Hyperlink"/>
            <w:sz w:val="16"/>
            <w:szCs w:val="16"/>
          </w:rPr>
          <w:t>http://www.anosr.ro/wp-content/uploads/2014/04/Serviciile-de-consiliere-si-orientare-in-cariera-Perspectiva-studentilor.pdf</w:t>
        </w:r>
      </w:hyperlink>
      <w:r w:rsidRPr="004711E6">
        <w:rPr>
          <w:sz w:val="16"/>
          <w:szCs w:val="16"/>
        </w:rPr>
        <w:t xml:space="preserve"> </w:t>
      </w:r>
    </w:p>
  </w:footnote>
  <w:footnote w:id="17">
    <w:p w14:paraId="7CA21790" w14:textId="77777777" w:rsidR="004711E6" w:rsidRPr="004711E6" w:rsidRDefault="004711E6">
      <w:pPr>
        <w:pStyle w:val="FootnoteText"/>
        <w:rPr>
          <w:sz w:val="16"/>
          <w:szCs w:val="16"/>
          <w:lang w:val="en-US"/>
        </w:rPr>
      </w:pPr>
      <w:r w:rsidRPr="004711E6">
        <w:rPr>
          <w:rStyle w:val="FootnoteReference"/>
          <w:sz w:val="16"/>
          <w:szCs w:val="16"/>
        </w:rPr>
        <w:footnoteRef/>
      </w:r>
      <w:r w:rsidRPr="004711E6">
        <w:rPr>
          <w:sz w:val="16"/>
          <w:szCs w:val="16"/>
          <w:lang w:val="en-GB"/>
        </w:rPr>
        <w:t xml:space="preserve"> </w:t>
      </w:r>
      <w:proofErr w:type="gramStart"/>
      <w:r w:rsidRPr="004711E6">
        <w:rPr>
          <w:sz w:val="16"/>
          <w:szCs w:val="16"/>
          <w:lang w:val="en-GB"/>
        </w:rPr>
        <w:t>”LABOUR</w:t>
      </w:r>
      <w:proofErr w:type="gramEnd"/>
      <w:r w:rsidRPr="004711E6">
        <w:rPr>
          <w:sz w:val="16"/>
          <w:szCs w:val="16"/>
          <w:lang w:val="en-GB"/>
        </w:rPr>
        <w:t xml:space="preserve"> FORCE IN ROMANIA EMPLOYMENT AND UNEMPLOYMENT” , National Institute of Statistics, Information was obtained from “Household Labour Force Survey” (AMIGO), carried out in 2015</w:t>
      </w:r>
    </w:p>
  </w:footnote>
  <w:footnote w:id="18">
    <w:p w14:paraId="716EDC2E" w14:textId="77777777" w:rsidR="004711E6" w:rsidRPr="004711E6" w:rsidRDefault="004711E6">
      <w:pPr>
        <w:pStyle w:val="FootnoteText"/>
        <w:rPr>
          <w:sz w:val="16"/>
          <w:szCs w:val="16"/>
          <w:lang w:val="en-US"/>
        </w:rPr>
      </w:pPr>
      <w:r w:rsidRPr="004711E6">
        <w:rPr>
          <w:rStyle w:val="FootnoteReference"/>
          <w:sz w:val="16"/>
          <w:szCs w:val="16"/>
        </w:rPr>
        <w:footnoteRef/>
      </w:r>
      <w:r w:rsidRPr="004711E6">
        <w:rPr>
          <w:sz w:val="16"/>
          <w:szCs w:val="16"/>
          <w:lang w:val="en-US"/>
        </w:rPr>
        <w:t xml:space="preserve"> </w:t>
      </w:r>
      <w:hyperlink r:id="rId16" w:history="1">
        <w:r w:rsidRPr="004711E6">
          <w:rPr>
            <w:rStyle w:val="Hyperlink"/>
            <w:sz w:val="16"/>
            <w:szCs w:val="16"/>
            <w:lang w:val="en-US"/>
          </w:rPr>
          <w:t>http://www.portalhr.ro/studiu-de-caz-recrutare-prin-social-media/</w:t>
        </w:r>
      </w:hyperlink>
    </w:p>
  </w:footnote>
  <w:footnote w:id="19">
    <w:p w14:paraId="4501CE11" w14:textId="77777777" w:rsidR="004711E6" w:rsidRPr="004711E6" w:rsidRDefault="004711E6">
      <w:pPr>
        <w:pStyle w:val="FootnoteText"/>
        <w:rPr>
          <w:sz w:val="16"/>
          <w:szCs w:val="16"/>
          <w:lang w:val="en-US"/>
        </w:rPr>
      </w:pPr>
      <w:r w:rsidRPr="004711E6">
        <w:rPr>
          <w:rStyle w:val="FootnoteReference"/>
          <w:sz w:val="16"/>
          <w:szCs w:val="16"/>
        </w:rPr>
        <w:footnoteRef/>
      </w:r>
      <w:r w:rsidRPr="004711E6">
        <w:rPr>
          <w:sz w:val="16"/>
          <w:szCs w:val="16"/>
          <w:lang w:val="en-US"/>
        </w:rPr>
        <w:t xml:space="preserve"> </w:t>
      </w:r>
      <w:hyperlink r:id="rId17" w:history="1">
        <w:r w:rsidRPr="004711E6">
          <w:rPr>
            <w:rStyle w:val="Hyperlink"/>
            <w:sz w:val="16"/>
            <w:szCs w:val="16"/>
            <w:lang w:val="en-US"/>
          </w:rPr>
          <w:t>https://smartdreamers.ro/blog/recrutare-afla-cum-se-recruteaza-in-2017/</w:t>
        </w:r>
      </w:hyperlink>
    </w:p>
  </w:footnote>
  <w:footnote w:id="20">
    <w:p w14:paraId="714B37AB" w14:textId="77777777" w:rsidR="004711E6" w:rsidRPr="004711E6" w:rsidRDefault="004711E6">
      <w:pPr>
        <w:pStyle w:val="FootnoteText"/>
        <w:rPr>
          <w:sz w:val="16"/>
          <w:szCs w:val="16"/>
          <w:lang w:val="en-US"/>
        </w:rPr>
      </w:pPr>
      <w:r w:rsidRPr="004711E6">
        <w:rPr>
          <w:rStyle w:val="FootnoteReference"/>
          <w:sz w:val="16"/>
          <w:szCs w:val="16"/>
        </w:rPr>
        <w:footnoteRef/>
      </w:r>
      <w:hyperlink r:id="rId18" w:history="1">
        <w:r w:rsidRPr="004711E6">
          <w:rPr>
            <w:rStyle w:val="Hyperlink"/>
            <w:sz w:val="16"/>
            <w:szCs w:val="16"/>
            <w:lang w:val="en-US"/>
          </w:rPr>
          <w:t>http://proceedings.elseconference.eu/index.php?r=site/index&amp;year=2017&amp;index=papers&amp;vol=25&amp;paper=292d4776dfa7c7fbfa1bbff3820972dc</w:t>
        </w:r>
      </w:hyperlink>
      <w:r w:rsidRPr="004711E6">
        <w:rPr>
          <w:sz w:val="16"/>
          <w:szCs w:val="16"/>
          <w:lang w:val="en-US"/>
        </w:rPr>
        <w:t xml:space="preserve"> </w:t>
      </w:r>
    </w:p>
  </w:footnote>
  <w:footnote w:id="21">
    <w:p w14:paraId="6DA37EA0" w14:textId="77777777" w:rsidR="004711E6" w:rsidRPr="004711E6" w:rsidRDefault="004711E6">
      <w:pPr>
        <w:pStyle w:val="FootnoteText"/>
        <w:rPr>
          <w:sz w:val="16"/>
          <w:szCs w:val="16"/>
          <w:lang w:val="en-US"/>
        </w:rPr>
      </w:pPr>
      <w:r w:rsidRPr="004711E6">
        <w:rPr>
          <w:rStyle w:val="FootnoteReference"/>
          <w:sz w:val="16"/>
          <w:szCs w:val="16"/>
        </w:rPr>
        <w:footnoteRef/>
      </w:r>
      <w:r w:rsidRPr="004711E6">
        <w:rPr>
          <w:sz w:val="16"/>
          <w:szCs w:val="16"/>
          <w:lang w:val="en-US"/>
        </w:rPr>
        <w:t xml:space="preserve"> </w:t>
      </w:r>
      <w:hyperlink r:id="rId19" w:history="1">
        <w:r w:rsidRPr="004711E6">
          <w:rPr>
            <w:rStyle w:val="Hyperlink"/>
            <w:sz w:val="16"/>
            <w:szCs w:val="16"/>
            <w:lang w:val="en-US"/>
          </w:rPr>
          <w:t>https://sic.ici.ro/insights-into-collaborative-platforms-for-social-media-use-cases/</w:t>
        </w:r>
      </w:hyperlink>
      <w:r w:rsidRPr="004711E6">
        <w:rPr>
          <w:sz w:val="16"/>
          <w:szCs w:val="16"/>
          <w:lang w:val="en-US"/>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34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4678"/>
      <w:gridCol w:w="2693"/>
    </w:tblGrid>
    <w:tr w:rsidR="004711E6" w:rsidRPr="00882736" w14:paraId="0735491A" w14:textId="77777777" w:rsidTr="4263EF41">
      <w:trPr>
        <w:trHeight w:val="200"/>
      </w:trPr>
      <w:tc>
        <w:tcPr>
          <w:tcW w:w="2978" w:type="dxa"/>
          <w:vAlign w:val="center"/>
        </w:tcPr>
        <w:p w14:paraId="4EC3ECB3" w14:textId="77777777" w:rsidR="004711E6" w:rsidRPr="00882736" w:rsidRDefault="004711E6" w:rsidP="00882736">
          <w:pPr>
            <w:pStyle w:val="Header"/>
            <w:jc w:val="left"/>
            <w:rPr>
              <w:lang w:val="en-GB"/>
            </w:rPr>
          </w:pPr>
          <w:r w:rsidRPr="00882736">
            <w:rPr>
              <w:noProof/>
              <w:lang w:val="en-GB" w:eastAsia="ko-KR"/>
            </w:rPr>
            <w:drawing>
              <wp:inline distT="0" distB="0" distL="0" distR="0" wp14:anchorId="1DA8BB96" wp14:editId="6D311E9D">
                <wp:extent cx="1066800" cy="231140"/>
                <wp:effectExtent l="0" t="0" r="0" b="0"/>
                <wp:docPr id="539924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cpbjdgdcpgojie.jpg"/>
                        <pic:cNvPicPr/>
                      </pic:nvPicPr>
                      <pic:blipFill>
                        <a:blip r:embed="rId1">
                          <a:extLst>
                            <a:ext uri="{28A0092B-C50C-407E-A947-70E740481C1C}">
                              <a14:useLocalDpi xmlns:a14="http://schemas.microsoft.com/office/drawing/2010/main" val="0"/>
                            </a:ext>
                          </a:extLst>
                        </a:blip>
                        <a:stretch>
                          <a:fillRect/>
                        </a:stretch>
                      </pic:blipFill>
                      <pic:spPr>
                        <a:xfrm>
                          <a:off x="0" y="0"/>
                          <a:ext cx="1233752" cy="267313"/>
                        </a:xfrm>
                        <a:prstGeom prst="rect">
                          <a:avLst/>
                        </a:prstGeom>
                      </pic:spPr>
                    </pic:pic>
                  </a:graphicData>
                </a:graphic>
              </wp:inline>
            </w:drawing>
          </w:r>
        </w:p>
      </w:tc>
      <w:tc>
        <w:tcPr>
          <w:tcW w:w="4678" w:type="dxa"/>
          <w:vAlign w:val="center"/>
        </w:tcPr>
        <w:p w14:paraId="4D5C8198" w14:textId="2D18EF15" w:rsidR="004711E6" w:rsidRPr="00882736" w:rsidRDefault="004711E6" w:rsidP="0078259F">
          <w:pPr>
            <w:pStyle w:val="Header"/>
            <w:jc w:val="center"/>
            <w:rPr>
              <w:rStyle w:val="IntenseEmphasis"/>
              <w:color w:val="3C6E70"/>
              <w:lang w:val="en-GB"/>
            </w:rPr>
          </w:pPr>
          <w:r w:rsidRPr="0078259F">
            <w:rPr>
              <w:rStyle w:val="IntenseEmphasis"/>
              <w:color w:val="3C6E70"/>
              <w:lang w:val="en-GB"/>
            </w:rPr>
            <w:t>Exploitation pla</w:t>
          </w:r>
          <w:r>
            <w:rPr>
              <w:rStyle w:val="IntenseEmphasis"/>
              <w:color w:val="3C6E70"/>
              <w:lang w:val="en-GB"/>
            </w:rPr>
            <w:t>n</w:t>
          </w:r>
        </w:p>
      </w:tc>
      <w:tc>
        <w:tcPr>
          <w:tcW w:w="2693" w:type="dxa"/>
          <w:vAlign w:val="center"/>
        </w:tcPr>
        <w:p w14:paraId="70E473A4" w14:textId="77777777" w:rsidR="004711E6" w:rsidRPr="00882736" w:rsidRDefault="004711E6" w:rsidP="00882736">
          <w:pPr>
            <w:pStyle w:val="Header"/>
            <w:jc w:val="right"/>
            <w:rPr>
              <w:lang w:val="en-GB"/>
            </w:rPr>
          </w:pPr>
          <w:r w:rsidRPr="00882736">
            <w:rPr>
              <w:noProof/>
              <w:lang w:val="en-GB" w:eastAsia="ko-KR"/>
            </w:rPr>
            <w:drawing>
              <wp:inline distT="0" distB="0" distL="0" distR="0" wp14:anchorId="107064EC" wp14:editId="42DC7D30">
                <wp:extent cx="954918" cy="257371"/>
                <wp:effectExtent l="0" t="0" r="10795" b="0"/>
                <wp:docPr id="5399244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2">
                          <a:extLst>
                            <a:ext uri="{28A0092B-C50C-407E-A947-70E740481C1C}">
                              <a14:useLocalDpi xmlns:a14="http://schemas.microsoft.com/office/drawing/2010/main" val="0"/>
                            </a:ext>
                          </a:extLst>
                        </a:blip>
                        <a:stretch>
                          <a:fillRect/>
                        </a:stretch>
                      </pic:blipFill>
                      <pic:spPr>
                        <a:xfrm>
                          <a:off x="0" y="0"/>
                          <a:ext cx="1048280" cy="282534"/>
                        </a:xfrm>
                        <a:prstGeom prst="rect">
                          <a:avLst/>
                        </a:prstGeom>
                      </pic:spPr>
                    </pic:pic>
                  </a:graphicData>
                </a:graphic>
              </wp:inline>
            </w:drawing>
          </w:r>
        </w:p>
      </w:tc>
    </w:tr>
  </w:tbl>
  <w:p w14:paraId="22421AED" w14:textId="77777777" w:rsidR="004711E6" w:rsidRPr="00882736" w:rsidRDefault="004711E6">
    <w:pPr>
      <w:pStyle w:val="Header"/>
      <w:rPr>
        <w:lang w:val="en-G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1DE60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B653DB"/>
    <w:multiLevelType w:val="hybridMultilevel"/>
    <w:tmpl w:val="5D8C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17496"/>
    <w:multiLevelType w:val="hybridMultilevel"/>
    <w:tmpl w:val="F58470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1420A8"/>
    <w:multiLevelType w:val="hybridMultilevel"/>
    <w:tmpl w:val="18F82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3F01F6"/>
    <w:multiLevelType w:val="hybridMultilevel"/>
    <w:tmpl w:val="CEA8BE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5ED031F"/>
    <w:multiLevelType w:val="multilevel"/>
    <w:tmpl w:val="C5A61F22"/>
    <w:lvl w:ilvl="0">
      <w:start w:val="1"/>
      <w:numFmt w:val="lowerRoman"/>
      <w:lvlText w:val="%1."/>
      <w:lvlJc w:val="right"/>
      <w:pPr>
        <w:ind w:left="720" w:hanging="36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1800" w:hanging="720"/>
      </w:pPr>
      <w:rPr>
        <w:rFonts w:hint="default"/>
        <w:sz w:val="24"/>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040" w:hanging="1800"/>
      </w:pPr>
      <w:rPr>
        <w:rFonts w:hint="default"/>
      </w:rPr>
    </w:lvl>
  </w:abstractNum>
  <w:abstractNum w:abstractNumId="6">
    <w:nsid w:val="05FC3908"/>
    <w:multiLevelType w:val="multilevel"/>
    <w:tmpl w:val="2DA0DDB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073B0A31"/>
    <w:multiLevelType w:val="hybridMultilevel"/>
    <w:tmpl w:val="4E9C2F8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nsid w:val="08792F97"/>
    <w:multiLevelType w:val="multilevel"/>
    <w:tmpl w:val="C76C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552154"/>
    <w:multiLevelType w:val="hybridMultilevel"/>
    <w:tmpl w:val="2BF0024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0E1E4191"/>
    <w:multiLevelType w:val="hybridMultilevel"/>
    <w:tmpl w:val="2D9036BC"/>
    <w:lvl w:ilvl="0" w:tplc="CB6229D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F64236D"/>
    <w:multiLevelType w:val="multilevel"/>
    <w:tmpl w:val="6D68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0540AD6"/>
    <w:multiLevelType w:val="hybridMultilevel"/>
    <w:tmpl w:val="C262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E17CA0"/>
    <w:multiLevelType w:val="hybridMultilevel"/>
    <w:tmpl w:val="9E7A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F86730"/>
    <w:multiLevelType w:val="hybridMultilevel"/>
    <w:tmpl w:val="EA94A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812FA2"/>
    <w:multiLevelType w:val="hybridMultilevel"/>
    <w:tmpl w:val="8010598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6">
    <w:nsid w:val="18C579D0"/>
    <w:multiLevelType w:val="hybridMultilevel"/>
    <w:tmpl w:val="E466C80C"/>
    <w:lvl w:ilvl="0" w:tplc="0C0A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1BEA0D0B"/>
    <w:multiLevelType w:val="hybridMultilevel"/>
    <w:tmpl w:val="30C2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EB01E4"/>
    <w:multiLevelType w:val="hybridMultilevel"/>
    <w:tmpl w:val="88CC6060"/>
    <w:lvl w:ilvl="0" w:tplc="C6BA5590">
      <w:start w:val="1"/>
      <w:numFmt w:val="bullet"/>
      <w:lvlText w:val=""/>
      <w:lvlJc w:val="left"/>
      <w:pPr>
        <w:tabs>
          <w:tab w:val="num" w:pos="720"/>
        </w:tabs>
        <w:ind w:left="720" w:hanging="360"/>
      </w:pPr>
      <w:rPr>
        <w:rFonts w:ascii="Wingdings" w:hAnsi="Wingdings" w:hint="default"/>
      </w:rPr>
    </w:lvl>
    <w:lvl w:ilvl="1" w:tplc="0E66A894">
      <w:start w:val="1"/>
      <w:numFmt w:val="bullet"/>
      <w:lvlText w:val=""/>
      <w:lvlJc w:val="left"/>
      <w:pPr>
        <w:tabs>
          <w:tab w:val="num" w:pos="1440"/>
        </w:tabs>
        <w:ind w:left="1440" w:hanging="360"/>
      </w:pPr>
      <w:rPr>
        <w:rFonts w:ascii="Wingdings" w:hAnsi="Wingdings" w:hint="default"/>
      </w:rPr>
    </w:lvl>
    <w:lvl w:ilvl="2" w:tplc="C72C77CA">
      <w:numFmt w:val="bullet"/>
      <w:lvlText w:val="o"/>
      <w:lvlJc w:val="left"/>
      <w:pPr>
        <w:tabs>
          <w:tab w:val="num" w:pos="2160"/>
        </w:tabs>
        <w:ind w:left="2160" w:hanging="360"/>
      </w:pPr>
      <w:rPr>
        <w:rFonts w:ascii="Courier New" w:hAnsi="Courier New" w:hint="default"/>
      </w:rPr>
    </w:lvl>
    <w:lvl w:ilvl="3" w:tplc="FB885028" w:tentative="1">
      <w:start w:val="1"/>
      <w:numFmt w:val="bullet"/>
      <w:lvlText w:val=""/>
      <w:lvlJc w:val="left"/>
      <w:pPr>
        <w:tabs>
          <w:tab w:val="num" w:pos="2880"/>
        </w:tabs>
        <w:ind w:left="2880" w:hanging="360"/>
      </w:pPr>
      <w:rPr>
        <w:rFonts w:ascii="Wingdings" w:hAnsi="Wingdings" w:hint="default"/>
      </w:rPr>
    </w:lvl>
    <w:lvl w:ilvl="4" w:tplc="94C61904" w:tentative="1">
      <w:start w:val="1"/>
      <w:numFmt w:val="bullet"/>
      <w:lvlText w:val=""/>
      <w:lvlJc w:val="left"/>
      <w:pPr>
        <w:tabs>
          <w:tab w:val="num" w:pos="3600"/>
        </w:tabs>
        <w:ind w:left="3600" w:hanging="360"/>
      </w:pPr>
      <w:rPr>
        <w:rFonts w:ascii="Wingdings" w:hAnsi="Wingdings" w:hint="default"/>
      </w:rPr>
    </w:lvl>
    <w:lvl w:ilvl="5" w:tplc="F8FA17BA" w:tentative="1">
      <w:start w:val="1"/>
      <w:numFmt w:val="bullet"/>
      <w:lvlText w:val=""/>
      <w:lvlJc w:val="left"/>
      <w:pPr>
        <w:tabs>
          <w:tab w:val="num" w:pos="4320"/>
        </w:tabs>
        <w:ind w:left="4320" w:hanging="360"/>
      </w:pPr>
      <w:rPr>
        <w:rFonts w:ascii="Wingdings" w:hAnsi="Wingdings" w:hint="default"/>
      </w:rPr>
    </w:lvl>
    <w:lvl w:ilvl="6" w:tplc="83B8BEAE" w:tentative="1">
      <w:start w:val="1"/>
      <w:numFmt w:val="bullet"/>
      <w:lvlText w:val=""/>
      <w:lvlJc w:val="left"/>
      <w:pPr>
        <w:tabs>
          <w:tab w:val="num" w:pos="5040"/>
        </w:tabs>
        <w:ind w:left="5040" w:hanging="360"/>
      </w:pPr>
      <w:rPr>
        <w:rFonts w:ascii="Wingdings" w:hAnsi="Wingdings" w:hint="default"/>
      </w:rPr>
    </w:lvl>
    <w:lvl w:ilvl="7" w:tplc="C2C6B9B8" w:tentative="1">
      <w:start w:val="1"/>
      <w:numFmt w:val="bullet"/>
      <w:lvlText w:val=""/>
      <w:lvlJc w:val="left"/>
      <w:pPr>
        <w:tabs>
          <w:tab w:val="num" w:pos="5760"/>
        </w:tabs>
        <w:ind w:left="5760" w:hanging="360"/>
      </w:pPr>
      <w:rPr>
        <w:rFonts w:ascii="Wingdings" w:hAnsi="Wingdings" w:hint="default"/>
      </w:rPr>
    </w:lvl>
    <w:lvl w:ilvl="8" w:tplc="390E2C42" w:tentative="1">
      <w:start w:val="1"/>
      <w:numFmt w:val="bullet"/>
      <w:lvlText w:val=""/>
      <w:lvlJc w:val="left"/>
      <w:pPr>
        <w:tabs>
          <w:tab w:val="num" w:pos="6480"/>
        </w:tabs>
        <w:ind w:left="6480" w:hanging="360"/>
      </w:pPr>
      <w:rPr>
        <w:rFonts w:ascii="Wingdings" w:hAnsi="Wingdings" w:hint="default"/>
      </w:rPr>
    </w:lvl>
  </w:abstractNum>
  <w:abstractNum w:abstractNumId="19">
    <w:nsid w:val="1E294E61"/>
    <w:multiLevelType w:val="hybridMultilevel"/>
    <w:tmpl w:val="2F82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4976C4"/>
    <w:multiLevelType w:val="hybridMultilevel"/>
    <w:tmpl w:val="0D6AD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FC3271"/>
    <w:multiLevelType w:val="hybridMultilevel"/>
    <w:tmpl w:val="CD6E7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0218DA"/>
    <w:multiLevelType w:val="hybridMultilevel"/>
    <w:tmpl w:val="10C8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B07F38"/>
    <w:multiLevelType w:val="hybridMultilevel"/>
    <w:tmpl w:val="C9988020"/>
    <w:lvl w:ilvl="0" w:tplc="CBA07550">
      <w:start w:val="1"/>
      <w:numFmt w:val="bullet"/>
      <w:lvlText w:val=""/>
      <w:lvlJc w:val="left"/>
      <w:pPr>
        <w:ind w:left="720" w:hanging="360"/>
      </w:pPr>
      <w:rPr>
        <w:rFonts w:ascii="Symbol" w:hAnsi="Symbol" w:hint="default"/>
      </w:rPr>
    </w:lvl>
    <w:lvl w:ilvl="1" w:tplc="DCF43434">
      <w:start w:val="1"/>
      <w:numFmt w:val="bullet"/>
      <w:lvlText w:val="o"/>
      <w:lvlJc w:val="left"/>
      <w:pPr>
        <w:ind w:left="1440" w:hanging="360"/>
      </w:pPr>
      <w:rPr>
        <w:rFonts w:ascii="Courier New" w:hAnsi="Courier New" w:hint="default"/>
      </w:rPr>
    </w:lvl>
    <w:lvl w:ilvl="2" w:tplc="3D847F88">
      <w:start w:val="1"/>
      <w:numFmt w:val="bullet"/>
      <w:lvlText w:val=""/>
      <w:lvlJc w:val="left"/>
      <w:pPr>
        <w:ind w:left="2160" w:hanging="360"/>
      </w:pPr>
      <w:rPr>
        <w:rFonts w:ascii="Wingdings" w:hAnsi="Wingdings" w:hint="default"/>
      </w:rPr>
    </w:lvl>
    <w:lvl w:ilvl="3" w:tplc="FD369D8A">
      <w:start w:val="1"/>
      <w:numFmt w:val="bullet"/>
      <w:lvlText w:val=""/>
      <w:lvlJc w:val="left"/>
      <w:pPr>
        <w:ind w:left="2880" w:hanging="360"/>
      </w:pPr>
      <w:rPr>
        <w:rFonts w:ascii="Symbol" w:hAnsi="Symbol" w:hint="default"/>
      </w:rPr>
    </w:lvl>
    <w:lvl w:ilvl="4" w:tplc="3A16DBCA">
      <w:start w:val="1"/>
      <w:numFmt w:val="bullet"/>
      <w:lvlText w:val="o"/>
      <w:lvlJc w:val="left"/>
      <w:pPr>
        <w:ind w:left="3600" w:hanging="360"/>
      </w:pPr>
      <w:rPr>
        <w:rFonts w:ascii="Courier New" w:hAnsi="Courier New" w:hint="default"/>
      </w:rPr>
    </w:lvl>
    <w:lvl w:ilvl="5" w:tplc="74A8F1CA">
      <w:start w:val="1"/>
      <w:numFmt w:val="bullet"/>
      <w:lvlText w:val=""/>
      <w:lvlJc w:val="left"/>
      <w:pPr>
        <w:ind w:left="4320" w:hanging="360"/>
      </w:pPr>
      <w:rPr>
        <w:rFonts w:ascii="Wingdings" w:hAnsi="Wingdings" w:hint="default"/>
      </w:rPr>
    </w:lvl>
    <w:lvl w:ilvl="6" w:tplc="89F02520">
      <w:start w:val="1"/>
      <w:numFmt w:val="bullet"/>
      <w:lvlText w:val=""/>
      <w:lvlJc w:val="left"/>
      <w:pPr>
        <w:ind w:left="5040" w:hanging="360"/>
      </w:pPr>
      <w:rPr>
        <w:rFonts w:ascii="Symbol" w:hAnsi="Symbol" w:hint="default"/>
      </w:rPr>
    </w:lvl>
    <w:lvl w:ilvl="7" w:tplc="A0E4F5BE">
      <w:start w:val="1"/>
      <w:numFmt w:val="bullet"/>
      <w:lvlText w:val="o"/>
      <w:lvlJc w:val="left"/>
      <w:pPr>
        <w:ind w:left="5760" w:hanging="360"/>
      </w:pPr>
      <w:rPr>
        <w:rFonts w:ascii="Courier New" w:hAnsi="Courier New" w:hint="default"/>
      </w:rPr>
    </w:lvl>
    <w:lvl w:ilvl="8" w:tplc="32D43F40">
      <w:start w:val="1"/>
      <w:numFmt w:val="bullet"/>
      <w:lvlText w:val=""/>
      <w:lvlJc w:val="left"/>
      <w:pPr>
        <w:ind w:left="6480" w:hanging="360"/>
      </w:pPr>
      <w:rPr>
        <w:rFonts w:ascii="Wingdings" w:hAnsi="Wingdings" w:hint="default"/>
      </w:rPr>
    </w:lvl>
  </w:abstractNum>
  <w:abstractNum w:abstractNumId="24">
    <w:nsid w:val="246437CC"/>
    <w:multiLevelType w:val="hybridMultilevel"/>
    <w:tmpl w:val="ADF061C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3C7507"/>
    <w:multiLevelType w:val="hybridMultilevel"/>
    <w:tmpl w:val="3536B4D6"/>
    <w:lvl w:ilvl="0" w:tplc="0C0A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7907167"/>
    <w:multiLevelType w:val="hybridMultilevel"/>
    <w:tmpl w:val="83DC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374C05"/>
    <w:multiLevelType w:val="hybridMultilevel"/>
    <w:tmpl w:val="50F087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2A4D0969"/>
    <w:multiLevelType w:val="hybridMultilevel"/>
    <w:tmpl w:val="411E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BA061A1"/>
    <w:multiLevelType w:val="hybridMultilevel"/>
    <w:tmpl w:val="34AC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324100"/>
    <w:multiLevelType w:val="multilevel"/>
    <w:tmpl w:val="AC3E4088"/>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1">
    <w:nsid w:val="2C8B0249"/>
    <w:multiLevelType w:val="multilevel"/>
    <w:tmpl w:val="C6FAEB72"/>
    <w:lvl w:ilvl="0">
      <w:start w:val="1"/>
      <w:numFmt w:val="decimal"/>
      <w:pStyle w:val="Heading1"/>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nsid w:val="2D541A34"/>
    <w:multiLevelType w:val="hybridMultilevel"/>
    <w:tmpl w:val="D956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F367099"/>
    <w:multiLevelType w:val="hybridMultilevel"/>
    <w:tmpl w:val="D8AA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F73F2E"/>
    <w:multiLevelType w:val="hybridMultilevel"/>
    <w:tmpl w:val="0976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1490295"/>
    <w:multiLevelType w:val="hybridMultilevel"/>
    <w:tmpl w:val="C37C029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325A5563"/>
    <w:multiLevelType w:val="hybridMultilevel"/>
    <w:tmpl w:val="1A72E55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32761284"/>
    <w:multiLevelType w:val="multilevel"/>
    <w:tmpl w:val="E9DA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43F1215"/>
    <w:multiLevelType w:val="hybridMultilevel"/>
    <w:tmpl w:val="B45EE9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371B49BB"/>
    <w:multiLevelType w:val="hybridMultilevel"/>
    <w:tmpl w:val="2650104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8CA6DD4"/>
    <w:multiLevelType w:val="hybridMultilevel"/>
    <w:tmpl w:val="53EABD5E"/>
    <w:lvl w:ilvl="0" w:tplc="4D4818B6">
      <w:start w:val="1"/>
      <w:numFmt w:val="decimal"/>
      <w:lvlText w:val="%1."/>
      <w:lvlJc w:val="left"/>
      <w:pPr>
        <w:ind w:left="720" w:hanging="360"/>
      </w:pPr>
    </w:lvl>
    <w:lvl w:ilvl="1" w:tplc="8216F5EE">
      <w:start w:val="1"/>
      <w:numFmt w:val="lowerLetter"/>
      <w:lvlText w:val="%2."/>
      <w:lvlJc w:val="left"/>
      <w:pPr>
        <w:ind w:left="1440" w:hanging="360"/>
      </w:pPr>
    </w:lvl>
    <w:lvl w:ilvl="2" w:tplc="6352A8CA">
      <w:start w:val="1"/>
      <w:numFmt w:val="lowerRoman"/>
      <w:lvlText w:val="%3."/>
      <w:lvlJc w:val="right"/>
      <w:pPr>
        <w:ind w:left="2160" w:hanging="180"/>
      </w:pPr>
    </w:lvl>
    <w:lvl w:ilvl="3" w:tplc="FB22C956">
      <w:start w:val="1"/>
      <w:numFmt w:val="decimal"/>
      <w:lvlText w:val="%4."/>
      <w:lvlJc w:val="left"/>
      <w:pPr>
        <w:ind w:left="2880" w:hanging="360"/>
      </w:pPr>
    </w:lvl>
    <w:lvl w:ilvl="4" w:tplc="645815D0">
      <w:start w:val="1"/>
      <w:numFmt w:val="lowerLetter"/>
      <w:lvlText w:val="%5."/>
      <w:lvlJc w:val="left"/>
      <w:pPr>
        <w:ind w:left="3600" w:hanging="360"/>
      </w:pPr>
    </w:lvl>
    <w:lvl w:ilvl="5" w:tplc="464069B8">
      <w:start w:val="1"/>
      <w:numFmt w:val="lowerRoman"/>
      <w:lvlText w:val="%6."/>
      <w:lvlJc w:val="right"/>
      <w:pPr>
        <w:ind w:left="4320" w:hanging="180"/>
      </w:pPr>
    </w:lvl>
    <w:lvl w:ilvl="6" w:tplc="39748750">
      <w:start w:val="1"/>
      <w:numFmt w:val="decimal"/>
      <w:lvlText w:val="%7."/>
      <w:lvlJc w:val="left"/>
      <w:pPr>
        <w:ind w:left="5040" w:hanging="360"/>
      </w:pPr>
    </w:lvl>
    <w:lvl w:ilvl="7" w:tplc="A2CAC0F6">
      <w:start w:val="1"/>
      <w:numFmt w:val="lowerLetter"/>
      <w:lvlText w:val="%8."/>
      <w:lvlJc w:val="left"/>
      <w:pPr>
        <w:ind w:left="5760" w:hanging="360"/>
      </w:pPr>
    </w:lvl>
    <w:lvl w:ilvl="8" w:tplc="16A064A8">
      <w:start w:val="1"/>
      <w:numFmt w:val="lowerRoman"/>
      <w:lvlText w:val="%9."/>
      <w:lvlJc w:val="right"/>
      <w:pPr>
        <w:ind w:left="6480" w:hanging="180"/>
      </w:pPr>
    </w:lvl>
  </w:abstractNum>
  <w:abstractNum w:abstractNumId="41">
    <w:nsid w:val="38FF409D"/>
    <w:multiLevelType w:val="hybridMultilevel"/>
    <w:tmpl w:val="2654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B16A7A"/>
    <w:multiLevelType w:val="hybridMultilevel"/>
    <w:tmpl w:val="2C02CF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DCC6B2B"/>
    <w:multiLevelType w:val="multilevel"/>
    <w:tmpl w:val="CE120D20"/>
    <w:lvl w:ilvl="0">
      <w:start w:val="1"/>
      <w:numFmt w:val="decimal"/>
      <w:lvlText w:val="%1."/>
      <w:lvlJc w:val="left"/>
      <w:pPr>
        <w:ind w:left="720" w:hanging="360"/>
      </w:pPr>
      <w:rPr>
        <w:rFonts w:hint="default"/>
      </w:rPr>
    </w:lvl>
    <w:lvl w:ilvl="1">
      <w:start w:val="1"/>
      <w:numFmt w:val="lowerRoman"/>
      <w:lvlText w:val="%2."/>
      <w:lvlJc w:val="righ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4">
    <w:nsid w:val="3F9E5099"/>
    <w:multiLevelType w:val="hybridMultilevel"/>
    <w:tmpl w:val="8570800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5">
    <w:nsid w:val="3FA85B29"/>
    <w:multiLevelType w:val="hybridMultilevel"/>
    <w:tmpl w:val="0F4E9D6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417C6DC6"/>
    <w:multiLevelType w:val="hybridMultilevel"/>
    <w:tmpl w:val="0DC46DE4"/>
    <w:lvl w:ilvl="0" w:tplc="0418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439610CE"/>
    <w:multiLevelType w:val="multilevel"/>
    <w:tmpl w:val="BE7E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3C76CC7"/>
    <w:multiLevelType w:val="multilevel"/>
    <w:tmpl w:val="A4D0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6D75C37"/>
    <w:multiLevelType w:val="hybridMultilevel"/>
    <w:tmpl w:val="FF52A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456BDA"/>
    <w:multiLevelType w:val="hybridMultilevel"/>
    <w:tmpl w:val="B9AC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7E84CE4"/>
    <w:multiLevelType w:val="hybridMultilevel"/>
    <w:tmpl w:val="203E35D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481B07CF"/>
    <w:multiLevelType w:val="hybridMultilevel"/>
    <w:tmpl w:val="6216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C01EC5"/>
    <w:multiLevelType w:val="hybridMultilevel"/>
    <w:tmpl w:val="32B2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8CB4FAE"/>
    <w:multiLevelType w:val="hybridMultilevel"/>
    <w:tmpl w:val="1476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9951321"/>
    <w:multiLevelType w:val="hybridMultilevel"/>
    <w:tmpl w:val="276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9C41FF8"/>
    <w:multiLevelType w:val="hybridMultilevel"/>
    <w:tmpl w:val="3612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A067AEE"/>
    <w:multiLevelType w:val="hybridMultilevel"/>
    <w:tmpl w:val="A5426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E5A25D8"/>
    <w:multiLevelType w:val="multilevel"/>
    <w:tmpl w:val="6B7E4C64"/>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pStyle w:val="Heading3"/>
      <w:lvlText w:val="%1.%2.%3."/>
      <w:lvlJc w:val="left"/>
      <w:pPr>
        <w:ind w:left="1855" w:hanging="720"/>
      </w:pPr>
      <w:rPr>
        <w:rFonts w:hint="default"/>
        <w:sz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9">
    <w:nsid w:val="4FA95E30"/>
    <w:multiLevelType w:val="hybridMultilevel"/>
    <w:tmpl w:val="5344ACD8"/>
    <w:lvl w:ilvl="0" w:tplc="69D8DE04">
      <w:start w:val="1"/>
      <w:numFmt w:val="bullet"/>
      <w:lvlText w:val=""/>
      <w:lvlJc w:val="left"/>
      <w:pPr>
        <w:tabs>
          <w:tab w:val="num" w:pos="720"/>
        </w:tabs>
        <w:ind w:left="720" w:hanging="360"/>
      </w:pPr>
      <w:rPr>
        <w:rFonts w:ascii="Wingdings" w:hAnsi="Wingdings" w:hint="default"/>
      </w:rPr>
    </w:lvl>
    <w:lvl w:ilvl="1" w:tplc="F9749D46">
      <w:numFmt w:val="bullet"/>
      <w:lvlText w:val="•"/>
      <w:lvlJc w:val="left"/>
      <w:pPr>
        <w:tabs>
          <w:tab w:val="num" w:pos="1440"/>
        </w:tabs>
        <w:ind w:left="1440" w:hanging="360"/>
      </w:pPr>
      <w:rPr>
        <w:rFonts w:ascii="Arial" w:hAnsi="Arial" w:hint="default"/>
      </w:rPr>
    </w:lvl>
    <w:lvl w:ilvl="2" w:tplc="0ABC49C4">
      <w:numFmt w:val="bullet"/>
      <w:lvlText w:val="o"/>
      <w:lvlJc w:val="left"/>
      <w:pPr>
        <w:tabs>
          <w:tab w:val="num" w:pos="2160"/>
        </w:tabs>
        <w:ind w:left="2160" w:hanging="360"/>
      </w:pPr>
      <w:rPr>
        <w:rFonts w:ascii="Courier New" w:hAnsi="Courier New" w:hint="default"/>
      </w:rPr>
    </w:lvl>
    <w:lvl w:ilvl="3" w:tplc="5AB07BFA" w:tentative="1">
      <w:start w:val="1"/>
      <w:numFmt w:val="bullet"/>
      <w:lvlText w:val=""/>
      <w:lvlJc w:val="left"/>
      <w:pPr>
        <w:tabs>
          <w:tab w:val="num" w:pos="2880"/>
        </w:tabs>
        <w:ind w:left="2880" w:hanging="360"/>
      </w:pPr>
      <w:rPr>
        <w:rFonts w:ascii="Wingdings" w:hAnsi="Wingdings" w:hint="default"/>
      </w:rPr>
    </w:lvl>
    <w:lvl w:ilvl="4" w:tplc="BD1EC834" w:tentative="1">
      <w:start w:val="1"/>
      <w:numFmt w:val="bullet"/>
      <w:lvlText w:val=""/>
      <w:lvlJc w:val="left"/>
      <w:pPr>
        <w:tabs>
          <w:tab w:val="num" w:pos="3600"/>
        </w:tabs>
        <w:ind w:left="3600" w:hanging="360"/>
      </w:pPr>
      <w:rPr>
        <w:rFonts w:ascii="Wingdings" w:hAnsi="Wingdings" w:hint="default"/>
      </w:rPr>
    </w:lvl>
    <w:lvl w:ilvl="5" w:tplc="24F66272" w:tentative="1">
      <w:start w:val="1"/>
      <w:numFmt w:val="bullet"/>
      <w:lvlText w:val=""/>
      <w:lvlJc w:val="left"/>
      <w:pPr>
        <w:tabs>
          <w:tab w:val="num" w:pos="4320"/>
        </w:tabs>
        <w:ind w:left="4320" w:hanging="360"/>
      </w:pPr>
      <w:rPr>
        <w:rFonts w:ascii="Wingdings" w:hAnsi="Wingdings" w:hint="default"/>
      </w:rPr>
    </w:lvl>
    <w:lvl w:ilvl="6" w:tplc="07767E34" w:tentative="1">
      <w:start w:val="1"/>
      <w:numFmt w:val="bullet"/>
      <w:lvlText w:val=""/>
      <w:lvlJc w:val="left"/>
      <w:pPr>
        <w:tabs>
          <w:tab w:val="num" w:pos="5040"/>
        </w:tabs>
        <w:ind w:left="5040" w:hanging="360"/>
      </w:pPr>
      <w:rPr>
        <w:rFonts w:ascii="Wingdings" w:hAnsi="Wingdings" w:hint="default"/>
      </w:rPr>
    </w:lvl>
    <w:lvl w:ilvl="7" w:tplc="07A83C5C" w:tentative="1">
      <w:start w:val="1"/>
      <w:numFmt w:val="bullet"/>
      <w:lvlText w:val=""/>
      <w:lvlJc w:val="left"/>
      <w:pPr>
        <w:tabs>
          <w:tab w:val="num" w:pos="5760"/>
        </w:tabs>
        <w:ind w:left="5760" w:hanging="360"/>
      </w:pPr>
      <w:rPr>
        <w:rFonts w:ascii="Wingdings" w:hAnsi="Wingdings" w:hint="default"/>
      </w:rPr>
    </w:lvl>
    <w:lvl w:ilvl="8" w:tplc="F4EE0450" w:tentative="1">
      <w:start w:val="1"/>
      <w:numFmt w:val="bullet"/>
      <w:lvlText w:val=""/>
      <w:lvlJc w:val="left"/>
      <w:pPr>
        <w:tabs>
          <w:tab w:val="num" w:pos="6480"/>
        </w:tabs>
        <w:ind w:left="6480" w:hanging="360"/>
      </w:pPr>
      <w:rPr>
        <w:rFonts w:ascii="Wingdings" w:hAnsi="Wingdings" w:hint="default"/>
      </w:rPr>
    </w:lvl>
  </w:abstractNum>
  <w:abstractNum w:abstractNumId="60">
    <w:nsid w:val="50175659"/>
    <w:multiLevelType w:val="hybridMultilevel"/>
    <w:tmpl w:val="D9A07978"/>
    <w:lvl w:ilvl="0" w:tplc="7CA8AFF6">
      <w:start w:val="1"/>
      <w:numFmt w:val="bullet"/>
      <w:lvlText w:val=""/>
      <w:lvlJc w:val="left"/>
      <w:pPr>
        <w:tabs>
          <w:tab w:val="num" w:pos="720"/>
        </w:tabs>
        <w:ind w:left="720" w:hanging="360"/>
      </w:pPr>
      <w:rPr>
        <w:rFonts w:ascii="Wingdings" w:hAnsi="Wingdings" w:hint="default"/>
      </w:rPr>
    </w:lvl>
    <w:lvl w:ilvl="1" w:tplc="E2266868">
      <w:start w:val="206"/>
      <w:numFmt w:val="bullet"/>
      <w:lvlText w:val="•"/>
      <w:lvlJc w:val="left"/>
      <w:pPr>
        <w:tabs>
          <w:tab w:val="num" w:pos="1440"/>
        </w:tabs>
        <w:ind w:left="1440" w:hanging="360"/>
      </w:pPr>
      <w:rPr>
        <w:rFonts w:ascii="Arial" w:hAnsi="Arial" w:hint="default"/>
      </w:rPr>
    </w:lvl>
    <w:lvl w:ilvl="2" w:tplc="DB223014" w:tentative="1">
      <w:start w:val="1"/>
      <w:numFmt w:val="bullet"/>
      <w:lvlText w:val=""/>
      <w:lvlJc w:val="left"/>
      <w:pPr>
        <w:tabs>
          <w:tab w:val="num" w:pos="2160"/>
        </w:tabs>
        <w:ind w:left="2160" w:hanging="360"/>
      </w:pPr>
      <w:rPr>
        <w:rFonts w:ascii="Wingdings" w:hAnsi="Wingdings" w:hint="default"/>
      </w:rPr>
    </w:lvl>
    <w:lvl w:ilvl="3" w:tplc="D94A6A66" w:tentative="1">
      <w:start w:val="1"/>
      <w:numFmt w:val="bullet"/>
      <w:lvlText w:val=""/>
      <w:lvlJc w:val="left"/>
      <w:pPr>
        <w:tabs>
          <w:tab w:val="num" w:pos="2880"/>
        </w:tabs>
        <w:ind w:left="2880" w:hanging="360"/>
      </w:pPr>
      <w:rPr>
        <w:rFonts w:ascii="Wingdings" w:hAnsi="Wingdings" w:hint="default"/>
      </w:rPr>
    </w:lvl>
    <w:lvl w:ilvl="4" w:tplc="28F815A0" w:tentative="1">
      <w:start w:val="1"/>
      <w:numFmt w:val="bullet"/>
      <w:lvlText w:val=""/>
      <w:lvlJc w:val="left"/>
      <w:pPr>
        <w:tabs>
          <w:tab w:val="num" w:pos="3600"/>
        </w:tabs>
        <w:ind w:left="3600" w:hanging="360"/>
      </w:pPr>
      <w:rPr>
        <w:rFonts w:ascii="Wingdings" w:hAnsi="Wingdings" w:hint="default"/>
      </w:rPr>
    </w:lvl>
    <w:lvl w:ilvl="5" w:tplc="17B4D668" w:tentative="1">
      <w:start w:val="1"/>
      <w:numFmt w:val="bullet"/>
      <w:lvlText w:val=""/>
      <w:lvlJc w:val="left"/>
      <w:pPr>
        <w:tabs>
          <w:tab w:val="num" w:pos="4320"/>
        </w:tabs>
        <w:ind w:left="4320" w:hanging="360"/>
      </w:pPr>
      <w:rPr>
        <w:rFonts w:ascii="Wingdings" w:hAnsi="Wingdings" w:hint="default"/>
      </w:rPr>
    </w:lvl>
    <w:lvl w:ilvl="6" w:tplc="F9385B24" w:tentative="1">
      <w:start w:val="1"/>
      <w:numFmt w:val="bullet"/>
      <w:lvlText w:val=""/>
      <w:lvlJc w:val="left"/>
      <w:pPr>
        <w:tabs>
          <w:tab w:val="num" w:pos="5040"/>
        </w:tabs>
        <w:ind w:left="5040" w:hanging="360"/>
      </w:pPr>
      <w:rPr>
        <w:rFonts w:ascii="Wingdings" w:hAnsi="Wingdings" w:hint="default"/>
      </w:rPr>
    </w:lvl>
    <w:lvl w:ilvl="7" w:tplc="0A28EC86" w:tentative="1">
      <w:start w:val="1"/>
      <w:numFmt w:val="bullet"/>
      <w:lvlText w:val=""/>
      <w:lvlJc w:val="left"/>
      <w:pPr>
        <w:tabs>
          <w:tab w:val="num" w:pos="5760"/>
        </w:tabs>
        <w:ind w:left="5760" w:hanging="360"/>
      </w:pPr>
      <w:rPr>
        <w:rFonts w:ascii="Wingdings" w:hAnsi="Wingdings" w:hint="default"/>
      </w:rPr>
    </w:lvl>
    <w:lvl w:ilvl="8" w:tplc="8E668440" w:tentative="1">
      <w:start w:val="1"/>
      <w:numFmt w:val="bullet"/>
      <w:lvlText w:val=""/>
      <w:lvlJc w:val="left"/>
      <w:pPr>
        <w:tabs>
          <w:tab w:val="num" w:pos="6480"/>
        </w:tabs>
        <w:ind w:left="6480" w:hanging="360"/>
      </w:pPr>
      <w:rPr>
        <w:rFonts w:ascii="Wingdings" w:hAnsi="Wingdings" w:hint="default"/>
      </w:rPr>
    </w:lvl>
  </w:abstractNum>
  <w:abstractNum w:abstractNumId="61">
    <w:nsid w:val="50593764"/>
    <w:multiLevelType w:val="hybridMultilevel"/>
    <w:tmpl w:val="7D083CB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0953B86"/>
    <w:multiLevelType w:val="hybridMultilevel"/>
    <w:tmpl w:val="6CF0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0FF0407"/>
    <w:multiLevelType w:val="hybridMultilevel"/>
    <w:tmpl w:val="6D5285D8"/>
    <w:lvl w:ilvl="0" w:tplc="0418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51BC6BEB"/>
    <w:multiLevelType w:val="hybridMultilevel"/>
    <w:tmpl w:val="E01401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5">
    <w:nsid w:val="52280314"/>
    <w:multiLevelType w:val="hybridMultilevel"/>
    <w:tmpl w:val="7B107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4C3143B"/>
    <w:multiLevelType w:val="hybridMultilevel"/>
    <w:tmpl w:val="8668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5A444D4"/>
    <w:multiLevelType w:val="hybridMultilevel"/>
    <w:tmpl w:val="0256084E"/>
    <w:lvl w:ilvl="0" w:tplc="732AA33C">
      <w:start w:val="1"/>
      <w:numFmt w:val="decimal"/>
      <w:pStyle w:val="Heading2"/>
      <w:lvlText w:val="%1.1."/>
      <w:lvlJc w:val="left"/>
      <w:pPr>
        <w:ind w:left="720" w:hanging="360"/>
      </w:pPr>
      <w:rPr>
        <w:rFonts w:hint="default"/>
      </w:rPr>
    </w:lvl>
    <w:lvl w:ilvl="1" w:tplc="B6C66826">
      <w:numFmt w:val="bullet"/>
      <w:lvlText w:val="-"/>
      <w:lvlJc w:val="left"/>
      <w:pPr>
        <w:ind w:left="1790" w:hanging="710"/>
      </w:pPr>
      <w:rPr>
        <w:rFonts w:ascii="Franklin Gothic Book" w:eastAsiaTheme="minorEastAsia" w:hAnsi="Franklin Gothic Book" w:cstheme="minorBidi" w:hint="default"/>
      </w:rPr>
    </w:lvl>
    <w:lvl w:ilvl="2" w:tplc="05061C48">
      <w:start w:val="6"/>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6473653"/>
    <w:multiLevelType w:val="hybridMultilevel"/>
    <w:tmpl w:val="9184F1C8"/>
    <w:lvl w:ilvl="0" w:tplc="465A4BB8">
      <w:start w:val="1"/>
      <w:numFmt w:val="bullet"/>
      <w:lvlText w:val=""/>
      <w:lvlJc w:val="left"/>
      <w:pPr>
        <w:tabs>
          <w:tab w:val="num" w:pos="720"/>
        </w:tabs>
        <w:ind w:left="720" w:hanging="360"/>
      </w:pPr>
      <w:rPr>
        <w:rFonts w:ascii="Wingdings" w:hAnsi="Wingdings" w:hint="default"/>
      </w:rPr>
    </w:lvl>
    <w:lvl w:ilvl="1" w:tplc="3732F6BA" w:tentative="1">
      <w:start w:val="1"/>
      <w:numFmt w:val="bullet"/>
      <w:lvlText w:val=""/>
      <w:lvlJc w:val="left"/>
      <w:pPr>
        <w:tabs>
          <w:tab w:val="num" w:pos="1440"/>
        </w:tabs>
        <w:ind w:left="1440" w:hanging="360"/>
      </w:pPr>
      <w:rPr>
        <w:rFonts w:ascii="Wingdings" w:hAnsi="Wingdings" w:hint="default"/>
      </w:rPr>
    </w:lvl>
    <w:lvl w:ilvl="2" w:tplc="FE908808" w:tentative="1">
      <w:start w:val="1"/>
      <w:numFmt w:val="bullet"/>
      <w:lvlText w:val=""/>
      <w:lvlJc w:val="left"/>
      <w:pPr>
        <w:tabs>
          <w:tab w:val="num" w:pos="2160"/>
        </w:tabs>
        <w:ind w:left="2160" w:hanging="360"/>
      </w:pPr>
      <w:rPr>
        <w:rFonts w:ascii="Wingdings" w:hAnsi="Wingdings" w:hint="default"/>
      </w:rPr>
    </w:lvl>
    <w:lvl w:ilvl="3" w:tplc="FB5EEA2A" w:tentative="1">
      <w:start w:val="1"/>
      <w:numFmt w:val="bullet"/>
      <w:lvlText w:val=""/>
      <w:lvlJc w:val="left"/>
      <w:pPr>
        <w:tabs>
          <w:tab w:val="num" w:pos="2880"/>
        </w:tabs>
        <w:ind w:left="2880" w:hanging="360"/>
      </w:pPr>
      <w:rPr>
        <w:rFonts w:ascii="Wingdings" w:hAnsi="Wingdings" w:hint="default"/>
      </w:rPr>
    </w:lvl>
    <w:lvl w:ilvl="4" w:tplc="0B3C4442" w:tentative="1">
      <w:start w:val="1"/>
      <w:numFmt w:val="bullet"/>
      <w:lvlText w:val=""/>
      <w:lvlJc w:val="left"/>
      <w:pPr>
        <w:tabs>
          <w:tab w:val="num" w:pos="3600"/>
        </w:tabs>
        <w:ind w:left="3600" w:hanging="360"/>
      </w:pPr>
      <w:rPr>
        <w:rFonts w:ascii="Wingdings" w:hAnsi="Wingdings" w:hint="default"/>
      </w:rPr>
    </w:lvl>
    <w:lvl w:ilvl="5" w:tplc="2B10567E" w:tentative="1">
      <w:start w:val="1"/>
      <w:numFmt w:val="bullet"/>
      <w:lvlText w:val=""/>
      <w:lvlJc w:val="left"/>
      <w:pPr>
        <w:tabs>
          <w:tab w:val="num" w:pos="4320"/>
        </w:tabs>
        <w:ind w:left="4320" w:hanging="360"/>
      </w:pPr>
      <w:rPr>
        <w:rFonts w:ascii="Wingdings" w:hAnsi="Wingdings" w:hint="default"/>
      </w:rPr>
    </w:lvl>
    <w:lvl w:ilvl="6" w:tplc="94DE9972" w:tentative="1">
      <w:start w:val="1"/>
      <w:numFmt w:val="bullet"/>
      <w:lvlText w:val=""/>
      <w:lvlJc w:val="left"/>
      <w:pPr>
        <w:tabs>
          <w:tab w:val="num" w:pos="5040"/>
        </w:tabs>
        <w:ind w:left="5040" w:hanging="360"/>
      </w:pPr>
      <w:rPr>
        <w:rFonts w:ascii="Wingdings" w:hAnsi="Wingdings" w:hint="default"/>
      </w:rPr>
    </w:lvl>
    <w:lvl w:ilvl="7" w:tplc="4034848C" w:tentative="1">
      <w:start w:val="1"/>
      <w:numFmt w:val="bullet"/>
      <w:lvlText w:val=""/>
      <w:lvlJc w:val="left"/>
      <w:pPr>
        <w:tabs>
          <w:tab w:val="num" w:pos="5760"/>
        </w:tabs>
        <w:ind w:left="5760" w:hanging="360"/>
      </w:pPr>
      <w:rPr>
        <w:rFonts w:ascii="Wingdings" w:hAnsi="Wingdings" w:hint="default"/>
      </w:rPr>
    </w:lvl>
    <w:lvl w:ilvl="8" w:tplc="8320EA46" w:tentative="1">
      <w:start w:val="1"/>
      <w:numFmt w:val="bullet"/>
      <w:lvlText w:val=""/>
      <w:lvlJc w:val="left"/>
      <w:pPr>
        <w:tabs>
          <w:tab w:val="num" w:pos="6480"/>
        </w:tabs>
        <w:ind w:left="6480" w:hanging="360"/>
      </w:pPr>
      <w:rPr>
        <w:rFonts w:ascii="Wingdings" w:hAnsi="Wingdings" w:hint="default"/>
      </w:rPr>
    </w:lvl>
  </w:abstractNum>
  <w:abstractNum w:abstractNumId="69">
    <w:nsid w:val="573A1663"/>
    <w:multiLevelType w:val="multilevel"/>
    <w:tmpl w:val="11B6D20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0">
    <w:nsid w:val="573F5EE0"/>
    <w:multiLevelType w:val="hybridMultilevel"/>
    <w:tmpl w:val="27122B1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58F459E4"/>
    <w:multiLevelType w:val="multilevel"/>
    <w:tmpl w:val="8584894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2">
    <w:nsid w:val="605D1EA2"/>
    <w:multiLevelType w:val="hybridMultilevel"/>
    <w:tmpl w:val="C39A9D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nsid w:val="60BB440C"/>
    <w:multiLevelType w:val="hybridMultilevel"/>
    <w:tmpl w:val="758873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16114AB"/>
    <w:multiLevelType w:val="hybridMultilevel"/>
    <w:tmpl w:val="2904D2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2702D41"/>
    <w:multiLevelType w:val="hybridMultilevel"/>
    <w:tmpl w:val="CA827F7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2A22B82"/>
    <w:multiLevelType w:val="hybridMultilevel"/>
    <w:tmpl w:val="96582ADE"/>
    <w:lvl w:ilvl="0" w:tplc="DE9CB9EE">
      <w:start w:val="1"/>
      <w:numFmt w:val="bullet"/>
      <w:lvlText w:val=""/>
      <w:lvlJc w:val="left"/>
      <w:pPr>
        <w:tabs>
          <w:tab w:val="num" w:pos="720"/>
        </w:tabs>
        <w:ind w:left="720" w:hanging="360"/>
      </w:pPr>
      <w:rPr>
        <w:rFonts w:ascii="Wingdings" w:hAnsi="Wingdings" w:hint="default"/>
      </w:rPr>
    </w:lvl>
    <w:lvl w:ilvl="1" w:tplc="98A438E0">
      <w:numFmt w:val="bullet"/>
      <w:lvlText w:val="•"/>
      <w:lvlJc w:val="left"/>
      <w:pPr>
        <w:tabs>
          <w:tab w:val="num" w:pos="1440"/>
        </w:tabs>
        <w:ind w:left="1440" w:hanging="360"/>
      </w:pPr>
      <w:rPr>
        <w:rFonts w:ascii="Arial" w:hAnsi="Arial" w:hint="default"/>
      </w:rPr>
    </w:lvl>
    <w:lvl w:ilvl="2" w:tplc="4F2CCE68" w:tentative="1">
      <w:start w:val="1"/>
      <w:numFmt w:val="bullet"/>
      <w:lvlText w:val=""/>
      <w:lvlJc w:val="left"/>
      <w:pPr>
        <w:tabs>
          <w:tab w:val="num" w:pos="2160"/>
        </w:tabs>
        <w:ind w:left="2160" w:hanging="360"/>
      </w:pPr>
      <w:rPr>
        <w:rFonts w:ascii="Wingdings" w:hAnsi="Wingdings" w:hint="default"/>
      </w:rPr>
    </w:lvl>
    <w:lvl w:ilvl="3" w:tplc="0EFADE62" w:tentative="1">
      <w:start w:val="1"/>
      <w:numFmt w:val="bullet"/>
      <w:lvlText w:val=""/>
      <w:lvlJc w:val="left"/>
      <w:pPr>
        <w:tabs>
          <w:tab w:val="num" w:pos="2880"/>
        </w:tabs>
        <w:ind w:left="2880" w:hanging="360"/>
      </w:pPr>
      <w:rPr>
        <w:rFonts w:ascii="Wingdings" w:hAnsi="Wingdings" w:hint="default"/>
      </w:rPr>
    </w:lvl>
    <w:lvl w:ilvl="4" w:tplc="0DD8956E" w:tentative="1">
      <w:start w:val="1"/>
      <w:numFmt w:val="bullet"/>
      <w:lvlText w:val=""/>
      <w:lvlJc w:val="left"/>
      <w:pPr>
        <w:tabs>
          <w:tab w:val="num" w:pos="3600"/>
        </w:tabs>
        <w:ind w:left="3600" w:hanging="360"/>
      </w:pPr>
      <w:rPr>
        <w:rFonts w:ascii="Wingdings" w:hAnsi="Wingdings" w:hint="default"/>
      </w:rPr>
    </w:lvl>
    <w:lvl w:ilvl="5" w:tplc="025E33CC" w:tentative="1">
      <w:start w:val="1"/>
      <w:numFmt w:val="bullet"/>
      <w:lvlText w:val=""/>
      <w:lvlJc w:val="left"/>
      <w:pPr>
        <w:tabs>
          <w:tab w:val="num" w:pos="4320"/>
        </w:tabs>
        <w:ind w:left="4320" w:hanging="360"/>
      </w:pPr>
      <w:rPr>
        <w:rFonts w:ascii="Wingdings" w:hAnsi="Wingdings" w:hint="default"/>
      </w:rPr>
    </w:lvl>
    <w:lvl w:ilvl="6" w:tplc="A0A66E44" w:tentative="1">
      <w:start w:val="1"/>
      <w:numFmt w:val="bullet"/>
      <w:lvlText w:val=""/>
      <w:lvlJc w:val="left"/>
      <w:pPr>
        <w:tabs>
          <w:tab w:val="num" w:pos="5040"/>
        </w:tabs>
        <w:ind w:left="5040" w:hanging="360"/>
      </w:pPr>
      <w:rPr>
        <w:rFonts w:ascii="Wingdings" w:hAnsi="Wingdings" w:hint="default"/>
      </w:rPr>
    </w:lvl>
    <w:lvl w:ilvl="7" w:tplc="966AE450" w:tentative="1">
      <w:start w:val="1"/>
      <w:numFmt w:val="bullet"/>
      <w:lvlText w:val=""/>
      <w:lvlJc w:val="left"/>
      <w:pPr>
        <w:tabs>
          <w:tab w:val="num" w:pos="5760"/>
        </w:tabs>
        <w:ind w:left="5760" w:hanging="360"/>
      </w:pPr>
      <w:rPr>
        <w:rFonts w:ascii="Wingdings" w:hAnsi="Wingdings" w:hint="default"/>
      </w:rPr>
    </w:lvl>
    <w:lvl w:ilvl="8" w:tplc="8D709ECE" w:tentative="1">
      <w:start w:val="1"/>
      <w:numFmt w:val="bullet"/>
      <w:lvlText w:val=""/>
      <w:lvlJc w:val="left"/>
      <w:pPr>
        <w:tabs>
          <w:tab w:val="num" w:pos="6480"/>
        </w:tabs>
        <w:ind w:left="6480" w:hanging="360"/>
      </w:pPr>
      <w:rPr>
        <w:rFonts w:ascii="Wingdings" w:hAnsi="Wingdings" w:hint="default"/>
      </w:rPr>
    </w:lvl>
  </w:abstractNum>
  <w:abstractNum w:abstractNumId="77">
    <w:nsid w:val="63FE59DC"/>
    <w:multiLevelType w:val="multilevel"/>
    <w:tmpl w:val="2874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7B136B5"/>
    <w:multiLevelType w:val="hybridMultilevel"/>
    <w:tmpl w:val="FC16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7F035BC"/>
    <w:multiLevelType w:val="hybridMultilevel"/>
    <w:tmpl w:val="A24A7166"/>
    <w:lvl w:ilvl="0" w:tplc="CB400BF8">
      <w:start w:val="3"/>
      <w:numFmt w:val="bullet"/>
      <w:lvlText w:val="-"/>
      <w:lvlJc w:val="left"/>
      <w:pPr>
        <w:ind w:left="720" w:hanging="360"/>
      </w:pPr>
      <w:rPr>
        <w:rFonts w:ascii="Franklin Gothic Book" w:eastAsia="Times"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8EB4DD0"/>
    <w:multiLevelType w:val="hybridMultilevel"/>
    <w:tmpl w:val="CF8E22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nsid w:val="68F01CD1"/>
    <w:multiLevelType w:val="multilevel"/>
    <w:tmpl w:val="77CC372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2">
    <w:nsid w:val="697454DC"/>
    <w:multiLevelType w:val="hybridMultilevel"/>
    <w:tmpl w:val="64BA8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DD6E6C"/>
    <w:multiLevelType w:val="hybridMultilevel"/>
    <w:tmpl w:val="DF9AD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B492F90"/>
    <w:multiLevelType w:val="hybridMultilevel"/>
    <w:tmpl w:val="D666AFF6"/>
    <w:lvl w:ilvl="0" w:tplc="04767586">
      <w:start w:val="1"/>
      <w:numFmt w:val="bullet"/>
      <w:lvlText w:val=""/>
      <w:lvlJc w:val="left"/>
      <w:pPr>
        <w:ind w:left="720" w:hanging="360"/>
      </w:pPr>
      <w:rPr>
        <w:rFonts w:ascii="Symbol" w:hAnsi="Symbol" w:hint="default"/>
      </w:rPr>
    </w:lvl>
    <w:lvl w:ilvl="1" w:tplc="1A18645C">
      <w:start w:val="1"/>
      <w:numFmt w:val="bullet"/>
      <w:lvlText w:val="o"/>
      <w:lvlJc w:val="left"/>
      <w:pPr>
        <w:ind w:left="1440" w:hanging="360"/>
      </w:pPr>
      <w:rPr>
        <w:rFonts w:ascii="Courier New" w:hAnsi="Courier New" w:hint="default"/>
      </w:rPr>
    </w:lvl>
    <w:lvl w:ilvl="2" w:tplc="8F10EC8E">
      <w:start w:val="1"/>
      <w:numFmt w:val="bullet"/>
      <w:lvlText w:val=""/>
      <w:lvlJc w:val="left"/>
      <w:pPr>
        <w:ind w:left="2160" w:hanging="360"/>
      </w:pPr>
      <w:rPr>
        <w:rFonts w:ascii="Wingdings" w:hAnsi="Wingdings" w:hint="default"/>
      </w:rPr>
    </w:lvl>
    <w:lvl w:ilvl="3" w:tplc="C562BED8">
      <w:start w:val="1"/>
      <w:numFmt w:val="bullet"/>
      <w:lvlText w:val=""/>
      <w:lvlJc w:val="left"/>
      <w:pPr>
        <w:ind w:left="2880" w:hanging="360"/>
      </w:pPr>
      <w:rPr>
        <w:rFonts w:ascii="Symbol" w:hAnsi="Symbol" w:hint="default"/>
      </w:rPr>
    </w:lvl>
    <w:lvl w:ilvl="4" w:tplc="0194E3C2">
      <w:start w:val="1"/>
      <w:numFmt w:val="bullet"/>
      <w:lvlText w:val="o"/>
      <w:lvlJc w:val="left"/>
      <w:pPr>
        <w:ind w:left="3600" w:hanging="360"/>
      </w:pPr>
      <w:rPr>
        <w:rFonts w:ascii="Courier New" w:hAnsi="Courier New" w:hint="default"/>
      </w:rPr>
    </w:lvl>
    <w:lvl w:ilvl="5" w:tplc="1BFE613C">
      <w:start w:val="1"/>
      <w:numFmt w:val="bullet"/>
      <w:lvlText w:val=""/>
      <w:lvlJc w:val="left"/>
      <w:pPr>
        <w:ind w:left="4320" w:hanging="360"/>
      </w:pPr>
      <w:rPr>
        <w:rFonts w:ascii="Wingdings" w:hAnsi="Wingdings" w:hint="default"/>
      </w:rPr>
    </w:lvl>
    <w:lvl w:ilvl="6" w:tplc="9962F0A6">
      <w:start w:val="1"/>
      <w:numFmt w:val="bullet"/>
      <w:lvlText w:val=""/>
      <w:lvlJc w:val="left"/>
      <w:pPr>
        <w:ind w:left="5040" w:hanging="360"/>
      </w:pPr>
      <w:rPr>
        <w:rFonts w:ascii="Symbol" w:hAnsi="Symbol" w:hint="default"/>
      </w:rPr>
    </w:lvl>
    <w:lvl w:ilvl="7" w:tplc="CAE08BCA">
      <w:start w:val="1"/>
      <w:numFmt w:val="bullet"/>
      <w:lvlText w:val="o"/>
      <w:lvlJc w:val="left"/>
      <w:pPr>
        <w:ind w:left="5760" w:hanging="360"/>
      </w:pPr>
      <w:rPr>
        <w:rFonts w:ascii="Courier New" w:hAnsi="Courier New" w:hint="default"/>
      </w:rPr>
    </w:lvl>
    <w:lvl w:ilvl="8" w:tplc="4B0EAAFA">
      <w:start w:val="1"/>
      <w:numFmt w:val="bullet"/>
      <w:lvlText w:val=""/>
      <w:lvlJc w:val="left"/>
      <w:pPr>
        <w:ind w:left="6480" w:hanging="360"/>
      </w:pPr>
      <w:rPr>
        <w:rFonts w:ascii="Wingdings" w:hAnsi="Wingdings" w:hint="default"/>
      </w:rPr>
    </w:lvl>
  </w:abstractNum>
  <w:abstractNum w:abstractNumId="85">
    <w:nsid w:val="6B4B6A0D"/>
    <w:multiLevelType w:val="multilevel"/>
    <w:tmpl w:val="74C6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CED0B1F"/>
    <w:multiLevelType w:val="hybridMultilevel"/>
    <w:tmpl w:val="B3A8B4AC"/>
    <w:lvl w:ilvl="0" w:tplc="A41415F2">
      <w:start w:val="1"/>
      <w:numFmt w:val="bullet"/>
      <w:lvlText w:val="-"/>
      <w:lvlJc w:val="left"/>
      <w:pPr>
        <w:tabs>
          <w:tab w:val="num" w:pos="720"/>
        </w:tabs>
        <w:ind w:left="720" w:hanging="360"/>
      </w:pPr>
      <w:rPr>
        <w:rFonts w:ascii="Times New Roman" w:hAnsi="Times New Roman" w:hint="default"/>
      </w:rPr>
    </w:lvl>
    <w:lvl w:ilvl="1" w:tplc="55D4FF4E">
      <w:start w:val="1"/>
      <w:numFmt w:val="bullet"/>
      <w:lvlText w:val="-"/>
      <w:lvlJc w:val="left"/>
      <w:pPr>
        <w:tabs>
          <w:tab w:val="num" w:pos="1440"/>
        </w:tabs>
        <w:ind w:left="1440" w:hanging="360"/>
      </w:pPr>
      <w:rPr>
        <w:rFonts w:ascii="Times New Roman" w:hAnsi="Times New Roman" w:hint="default"/>
      </w:rPr>
    </w:lvl>
    <w:lvl w:ilvl="2" w:tplc="D856E432">
      <w:numFmt w:val="bullet"/>
      <w:lvlText w:val="-"/>
      <w:lvlJc w:val="left"/>
      <w:pPr>
        <w:tabs>
          <w:tab w:val="num" w:pos="2160"/>
        </w:tabs>
        <w:ind w:left="2160" w:hanging="360"/>
      </w:pPr>
      <w:rPr>
        <w:rFonts w:ascii="Times New Roman" w:hAnsi="Times New Roman" w:hint="default"/>
      </w:rPr>
    </w:lvl>
    <w:lvl w:ilvl="3" w:tplc="E2380D60" w:tentative="1">
      <w:start w:val="1"/>
      <w:numFmt w:val="bullet"/>
      <w:lvlText w:val="-"/>
      <w:lvlJc w:val="left"/>
      <w:pPr>
        <w:tabs>
          <w:tab w:val="num" w:pos="2880"/>
        </w:tabs>
        <w:ind w:left="2880" w:hanging="360"/>
      </w:pPr>
      <w:rPr>
        <w:rFonts w:ascii="Times New Roman" w:hAnsi="Times New Roman" w:hint="default"/>
      </w:rPr>
    </w:lvl>
    <w:lvl w:ilvl="4" w:tplc="8BB4FFCA" w:tentative="1">
      <w:start w:val="1"/>
      <w:numFmt w:val="bullet"/>
      <w:lvlText w:val="-"/>
      <w:lvlJc w:val="left"/>
      <w:pPr>
        <w:tabs>
          <w:tab w:val="num" w:pos="3600"/>
        </w:tabs>
        <w:ind w:left="3600" w:hanging="360"/>
      </w:pPr>
      <w:rPr>
        <w:rFonts w:ascii="Times New Roman" w:hAnsi="Times New Roman" w:hint="default"/>
      </w:rPr>
    </w:lvl>
    <w:lvl w:ilvl="5" w:tplc="9D6A6896" w:tentative="1">
      <w:start w:val="1"/>
      <w:numFmt w:val="bullet"/>
      <w:lvlText w:val="-"/>
      <w:lvlJc w:val="left"/>
      <w:pPr>
        <w:tabs>
          <w:tab w:val="num" w:pos="4320"/>
        </w:tabs>
        <w:ind w:left="4320" w:hanging="360"/>
      </w:pPr>
      <w:rPr>
        <w:rFonts w:ascii="Times New Roman" w:hAnsi="Times New Roman" w:hint="default"/>
      </w:rPr>
    </w:lvl>
    <w:lvl w:ilvl="6" w:tplc="B3B48C14" w:tentative="1">
      <w:start w:val="1"/>
      <w:numFmt w:val="bullet"/>
      <w:lvlText w:val="-"/>
      <w:lvlJc w:val="left"/>
      <w:pPr>
        <w:tabs>
          <w:tab w:val="num" w:pos="5040"/>
        </w:tabs>
        <w:ind w:left="5040" w:hanging="360"/>
      </w:pPr>
      <w:rPr>
        <w:rFonts w:ascii="Times New Roman" w:hAnsi="Times New Roman" w:hint="default"/>
      </w:rPr>
    </w:lvl>
    <w:lvl w:ilvl="7" w:tplc="58DC70E2" w:tentative="1">
      <w:start w:val="1"/>
      <w:numFmt w:val="bullet"/>
      <w:lvlText w:val="-"/>
      <w:lvlJc w:val="left"/>
      <w:pPr>
        <w:tabs>
          <w:tab w:val="num" w:pos="5760"/>
        </w:tabs>
        <w:ind w:left="5760" w:hanging="360"/>
      </w:pPr>
      <w:rPr>
        <w:rFonts w:ascii="Times New Roman" w:hAnsi="Times New Roman" w:hint="default"/>
      </w:rPr>
    </w:lvl>
    <w:lvl w:ilvl="8" w:tplc="21D8DFC0" w:tentative="1">
      <w:start w:val="1"/>
      <w:numFmt w:val="bullet"/>
      <w:lvlText w:val="-"/>
      <w:lvlJc w:val="left"/>
      <w:pPr>
        <w:tabs>
          <w:tab w:val="num" w:pos="6480"/>
        </w:tabs>
        <w:ind w:left="6480" w:hanging="360"/>
      </w:pPr>
      <w:rPr>
        <w:rFonts w:ascii="Times New Roman" w:hAnsi="Times New Roman" w:hint="default"/>
      </w:rPr>
    </w:lvl>
  </w:abstractNum>
  <w:abstractNum w:abstractNumId="87">
    <w:nsid w:val="6DCE4E5C"/>
    <w:multiLevelType w:val="hybridMultilevel"/>
    <w:tmpl w:val="F092A1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nsid w:val="6F7063F2"/>
    <w:multiLevelType w:val="hybridMultilevel"/>
    <w:tmpl w:val="23B0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FEB5844"/>
    <w:multiLevelType w:val="hybridMultilevel"/>
    <w:tmpl w:val="D41C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12B564E"/>
    <w:multiLevelType w:val="hybridMultilevel"/>
    <w:tmpl w:val="92D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19A6217"/>
    <w:multiLevelType w:val="hybridMultilevel"/>
    <w:tmpl w:val="B124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1F8162A"/>
    <w:multiLevelType w:val="hybridMultilevel"/>
    <w:tmpl w:val="04DCDB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3">
    <w:nsid w:val="72794F6A"/>
    <w:multiLevelType w:val="hybridMultilevel"/>
    <w:tmpl w:val="D0BC4B22"/>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6EF019D"/>
    <w:multiLevelType w:val="hybridMultilevel"/>
    <w:tmpl w:val="6C5C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7525F30"/>
    <w:multiLevelType w:val="hybridMultilevel"/>
    <w:tmpl w:val="A93256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7B535FB"/>
    <w:multiLevelType w:val="hybridMultilevel"/>
    <w:tmpl w:val="9C48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8DD054A"/>
    <w:multiLevelType w:val="hybridMultilevel"/>
    <w:tmpl w:val="2A4A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9492E06"/>
    <w:multiLevelType w:val="hybridMultilevel"/>
    <w:tmpl w:val="BDA29AF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nsid w:val="797838A3"/>
    <w:multiLevelType w:val="hybridMultilevel"/>
    <w:tmpl w:val="FDFAF0D4"/>
    <w:lvl w:ilvl="0" w:tplc="2D823330">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DF61C6"/>
    <w:multiLevelType w:val="hybridMultilevel"/>
    <w:tmpl w:val="68AE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FF4953"/>
    <w:multiLevelType w:val="hybridMultilevel"/>
    <w:tmpl w:val="DF00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C744B1B"/>
    <w:multiLevelType w:val="hybridMultilevel"/>
    <w:tmpl w:val="1FE4DF5A"/>
    <w:lvl w:ilvl="0" w:tplc="2164743E">
      <w:start w:val="1"/>
      <w:numFmt w:val="bullet"/>
      <w:lvlText w:val="o"/>
      <w:lvlJc w:val="left"/>
      <w:pPr>
        <w:tabs>
          <w:tab w:val="num" w:pos="720"/>
        </w:tabs>
        <w:ind w:left="720" w:hanging="360"/>
      </w:pPr>
      <w:rPr>
        <w:rFonts w:ascii="Courier New" w:hAnsi="Courier New" w:hint="default"/>
      </w:rPr>
    </w:lvl>
    <w:lvl w:ilvl="1" w:tplc="109CA946">
      <w:start w:val="1"/>
      <w:numFmt w:val="bullet"/>
      <w:lvlText w:val="o"/>
      <w:lvlJc w:val="left"/>
      <w:pPr>
        <w:tabs>
          <w:tab w:val="num" w:pos="1440"/>
        </w:tabs>
        <w:ind w:left="1440" w:hanging="360"/>
      </w:pPr>
      <w:rPr>
        <w:rFonts w:ascii="Courier New" w:hAnsi="Courier New" w:hint="default"/>
      </w:rPr>
    </w:lvl>
    <w:lvl w:ilvl="2" w:tplc="7B141BE6" w:tentative="1">
      <w:start w:val="1"/>
      <w:numFmt w:val="bullet"/>
      <w:lvlText w:val="o"/>
      <w:lvlJc w:val="left"/>
      <w:pPr>
        <w:tabs>
          <w:tab w:val="num" w:pos="2160"/>
        </w:tabs>
        <w:ind w:left="2160" w:hanging="360"/>
      </w:pPr>
      <w:rPr>
        <w:rFonts w:ascii="Courier New" w:hAnsi="Courier New" w:hint="default"/>
      </w:rPr>
    </w:lvl>
    <w:lvl w:ilvl="3" w:tplc="926A9592" w:tentative="1">
      <w:start w:val="1"/>
      <w:numFmt w:val="bullet"/>
      <w:lvlText w:val="o"/>
      <w:lvlJc w:val="left"/>
      <w:pPr>
        <w:tabs>
          <w:tab w:val="num" w:pos="2880"/>
        </w:tabs>
        <w:ind w:left="2880" w:hanging="360"/>
      </w:pPr>
      <w:rPr>
        <w:rFonts w:ascii="Courier New" w:hAnsi="Courier New" w:hint="default"/>
      </w:rPr>
    </w:lvl>
    <w:lvl w:ilvl="4" w:tplc="AB92A8D4" w:tentative="1">
      <w:start w:val="1"/>
      <w:numFmt w:val="bullet"/>
      <w:lvlText w:val="o"/>
      <w:lvlJc w:val="left"/>
      <w:pPr>
        <w:tabs>
          <w:tab w:val="num" w:pos="3600"/>
        </w:tabs>
        <w:ind w:left="3600" w:hanging="360"/>
      </w:pPr>
      <w:rPr>
        <w:rFonts w:ascii="Courier New" w:hAnsi="Courier New" w:hint="default"/>
      </w:rPr>
    </w:lvl>
    <w:lvl w:ilvl="5" w:tplc="7C1A5034" w:tentative="1">
      <w:start w:val="1"/>
      <w:numFmt w:val="bullet"/>
      <w:lvlText w:val="o"/>
      <w:lvlJc w:val="left"/>
      <w:pPr>
        <w:tabs>
          <w:tab w:val="num" w:pos="4320"/>
        </w:tabs>
        <w:ind w:left="4320" w:hanging="360"/>
      </w:pPr>
      <w:rPr>
        <w:rFonts w:ascii="Courier New" w:hAnsi="Courier New" w:hint="default"/>
      </w:rPr>
    </w:lvl>
    <w:lvl w:ilvl="6" w:tplc="4F1C7268" w:tentative="1">
      <w:start w:val="1"/>
      <w:numFmt w:val="bullet"/>
      <w:lvlText w:val="o"/>
      <w:lvlJc w:val="left"/>
      <w:pPr>
        <w:tabs>
          <w:tab w:val="num" w:pos="5040"/>
        </w:tabs>
        <w:ind w:left="5040" w:hanging="360"/>
      </w:pPr>
      <w:rPr>
        <w:rFonts w:ascii="Courier New" w:hAnsi="Courier New" w:hint="default"/>
      </w:rPr>
    </w:lvl>
    <w:lvl w:ilvl="7" w:tplc="7A14C4F6" w:tentative="1">
      <w:start w:val="1"/>
      <w:numFmt w:val="bullet"/>
      <w:lvlText w:val="o"/>
      <w:lvlJc w:val="left"/>
      <w:pPr>
        <w:tabs>
          <w:tab w:val="num" w:pos="5760"/>
        </w:tabs>
        <w:ind w:left="5760" w:hanging="360"/>
      </w:pPr>
      <w:rPr>
        <w:rFonts w:ascii="Courier New" w:hAnsi="Courier New" w:hint="default"/>
      </w:rPr>
    </w:lvl>
    <w:lvl w:ilvl="8" w:tplc="B2085D50" w:tentative="1">
      <w:start w:val="1"/>
      <w:numFmt w:val="bullet"/>
      <w:lvlText w:val="o"/>
      <w:lvlJc w:val="left"/>
      <w:pPr>
        <w:tabs>
          <w:tab w:val="num" w:pos="6480"/>
        </w:tabs>
        <w:ind w:left="6480" w:hanging="360"/>
      </w:pPr>
      <w:rPr>
        <w:rFonts w:ascii="Courier New" w:hAnsi="Courier New" w:hint="default"/>
      </w:rPr>
    </w:lvl>
  </w:abstractNum>
  <w:abstractNum w:abstractNumId="103">
    <w:nsid w:val="7EAD09B4"/>
    <w:multiLevelType w:val="hybridMultilevel"/>
    <w:tmpl w:val="EE0E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FBA4CFF"/>
    <w:multiLevelType w:val="hybridMultilevel"/>
    <w:tmpl w:val="3C82CE66"/>
    <w:lvl w:ilvl="0" w:tplc="C76864B2">
      <w:start w:val="1"/>
      <w:numFmt w:val="bullet"/>
      <w:lvlText w:val=""/>
      <w:lvlJc w:val="left"/>
      <w:pPr>
        <w:ind w:left="720" w:hanging="360"/>
      </w:pPr>
      <w:rPr>
        <w:rFonts w:ascii="Symbol" w:hAnsi="Symbol" w:hint="default"/>
      </w:rPr>
    </w:lvl>
    <w:lvl w:ilvl="1" w:tplc="6928A1D0">
      <w:start w:val="1"/>
      <w:numFmt w:val="bullet"/>
      <w:lvlText w:val="o"/>
      <w:lvlJc w:val="left"/>
      <w:pPr>
        <w:ind w:left="1440" w:hanging="360"/>
      </w:pPr>
      <w:rPr>
        <w:rFonts w:ascii="Courier New" w:hAnsi="Courier New" w:hint="default"/>
      </w:rPr>
    </w:lvl>
    <w:lvl w:ilvl="2" w:tplc="1D84C880">
      <w:start w:val="1"/>
      <w:numFmt w:val="bullet"/>
      <w:lvlText w:val=""/>
      <w:lvlJc w:val="left"/>
      <w:pPr>
        <w:ind w:left="2160" w:hanging="360"/>
      </w:pPr>
      <w:rPr>
        <w:rFonts w:ascii="Wingdings" w:hAnsi="Wingdings" w:hint="default"/>
      </w:rPr>
    </w:lvl>
    <w:lvl w:ilvl="3" w:tplc="937C6ED0">
      <w:start w:val="1"/>
      <w:numFmt w:val="bullet"/>
      <w:lvlText w:val=""/>
      <w:lvlJc w:val="left"/>
      <w:pPr>
        <w:ind w:left="2880" w:hanging="360"/>
      </w:pPr>
      <w:rPr>
        <w:rFonts w:ascii="Symbol" w:hAnsi="Symbol" w:hint="default"/>
      </w:rPr>
    </w:lvl>
    <w:lvl w:ilvl="4" w:tplc="9FB206B8">
      <w:start w:val="1"/>
      <w:numFmt w:val="bullet"/>
      <w:lvlText w:val="o"/>
      <w:lvlJc w:val="left"/>
      <w:pPr>
        <w:ind w:left="3600" w:hanging="360"/>
      </w:pPr>
      <w:rPr>
        <w:rFonts w:ascii="Courier New" w:hAnsi="Courier New" w:hint="default"/>
      </w:rPr>
    </w:lvl>
    <w:lvl w:ilvl="5" w:tplc="1DB04680">
      <w:start w:val="1"/>
      <w:numFmt w:val="bullet"/>
      <w:lvlText w:val=""/>
      <w:lvlJc w:val="left"/>
      <w:pPr>
        <w:ind w:left="4320" w:hanging="360"/>
      </w:pPr>
      <w:rPr>
        <w:rFonts w:ascii="Wingdings" w:hAnsi="Wingdings" w:hint="default"/>
      </w:rPr>
    </w:lvl>
    <w:lvl w:ilvl="6" w:tplc="206A042E">
      <w:start w:val="1"/>
      <w:numFmt w:val="bullet"/>
      <w:lvlText w:val=""/>
      <w:lvlJc w:val="left"/>
      <w:pPr>
        <w:ind w:left="5040" w:hanging="360"/>
      </w:pPr>
      <w:rPr>
        <w:rFonts w:ascii="Symbol" w:hAnsi="Symbol" w:hint="default"/>
      </w:rPr>
    </w:lvl>
    <w:lvl w:ilvl="7" w:tplc="A1F26A72">
      <w:start w:val="1"/>
      <w:numFmt w:val="bullet"/>
      <w:lvlText w:val="o"/>
      <w:lvlJc w:val="left"/>
      <w:pPr>
        <w:ind w:left="5760" w:hanging="360"/>
      </w:pPr>
      <w:rPr>
        <w:rFonts w:ascii="Courier New" w:hAnsi="Courier New" w:hint="default"/>
      </w:rPr>
    </w:lvl>
    <w:lvl w:ilvl="8" w:tplc="1E58934E">
      <w:start w:val="1"/>
      <w:numFmt w:val="bullet"/>
      <w:lvlText w:val=""/>
      <w:lvlJc w:val="left"/>
      <w:pPr>
        <w:ind w:left="6480" w:hanging="360"/>
      </w:pPr>
      <w:rPr>
        <w:rFonts w:ascii="Wingdings" w:hAnsi="Wingdings" w:hint="default"/>
      </w:rPr>
    </w:lvl>
  </w:abstractNum>
  <w:num w:numId="1">
    <w:abstractNumId w:val="104"/>
  </w:num>
  <w:num w:numId="2">
    <w:abstractNumId w:val="23"/>
  </w:num>
  <w:num w:numId="3">
    <w:abstractNumId w:val="84"/>
  </w:num>
  <w:num w:numId="4">
    <w:abstractNumId w:val="40"/>
  </w:num>
  <w:num w:numId="5">
    <w:abstractNumId w:val="31"/>
  </w:num>
  <w:num w:numId="6">
    <w:abstractNumId w:val="36"/>
  </w:num>
  <w:num w:numId="7">
    <w:abstractNumId w:val="98"/>
  </w:num>
  <w:num w:numId="8">
    <w:abstractNumId w:val="51"/>
  </w:num>
  <w:num w:numId="9">
    <w:abstractNumId w:val="45"/>
  </w:num>
  <w:num w:numId="10">
    <w:abstractNumId w:val="30"/>
  </w:num>
  <w:num w:numId="11">
    <w:abstractNumId w:val="80"/>
  </w:num>
  <w:num w:numId="12">
    <w:abstractNumId w:val="86"/>
  </w:num>
  <w:num w:numId="13">
    <w:abstractNumId w:val="9"/>
  </w:num>
  <w:num w:numId="14">
    <w:abstractNumId w:val="76"/>
  </w:num>
  <w:num w:numId="15">
    <w:abstractNumId w:val="99"/>
  </w:num>
  <w:num w:numId="16">
    <w:abstractNumId w:val="30"/>
  </w:num>
  <w:num w:numId="17">
    <w:abstractNumId w:val="35"/>
  </w:num>
  <w:num w:numId="18">
    <w:abstractNumId w:val="30"/>
  </w:num>
  <w:num w:numId="19">
    <w:abstractNumId w:val="30"/>
  </w:num>
  <w:num w:numId="20">
    <w:abstractNumId w:val="30"/>
  </w:num>
  <w:num w:numId="21">
    <w:abstractNumId w:val="30"/>
  </w:num>
  <w:num w:numId="22">
    <w:abstractNumId w:val="30"/>
  </w:num>
  <w:num w:numId="23">
    <w:abstractNumId w:val="30"/>
  </w:num>
  <w:num w:numId="24">
    <w:abstractNumId w:val="30"/>
  </w:num>
  <w:num w:numId="25">
    <w:abstractNumId w:val="67"/>
  </w:num>
  <w:num w:numId="26">
    <w:abstractNumId w:val="67"/>
  </w:num>
  <w:num w:numId="27">
    <w:abstractNumId w:val="58"/>
  </w:num>
  <w:num w:numId="28">
    <w:abstractNumId w:val="6"/>
  </w:num>
  <w:num w:numId="29">
    <w:abstractNumId w:val="30"/>
  </w:num>
  <w:num w:numId="30">
    <w:abstractNumId w:val="30"/>
  </w:num>
  <w:num w:numId="31">
    <w:abstractNumId w:val="67"/>
  </w:num>
  <w:num w:numId="32">
    <w:abstractNumId w:val="67"/>
  </w:num>
  <w:num w:numId="33">
    <w:abstractNumId w:val="30"/>
  </w:num>
  <w:num w:numId="34">
    <w:abstractNumId w:val="30"/>
  </w:num>
  <w:num w:numId="35">
    <w:abstractNumId w:val="30"/>
  </w:num>
  <w:num w:numId="36">
    <w:abstractNumId w:val="30"/>
  </w:num>
  <w:num w:numId="37">
    <w:abstractNumId w:val="67"/>
  </w:num>
  <w:num w:numId="38">
    <w:abstractNumId w:val="67"/>
  </w:num>
  <w:num w:numId="39">
    <w:abstractNumId w:val="30"/>
  </w:num>
  <w:num w:numId="40">
    <w:abstractNumId w:val="13"/>
  </w:num>
  <w:num w:numId="41">
    <w:abstractNumId w:val="89"/>
  </w:num>
  <w:num w:numId="42">
    <w:abstractNumId w:val="41"/>
  </w:num>
  <w:num w:numId="43">
    <w:abstractNumId w:val="17"/>
  </w:num>
  <w:num w:numId="44">
    <w:abstractNumId w:val="14"/>
  </w:num>
  <w:num w:numId="45">
    <w:abstractNumId w:val="20"/>
  </w:num>
  <w:num w:numId="46">
    <w:abstractNumId w:val="63"/>
  </w:num>
  <w:num w:numId="47">
    <w:abstractNumId w:val="46"/>
  </w:num>
  <w:num w:numId="48">
    <w:abstractNumId w:val="65"/>
  </w:num>
  <w:num w:numId="49">
    <w:abstractNumId w:val="81"/>
  </w:num>
  <w:num w:numId="50">
    <w:abstractNumId w:val="22"/>
  </w:num>
  <w:num w:numId="51">
    <w:abstractNumId w:val="102"/>
  </w:num>
  <w:num w:numId="52">
    <w:abstractNumId w:val="52"/>
  </w:num>
  <w:num w:numId="53">
    <w:abstractNumId w:val="68"/>
  </w:num>
  <w:num w:numId="54">
    <w:abstractNumId w:val="103"/>
  </w:num>
  <w:num w:numId="55">
    <w:abstractNumId w:val="30"/>
  </w:num>
  <w:num w:numId="56">
    <w:abstractNumId w:val="11"/>
  </w:num>
  <w:num w:numId="57">
    <w:abstractNumId w:val="60"/>
  </w:num>
  <w:num w:numId="58">
    <w:abstractNumId w:val="88"/>
  </w:num>
  <w:num w:numId="59">
    <w:abstractNumId w:val="90"/>
  </w:num>
  <w:num w:numId="60">
    <w:abstractNumId w:val="33"/>
  </w:num>
  <w:num w:numId="61">
    <w:abstractNumId w:val="34"/>
  </w:num>
  <w:num w:numId="62">
    <w:abstractNumId w:val="82"/>
  </w:num>
  <w:num w:numId="63">
    <w:abstractNumId w:val="53"/>
  </w:num>
  <w:num w:numId="64">
    <w:abstractNumId w:val="100"/>
  </w:num>
  <w:num w:numId="65">
    <w:abstractNumId w:val="26"/>
  </w:num>
  <w:num w:numId="66">
    <w:abstractNumId w:val="55"/>
  </w:num>
  <w:num w:numId="67">
    <w:abstractNumId w:val="30"/>
  </w:num>
  <w:num w:numId="68">
    <w:abstractNumId w:val="78"/>
  </w:num>
  <w:num w:numId="69">
    <w:abstractNumId w:val="56"/>
  </w:num>
  <w:num w:numId="70">
    <w:abstractNumId w:val="49"/>
  </w:num>
  <w:num w:numId="71">
    <w:abstractNumId w:val="28"/>
  </w:num>
  <w:num w:numId="72">
    <w:abstractNumId w:val="96"/>
  </w:num>
  <w:num w:numId="73">
    <w:abstractNumId w:val="21"/>
  </w:num>
  <w:num w:numId="74">
    <w:abstractNumId w:val="54"/>
  </w:num>
  <w:num w:numId="75">
    <w:abstractNumId w:val="91"/>
  </w:num>
  <w:num w:numId="76">
    <w:abstractNumId w:val="62"/>
  </w:num>
  <w:num w:numId="77">
    <w:abstractNumId w:val="94"/>
  </w:num>
  <w:num w:numId="78">
    <w:abstractNumId w:val="19"/>
  </w:num>
  <w:num w:numId="79">
    <w:abstractNumId w:val="66"/>
  </w:num>
  <w:num w:numId="80">
    <w:abstractNumId w:val="101"/>
  </w:num>
  <w:num w:numId="81">
    <w:abstractNumId w:val="83"/>
  </w:num>
  <w:num w:numId="82">
    <w:abstractNumId w:val="95"/>
  </w:num>
  <w:num w:numId="83">
    <w:abstractNumId w:val="29"/>
  </w:num>
  <w:num w:numId="84">
    <w:abstractNumId w:val="1"/>
  </w:num>
  <w:num w:numId="85">
    <w:abstractNumId w:val="24"/>
  </w:num>
  <w:num w:numId="86">
    <w:abstractNumId w:val="79"/>
  </w:num>
  <w:num w:numId="87">
    <w:abstractNumId w:val="39"/>
  </w:num>
  <w:num w:numId="88">
    <w:abstractNumId w:val="58"/>
  </w:num>
  <w:num w:numId="89">
    <w:abstractNumId w:val="47"/>
  </w:num>
  <w:num w:numId="90">
    <w:abstractNumId w:val="8"/>
  </w:num>
  <w:num w:numId="91">
    <w:abstractNumId w:val="85"/>
  </w:num>
  <w:num w:numId="92">
    <w:abstractNumId w:val="48"/>
  </w:num>
  <w:num w:numId="93">
    <w:abstractNumId w:val="77"/>
  </w:num>
  <w:num w:numId="94">
    <w:abstractNumId w:val="37"/>
  </w:num>
  <w:num w:numId="95">
    <w:abstractNumId w:val="58"/>
  </w:num>
  <w:num w:numId="96">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
  </w:num>
  <w:num w:numId="98">
    <w:abstractNumId w:val="5"/>
  </w:num>
  <w:num w:numId="99">
    <w:abstractNumId w:val="58"/>
  </w:num>
  <w:num w:numId="100">
    <w:abstractNumId w:val="58"/>
  </w:num>
  <w:num w:numId="101">
    <w:abstractNumId w:val="58"/>
  </w:num>
  <w:num w:numId="102">
    <w:abstractNumId w:val="58"/>
  </w:num>
  <w:num w:numId="103">
    <w:abstractNumId w:val="57"/>
  </w:num>
  <w:num w:numId="104">
    <w:abstractNumId w:val="69"/>
  </w:num>
  <w:num w:numId="105">
    <w:abstractNumId w:val="50"/>
  </w:num>
  <w:num w:numId="106">
    <w:abstractNumId w:val="71"/>
  </w:num>
  <w:num w:numId="107">
    <w:abstractNumId w:val="32"/>
  </w:num>
  <w:num w:numId="108">
    <w:abstractNumId w:val="7"/>
  </w:num>
  <w:num w:numId="109">
    <w:abstractNumId w:val="16"/>
  </w:num>
  <w:num w:numId="110">
    <w:abstractNumId w:val="25"/>
  </w:num>
  <w:num w:numId="111">
    <w:abstractNumId w:val="97"/>
  </w:num>
  <w:num w:numId="112">
    <w:abstractNumId w:val="44"/>
  </w:num>
  <w:num w:numId="113">
    <w:abstractNumId w:val="59"/>
  </w:num>
  <w:num w:numId="114">
    <w:abstractNumId w:val="10"/>
  </w:num>
  <w:num w:numId="115">
    <w:abstractNumId w:val="70"/>
  </w:num>
  <w:num w:numId="116">
    <w:abstractNumId w:val="18"/>
  </w:num>
  <w:num w:numId="117">
    <w:abstractNumId w:val="74"/>
  </w:num>
  <w:num w:numId="118">
    <w:abstractNumId w:val="15"/>
  </w:num>
  <w:num w:numId="119">
    <w:abstractNumId w:val="73"/>
  </w:num>
  <w:num w:numId="120">
    <w:abstractNumId w:val="75"/>
  </w:num>
  <w:num w:numId="121">
    <w:abstractNumId w:val="61"/>
  </w:num>
  <w:num w:numId="122">
    <w:abstractNumId w:val="42"/>
  </w:num>
  <w:num w:numId="123">
    <w:abstractNumId w:val="2"/>
  </w:num>
  <w:num w:numId="124">
    <w:abstractNumId w:val="0"/>
  </w:num>
  <w:num w:numId="125">
    <w:abstractNumId w:val="58"/>
  </w:num>
  <w:num w:numId="126">
    <w:abstractNumId w:val="92"/>
  </w:num>
  <w:num w:numId="127">
    <w:abstractNumId w:val="87"/>
  </w:num>
  <w:num w:numId="128">
    <w:abstractNumId w:val="72"/>
  </w:num>
  <w:num w:numId="129">
    <w:abstractNumId w:val="64"/>
  </w:num>
  <w:num w:numId="130">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8"/>
  </w:num>
  <w:num w:numId="132">
    <w:abstractNumId w:val="4"/>
  </w:num>
  <w:num w:numId="133">
    <w:abstractNumId w:val="38"/>
  </w:num>
  <w:num w:numId="134">
    <w:abstractNumId w:val="27"/>
  </w:num>
  <w:num w:numId="135">
    <w:abstractNumId w:val="31"/>
    <w:lvlOverride w:ilvl="0">
      <w:startOverride w:val="4"/>
    </w:lvlOverride>
    <w:lvlOverride w:ilvl="1">
      <w:startOverride w:val="1"/>
    </w:lvlOverride>
  </w:num>
  <w:num w:numId="136">
    <w:abstractNumId w:val="12"/>
  </w:num>
  <w:num w:numId="137">
    <w:abstractNumId w:val="43"/>
  </w:num>
  <w:num w:numId="138">
    <w:abstractNumId w:val="93"/>
  </w:num>
  <w:numIdMacAtCleanup w:val="135"/>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ena Muelas">
    <w15:presenceInfo w15:providerId="Windows Live" w15:userId="a1d1a41ecb8abda2"/>
  </w15:person>
  <w15:person w15:author="Dragos Papatoiu">
    <w15:presenceInfo w15:providerId="AD" w15:userId="S-1-5-21-1846489748-393415520-689510791-152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revisionView w:markup="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I0NLYwNDYwMjU1MTRW0lEKTi0uzszPAykwNKgFAOVLiCwtAAAA"/>
  </w:docVars>
  <w:rsids>
    <w:rsidRoot w:val="00D01537"/>
    <w:rsid w:val="00006C36"/>
    <w:rsid w:val="00014FB1"/>
    <w:rsid w:val="000219EF"/>
    <w:rsid w:val="0008586E"/>
    <w:rsid w:val="00090A51"/>
    <w:rsid w:val="000A0AE6"/>
    <w:rsid w:val="000A4446"/>
    <w:rsid w:val="000B7F97"/>
    <w:rsid w:val="000C0E7C"/>
    <w:rsid w:val="000D1D38"/>
    <w:rsid w:val="000D3B77"/>
    <w:rsid w:val="000D53A7"/>
    <w:rsid w:val="000D7223"/>
    <w:rsid w:val="000E6087"/>
    <w:rsid w:val="000E7ECB"/>
    <w:rsid w:val="000F2095"/>
    <w:rsid w:val="000F4B24"/>
    <w:rsid w:val="000F52DE"/>
    <w:rsid w:val="000F58E2"/>
    <w:rsid w:val="000F6903"/>
    <w:rsid w:val="001109B3"/>
    <w:rsid w:val="001160A1"/>
    <w:rsid w:val="00116A86"/>
    <w:rsid w:val="00131DB0"/>
    <w:rsid w:val="0013560B"/>
    <w:rsid w:val="00142E02"/>
    <w:rsid w:val="00145F5A"/>
    <w:rsid w:val="00151855"/>
    <w:rsid w:val="00153C69"/>
    <w:rsid w:val="00165FE2"/>
    <w:rsid w:val="001710FC"/>
    <w:rsid w:val="001808B3"/>
    <w:rsid w:val="001A69FC"/>
    <w:rsid w:val="001B598D"/>
    <w:rsid w:val="001C25BE"/>
    <w:rsid w:val="001C3F01"/>
    <w:rsid w:val="001F4EDE"/>
    <w:rsid w:val="00210B8C"/>
    <w:rsid w:val="0021332E"/>
    <w:rsid w:val="00213982"/>
    <w:rsid w:val="00236C13"/>
    <w:rsid w:val="00242863"/>
    <w:rsid w:val="00245CC3"/>
    <w:rsid w:val="0025054C"/>
    <w:rsid w:val="00257FF2"/>
    <w:rsid w:val="00270A61"/>
    <w:rsid w:val="00281D60"/>
    <w:rsid w:val="00284833"/>
    <w:rsid w:val="002863E7"/>
    <w:rsid w:val="002A1507"/>
    <w:rsid w:val="002B0E0C"/>
    <w:rsid w:val="002B52BC"/>
    <w:rsid w:val="002C57E3"/>
    <w:rsid w:val="002C7D5A"/>
    <w:rsid w:val="002E4C9A"/>
    <w:rsid w:val="002E53EE"/>
    <w:rsid w:val="002F5E59"/>
    <w:rsid w:val="00303AB1"/>
    <w:rsid w:val="00313D0C"/>
    <w:rsid w:val="00341FFE"/>
    <w:rsid w:val="0035095F"/>
    <w:rsid w:val="003513FA"/>
    <w:rsid w:val="00376474"/>
    <w:rsid w:val="003926EC"/>
    <w:rsid w:val="00397C80"/>
    <w:rsid w:val="003A4A17"/>
    <w:rsid w:val="003B378F"/>
    <w:rsid w:val="003D247C"/>
    <w:rsid w:val="003D5A07"/>
    <w:rsid w:val="003E49C7"/>
    <w:rsid w:val="003E5658"/>
    <w:rsid w:val="003E7509"/>
    <w:rsid w:val="00405D5C"/>
    <w:rsid w:val="00416BCD"/>
    <w:rsid w:val="00424496"/>
    <w:rsid w:val="0043231D"/>
    <w:rsid w:val="004335FE"/>
    <w:rsid w:val="00433925"/>
    <w:rsid w:val="00436B0F"/>
    <w:rsid w:val="00437955"/>
    <w:rsid w:val="00452714"/>
    <w:rsid w:val="0045546F"/>
    <w:rsid w:val="0045725D"/>
    <w:rsid w:val="00462D44"/>
    <w:rsid w:val="004633CC"/>
    <w:rsid w:val="004711E6"/>
    <w:rsid w:val="00482BF7"/>
    <w:rsid w:val="004860B5"/>
    <w:rsid w:val="00486F1B"/>
    <w:rsid w:val="00495C98"/>
    <w:rsid w:val="00495FB1"/>
    <w:rsid w:val="004B41CA"/>
    <w:rsid w:val="004D5C2B"/>
    <w:rsid w:val="00501331"/>
    <w:rsid w:val="00504235"/>
    <w:rsid w:val="005071B2"/>
    <w:rsid w:val="0051041B"/>
    <w:rsid w:val="005152A2"/>
    <w:rsid w:val="005165FE"/>
    <w:rsid w:val="00523072"/>
    <w:rsid w:val="00554FA5"/>
    <w:rsid w:val="0056489D"/>
    <w:rsid w:val="0057151C"/>
    <w:rsid w:val="00575698"/>
    <w:rsid w:val="005803A0"/>
    <w:rsid w:val="00581A8C"/>
    <w:rsid w:val="0059564B"/>
    <w:rsid w:val="005A3A2E"/>
    <w:rsid w:val="005A58BE"/>
    <w:rsid w:val="005B1D50"/>
    <w:rsid w:val="005B4200"/>
    <w:rsid w:val="005B477B"/>
    <w:rsid w:val="005B519D"/>
    <w:rsid w:val="005C3479"/>
    <w:rsid w:val="005D7CBC"/>
    <w:rsid w:val="005E40E6"/>
    <w:rsid w:val="005F6BC8"/>
    <w:rsid w:val="00607A30"/>
    <w:rsid w:val="0061061F"/>
    <w:rsid w:val="006115F1"/>
    <w:rsid w:val="00612271"/>
    <w:rsid w:val="00624F5E"/>
    <w:rsid w:val="00631327"/>
    <w:rsid w:val="00631F60"/>
    <w:rsid w:val="00636310"/>
    <w:rsid w:val="006760A5"/>
    <w:rsid w:val="00694211"/>
    <w:rsid w:val="0069594D"/>
    <w:rsid w:val="006A07D8"/>
    <w:rsid w:val="006B277D"/>
    <w:rsid w:val="006B6F5B"/>
    <w:rsid w:val="006D2838"/>
    <w:rsid w:val="006D431D"/>
    <w:rsid w:val="006D6CBE"/>
    <w:rsid w:val="006D7374"/>
    <w:rsid w:val="006F01EC"/>
    <w:rsid w:val="007046C2"/>
    <w:rsid w:val="0070546B"/>
    <w:rsid w:val="00706674"/>
    <w:rsid w:val="00737F0C"/>
    <w:rsid w:val="007752BD"/>
    <w:rsid w:val="00775E10"/>
    <w:rsid w:val="007817CE"/>
    <w:rsid w:val="0078259F"/>
    <w:rsid w:val="007A6FB1"/>
    <w:rsid w:val="007D2203"/>
    <w:rsid w:val="007D7632"/>
    <w:rsid w:val="007D7E7F"/>
    <w:rsid w:val="007E21C8"/>
    <w:rsid w:val="007E3FBD"/>
    <w:rsid w:val="007F2031"/>
    <w:rsid w:val="007F3E7D"/>
    <w:rsid w:val="007F6936"/>
    <w:rsid w:val="007F724E"/>
    <w:rsid w:val="007F7703"/>
    <w:rsid w:val="007F7DE3"/>
    <w:rsid w:val="008006A6"/>
    <w:rsid w:val="00800AAF"/>
    <w:rsid w:val="00801C2F"/>
    <w:rsid w:val="0081396A"/>
    <w:rsid w:val="00814893"/>
    <w:rsid w:val="00830B28"/>
    <w:rsid w:val="00834894"/>
    <w:rsid w:val="00835A27"/>
    <w:rsid w:val="00836743"/>
    <w:rsid w:val="0084042A"/>
    <w:rsid w:val="008442D8"/>
    <w:rsid w:val="008448DC"/>
    <w:rsid w:val="00854FDA"/>
    <w:rsid w:val="0087064F"/>
    <w:rsid w:val="00880EF0"/>
    <w:rsid w:val="00882736"/>
    <w:rsid w:val="00883255"/>
    <w:rsid w:val="00886DD1"/>
    <w:rsid w:val="0089763F"/>
    <w:rsid w:val="008A3F77"/>
    <w:rsid w:val="008B234D"/>
    <w:rsid w:val="008B4A9C"/>
    <w:rsid w:val="008C7887"/>
    <w:rsid w:val="008D091D"/>
    <w:rsid w:val="008D27FF"/>
    <w:rsid w:val="008D7786"/>
    <w:rsid w:val="008E2DB7"/>
    <w:rsid w:val="008F09FD"/>
    <w:rsid w:val="00901347"/>
    <w:rsid w:val="00904C98"/>
    <w:rsid w:val="009054F2"/>
    <w:rsid w:val="00922558"/>
    <w:rsid w:val="00922821"/>
    <w:rsid w:val="00923FEE"/>
    <w:rsid w:val="00924EE2"/>
    <w:rsid w:val="00932542"/>
    <w:rsid w:val="00932562"/>
    <w:rsid w:val="00951175"/>
    <w:rsid w:val="00956586"/>
    <w:rsid w:val="00957390"/>
    <w:rsid w:val="00962006"/>
    <w:rsid w:val="00971EF4"/>
    <w:rsid w:val="00981169"/>
    <w:rsid w:val="009B10AA"/>
    <w:rsid w:val="009C2318"/>
    <w:rsid w:val="009C6DD8"/>
    <w:rsid w:val="009D09DC"/>
    <w:rsid w:val="009D40F0"/>
    <w:rsid w:val="009D580B"/>
    <w:rsid w:val="009D79FF"/>
    <w:rsid w:val="009E29CA"/>
    <w:rsid w:val="009F7E98"/>
    <w:rsid w:val="00A024BE"/>
    <w:rsid w:val="00A33632"/>
    <w:rsid w:val="00A53430"/>
    <w:rsid w:val="00A5357F"/>
    <w:rsid w:val="00A53DC0"/>
    <w:rsid w:val="00A61630"/>
    <w:rsid w:val="00A75094"/>
    <w:rsid w:val="00A83B60"/>
    <w:rsid w:val="00A83D51"/>
    <w:rsid w:val="00A85BF4"/>
    <w:rsid w:val="00A91999"/>
    <w:rsid w:val="00A92673"/>
    <w:rsid w:val="00AB541E"/>
    <w:rsid w:val="00AC04E7"/>
    <w:rsid w:val="00AC0FCC"/>
    <w:rsid w:val="00AC333E"/>
    <w:rsid w:val="00AC3CC3"/>
    <w:rsid w:val="00AF00FD"/>
    <w:rsid w:val="00AF0DA2"/>
    <w:rsid w:val="00B01252"/>
    <w:rsid w:val="00B031D8"/>
    <w:rsid w:val="00B117AE"/>
    <w:rsid w:val="00B134E1"/>
    <w:rsid w:val="00B152EF"/>
    <w:rsid w:val="00B22C17"/>
    <w:rsid w:val="00B24DE0"/>
    <w:rsid w:val="00B375FC"/>
    <w:rsid w:val="00B429FF"/>
    <w:rsid w:val="00B44F3D"/>
    <w:rsid w:val="00B4605D"/>
    <w:rsid w:val="00B5530F"/>
    <w:rsid w:val="00B70B78"/>
    <w:rsid w:val="00B741D6"/>
    <w:rsid w:val="00B74D3F"/>
    <w:rsid w:val="00B77E95"/>
    <w:rsid w:val="00B81503"/>
    <w:rsid w:val="00B82FA5"/>
    <w:rsid w:val="00B85802"/>
    <w:rsid w:val="00B86515"/>
    <w:rsid w:val="00B90701"/>
    <w:rsid w:val="00BC07B8"/>
    <w:rsid w:val="00BC206B"/>
    <w:rsid w:val="00BD6DA7"/>
    <w:rsid w:val="00BF5D5D"/>
    <w:rsid w:val="00C11BEC"/>
    <w:rsid w:val="00C1312D"/>
    <w:rsid w:val="00C1364D"/>
    <w:rsid w:val="00C15D45"/>
    <w:rsid w:val="00C16ED9"/>
    <w:rsid w:val="00C2077E"/>
    <w:rsid w:val="00C21668"/>
    <w:rsid w:val="00C25305"/>
    <w:rsid w:val="00C3273A"/>
    <w:rsid w:val="00C41E5F"/>
    <w:rsid w:val="00C4315D"/>
    <w:rsid w:val="00C612CD"/>
    <w:rsid w:val="00C62E6D"/>
    <w:rsid w:val="00C74559"/>
    <w:rsid w:val="00C866B8"/>
    <w:rsid w:val="00C93FEF"/>
    <w:rsid w:val="00CA2CF5"/>
    <w:rsid w:val="00CA41EF"/>
    <w:rsid w:val="00CB40F4"/>
    <w:rsid w:val="00CC37DA"/>
    <w:rsid w:val="00CD1870"/>
    <w:rsid w:val="00CD430C"/>
    <w:rsid w:val="00CD4A47"/>
    <w:rsid w:val="00CE3A09"/>
    <w:rsid w:val="00CE408F"/>
    <w:rsid w:val="00CE6802"/>
    <w:rsid w:val="00CE72B7"/>
    <w:rsid w:val="00CF40B8"/>
    <w:rsid w:val="00D01537"/>
    <w:rsid w:val="00D034C2"/>
    <w:rsid w:val="00D039C6"/>
    <w:rsid w:val="00D04E72"/>
    <w:rsid w:val="00D077E6"/>
    <w:rsid w:val="00D167FD"/>
    <w:rsid w:val="00D21552"/>
    <w:rsid w:val="00D26444"/>
    <w:rsid w:val="00D50DB4"/>
    <w:rsid w:val="00D51F25"/>
    <w:rsid w:val="00D7675B"/>
    <w:rsid w:val="00D95995"/>
    <w:rsid w:val="00DA0B63"/>
    <w:rsid w:val="00DC09D8"/>
    <w:rsid w:val="00DC738E"/>
    <w:rsid w:val="00DE3C5E"/>
    <w:rsid w:val="00DF025D"/>
    <w:rsid w:val="00E223CA"/>
    <w:rsid w:val="00E235DB"/>
    <w:rsid w:val="00E400F4"/>
    <w:rsid w:val="00E54FB1"/>
    <w:rsid w:val="00E56273"/>
    <w:rsid w:val="00E64BED"/>
    <w:rsid w:val="00E65FB9"/>
    <w:rsid w:val="00E72205"/>
    <w:rsid w:val="00E80D6F"/>
    <w:rsid w:val="00E90C38"/>
    <w:rsid w:val="00E9756B"/>
    <w:rsid w:val="00EA3921"/>
    <w:rsid w:val="00EA4FDC"/>
    <w:rsid w:val="00EB01C0"/>
    <w:rsid w:val="00EC4CA4"/>
    <w:rsid w:val="00EC695B"/>
    <w:rsid w:val="00ED19D6"/>
    <w:rsid w:val="00ED1B22"/>
    <w:rsid w:val="00ED4D48"/>
    <w:rsid w:val="00EE0DAA"/>
    <w:rsid w:val="00EE6657"/>
    <w:rsid w:val="00F150AC"/>
    <w:rsid w:val="00F15A95"/>
    <w:rsid w:val="00F21ADD"/>
    <w:rsid w:val="00F25CEB"/>
    <w:rsid w:val="00F26C1C"/>
    <w:rsid w:val="00F35A46"/>
    <w:rsid w:val="00F43C24"/>
    <w:rsid w:val="00F727B5"/>
    <w:rsid w:val="00F80DC9"/>
    <w:rsid w:val="00F82EBE"/>
    <w:rsid w:val="00F932E2"/>
    <w:rsid w:val="00F967FF"/>
    <w:rsid w:val="00F97D09"/>
    <w:rsid w:val="00FA0A36"/>
    <w:rsid w:val="00FA0F76"/>
    <w:rsid w:val="00FC1286"/>
    <w:rsid w:val="00FC67AF"/>
    <w:rsid w:val="00FE7D64"/>
    <w:rsid w:val="00FF08AB"/>
    <w:rsid w:val="00FF33B3"/>
    <w:rsid w:val="10687150"/>
    <w:rsid w:val="2AAF921A"/>
    <w:rsid w:val="4263EF41"/>
    <w:rsid w:val="4EB11179"/>
    <w:rsid w:val="5285ECAD"/>
    <w:rsid w:val="5CD496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EA7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n-US" w:bidi="ar-SA"/>
      </w:rPr>
    </w:rPrDefault>
    <w:pPrDefault>
      <w:pPr>
        <w:spacing w:after="200" w:line="276"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65FE"/>
  </w:style>
  <w:style w:type="paragraph" w:styleId="Heading1">
    <w:name w:val="heading 1"/>
    <w:basedOn w:val="Normal"/>
    <w:next w:val="Normal"/>
    <w:link w:val="Heading1Char"/>
    <w:uiPriority w:val="9"/>
    <w:qFormat/>
    <w:rsid w:val="00E65FB9"/>
    <w:pPr>
      <w:numPr>
        <w:numId w:val="5"/>
      </w:numPr>
      <w:pBdr>
        <w:bottom w:val="single" w:sz="8" w:space="1" w:color="679B9C"/>
      </w:pBdr>
      <w:spacing w:before="300" w:after="240"/>
      <w:ind w:left="0" w:firstLine="0"/>
      <w:jc w:val="left"/>
      <w:outlineLvl w:val="0"/>
    </w:pPr>
    <w:rPr>
      <w:smallCaps/>
      <w:color w:val="679B9C"/>
      <w:spacing w:val="5"/>
      <w:sz w:val="32"/>
      <w:szCs w:val="32"/>
      <w:lang w:val="en-GB"/>
    </w:rPr>
  </w:style>
  <w:style w:type="paragraph" w:styleId="Heading2">
    <w:name w:val="heading 2"/>
    <w:basedOn w:val="Normal"/>
    <w:next w:val="Normal"/>
    <w:link w:val="Heading2Char"/>
    <w:uiPriority w:val="9"/>
    <w:unhideWhenUsed/>
    <w:qFormat/>
    <w:rsid w:val="00F97D09"/>
    <w:pPr>
      <w:numPr>
        <w:numId w:val="25"/>
      </w:numPr>
      <w:pBdr>
        <w:bottom w:val="dotted" w:sz="4" w:space="1" w:color="679B9C"/>
      </w:pBdr>
      <w:spacing w:before="240" w:after="120"/>
      <w:outlineLvl w:val="1"/>
    </w:pPr>
    <w:rPr>
      <w:b/>
      <w:color w:val="679B9C"/>
      <w:sz w:val="28"/>
      <w:lang w:val="en-GB"/>
    </w:rPr>
  </w:style>
  <w:style w:type="paragraph" w:styleId="Heading3">
    <w:name w:val="heading 3"/>
    <w:basedOn w:val="Normal"/>
    <w:next w:val="Normal"/>
    <w:link w:val="Heading3Char"/>
    <w:autoRedefine/>
    <w:uiPriority w:val="9"/>
    <w:unhideWhenUsed/>
    <w:qFormat/>
    <w:rsid w:val="000D1D38"/>
    <w:pPr>
      <w:numPr>
        <w:ilvl w:val="2"/>
        <w:numId w:val="27"/>
      </w:numPr>
      <w:spacing w:after="100" w:afterAutospacing="1"/>
      <w:jc w:val="left"/>
      <w:outlineLvl w:val="2"/>
    </w:pPr>
    <w:rPr>
      <w:b/>
      <w:smallCaps/>
      <w:spacing w:val="5"/>
      <w:sz w:val="24"/>
      <w:szCs w:val="24"/>
      <w:lang w:val="en-GB"/>
    </w:rPr>
  </w:style>
  <w:style w:type="paragraph" w:styleId="Heading4">
    <w:name w:val="heading 4"/>
    <w:basedOn w:val="Normal"/>
    <w:next w:val="Normal"/>
    <w:link w:val="Heading4Char"/>
    <w:uiPriority w:val="9"/>
    <w:unhideWhenUsed/>
    <w:qFormat/>
    <w:rsid w:val="005165FE"/>
    <w:pPr>
      <w:numPr>
        <w:ilvl w:val="3"/>
        <w:numId w:val="10"/>
      </w:num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165FE"/>
    <w:pPr>
      <w:numPr>
        <w:ilvl w:val="4"/>
        <w:numId w:val="10"/>
      </w:num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5165FE"/>
    <w:pPr>
      <w:numPr>
        <w:ilvl w:val="5"/>
        <w:numId w:val="10"/>
      </w:num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5165FE"/>
    <w:pPr>
      <w:numPr>
        <w:ilvl w:val="6"/>
        <w:numId w:val="10"/>
      </w:num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5165FE"/>
    <w:pPr>
      <w:numPr>
        <w:ilvl w:val="7"/>
        <w:numId w:val="10"/>
      </w:num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5165FE"/>
    <w:pPr>
      <w:numPr>
        <w:ilvl w:val="8"/>
        <w:numId w:val="10"/>
      </w:num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5165FE"/>
    <w:pPr>
      <w:spacing w:after="0" w:line="240" w:lineRule="auto"/>
    </w:pPr>
  </w:style>
  <w:style w:type="character" w:customStyle="1" w:styleId="NoSpacingChar">
    <w:name w:val="No Spacing Char"/>
    <w:basedOn w:val="DefaultParagraphFont"/>
    <w:link w:val="NoSpacing"/>
    <w:uiPriority w:val="1"/>
    <w:rsid w:val="005165FE"/>
  </w:style>
  <w:style w:type="table" w:styleId="TableGrid">
    <w:name w:val="Table Grid"/>
    <w:basedOn w:val="TableNormal"/>
    <w:uiPriority w:val="39"/>
    <w:rsid w:val="00B74D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basedOn w:val="TableNormal"/>
    <w:uiPriority w:val="49"/>
    <w:rsid w:val="005165FE"/>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8B4A9C"/>
    <w:pPr>
      <w:pBdr>
        <w:top w:val="single" w:sz="12" w:space="1" w:color="C8E5B3"/>
      </w:pBdr>
      <w:spacing w:after="480" w:line="240" w:lineRule="auto"/>
      <w:jc w:val="right"/>
      <w:outlineLvl w:val="0"/>
    </w:pPr>
    <w:rPr>
      <w:smallCaps/>
      <w:color w:val="679B9C"/>
      <w:sz w:val="48"/>
      <w:szCs w:val="48"/>
      <w:lang w:val="en-GB"/>
    </w:rPr>
  </w:style>
  <w:style w:type="character" w:customStyle="1" w:styleId="TitleChar">
    <w:name w:val="Title Char"/>
    <w:basedOn w:val="DefaultParagraphFont"/>
    <w:link w:val="Title"/>
    <w:uiPriority w:val="10"/>
    <w:rsid w:val="008B4A9C"/>
    <w:rPr>
      <w:smallCaps/>
      <w:color w:val="679B9C"/>
      <w:sz w:val="48"/>
      <w:szCs w:val="48"/>
      <w:lang w:val="en-GB"/>
    </w:rPr>
  </w:style>
  <w:style w:type="character" w:customStyle="1" w:styleId="Heading1Char">
    <w:name w:val="Heading 1 Char"/>
    <w:basedOn w:val="DefaultParagraphFont"/>
    <w:link w:val="Heading1"/>
    <w:uiPriority w:val="9"/>
    <w:rsid w:val="00E65FB9"/>
    <w:rPr>
      <w:smallCaps/>
      <w:color w:val="679B9C"/>
      <w:spacing w:val="5"/>
      <w:sz w:val="32"/>
      <w:szCs w:val="32"/>
      <w:lang w:val="en-GB"/>
    </w:rPr>
  </w:style>
  <w:style w:type="character" w:customStyle="1" w:styleId="Heading2Char">
    <w:name w:val="Heading 2 Char"/>
    <w:basedOn w:val="DefaultParagraphFont"/>
    <w:link w:val="Heading2"/>
    <w:uiPriority w:val="9"/>
    <w:rsid w:val="00F97D09"/>
    <w:rPr>
      <w:b/>
      <w:color w:val="679B9C"/>
      <w:sz w:val="28"/>
      <w:lang w:val="en-GB"/>
    </w:rPr>
  </w:style>
  <w:style w:type="character" w:customStyle="1" w:styleId="Heading3Char">
    <w:name w:val="Heading 3 Char"/>
    <w:basedOn w:val="DefaultParagraphFont"/>
    <w:link w:val="Heading3"/>
    <w:uiPriority w:val="9"/>
    <w:rsid w:val="000D1D38"/>
    <w:rPr>
      <w:b/>
      <w:smallCaps/>
      <w:spacing w:val="5"/>
      <w:sz w:val="24"/>
      <w:szCs w:val="24"/>
      <w:lang w:val="en-GB"/>
    </w:rPr>
  </w:style>
  <w:style w:type="character" w:customStyle="1" w:styleId="Heading4Char">
    <w:name w:val="Heading 4 Char"/>
    <w:basedOn w:val="DefaultParagraphFont"/>
    <w:link w:val="Heading4"/>
    <w:uiPriority w:val="9"/>
    <w:rsid w:val="005165FE"/>
    <w:rPr>
      <w:smallCaps/>
      <w:spacing w:val="10"/>
      <w:sz w:val="22"/>
      <w:szCs w:val="22"/>
    </w:rPr>
  </w:style>
  <w:style w:type="character" w:customStyle="1" w:styleId="Heading5Char">
    <w:name w:val="Heading 5 Char"/>
    <w:basedOn w:val="DefaultParagraphFont"/>
    <w:link w:val="Heading5"/>
    <w:uiPriority w:val="9"/>
    <w:semiHidden/>
    <w:rsid w:val="005165FE"/>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5165FE"/>
    <w:rPr>
      <w:smallCaps/>
      <w:color w:val="ED7D31" w:themeColor="accent2"/>
      <w:spacing w:val="5"/>
      <w:sz w:val="22"/>
    </w:rPr>
  </w:style>
  <w:style w:type="character" w:customStyle="1" w:styleId="Heading7Char">
    <w:name w:val="Heading 7 Char"/>
    <w:basedOn w:val="DefaultParagraphFont"/>
    <w:link w:val="Heading7"/>
    <w:uiPriority w:val="9"/>
    <w:semiHidden/>
    <w:rsid w:val="005165FE"/>
    <w:rPr>
      <w:b/>
      <w:smallCaps/>
      <w:color w:val="ED7D31" w:themeColor="accent2"/>
      <w:spacing w:val="10"/>
    </w:rPr>
  </w:style>
  <w:style w:type="character" w:customStyle="1" w:styleId="Heading8Char">
    <w:name w:val="Heading 8 Char"/>
    <w:basedOn w:val="DefaultParagraphFont"/>
    <w:link w:val="Heading8"/>
    <w:uiPriority w:val="9"/>
    <w:semiHidden/>
    <w:rsid w:val="005165FE"/>
    <w:rPr>
      <w:b/>
      <w:i/>
      <w:smallCaps/>
      <w:color w:val="C45911" w:themeColor="accent2" w:themeShade="BF"/>
    </w:rPr>
  </w:style>
  <w:style w:type="character" w:customStyle="1" w:styleId="Heading9Char">
    <w:name w:val="Heading 9 Char"/>
    <w:basedOn w:val="DefaultParagraphFont"/>
    <w:link w:val="Heading9"/>
    <w:uiPriority w:val="9"/>
    <w:semiHidden/>
    <w:rsid w:val="005165FE"/>
    <w:rPr>
      <w:b/>
      <w:i/>
      <w:smallCaps/>
      <w:color w:val="823B0B" w:themeColor="accent2" w:themeShade="7F"/>
    </w:rPr>
  </w:style>
  <w:style w:type="paragraph" w:styleId="Caption">
    <w:name w:val="caption"/>
    <w:basedOn w:val="Normal"/>
    <w:next w:val="Normal"/>
    <w:autoRedefine/>
    <w:uiPriority w:val="35"/>
    <w:unhideWhenUsed/>
    <w:qFormat/>
    <w:rsid w:val="000D1D38"/>
    <w:pPr>
      <w:spacing w:before="120" w:after="120"/>
      <w:jc w:val="center"/>
    </w:pPr>
    <w:rPr>
      <w:rFonts w:ascii="Times New Roman" w:hAnsi="Times New Roman"/>
      <w:b/>
      <w:bCs/>
      <w:szCs w:val="18"/>
    </w:rPr>
  </w:style>
  <w:style w:type="paragraph" w:styleId="Subtitle">
    <w:name w:val="Subtitle"/>
    <w:basedOn w:val="Normal"/>
    <w:next w:val="Normal"/>
    <w:link w:val="SubtitleChar"/>
    <w:uiPriority w:val="11"/>
    <w:qFormat/>
    <w:rsid w:val="005165F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165FE"/>
    <w:rPr>
      <w:rFonts w:asciiTheme="majorHAnsi" w:eastAsiaTheme="majorEastAsia" w:hAnsiTheme="majorHAnsi" w:cstheme="majorBidi"/>
      <w:szCs w:val="22"/>
    </w:rPr>
  </w:style>
  <w:style w:type="character" w:styleId="Strong">
    <w:name w:val="Strong"/>
    <w:uiPriority w:val="22"/>
    <w:qFormat/>
    <w:rsid w:val="005165FE"/>
    <w:rPr>
      <w:b/>
      <w:color w:val="ED7D31" w:themeColor="accent2"/>
    </w:rPr>
  </w:style>
  <w:style w:type="character" w:styleId="Emphasis">
    <w:name w:val="Emphasis"/>
    <w:uiPriority w:val="20"/>
    <w:qFormat/>
    <w:rsid w:val="005165FE"/>
    <w:rPr>
      <w:b/>
      <w:i/>
      <w:spacing w:val="10"/>
    </w:rPr>
  </w:style>
  <w:style w:type="paragraph" w:styleId="ListParagraph">
    <w:name w:val="List Paragraph"/>
    <w:basedOn w:val="Normal"/>
    <w:link w:val="ListParagraphChar"/>
    <w:uiPriority w:val="34"/>
    <w:qFormat/>
    <w:rsid w:val="005165FE"/>
    <w:pPr>
      <w:ind w:left="720"/>
      <w:contextualSpacing/>
    </w:pPr>
  </w:style>
  <w:style w:type="paragraph" w:styleId="Quote">
    <w:name w:val="Quote"/>
    <w:basedOn w:val="Normal"/>
    <w:next w:val="Normal"/>
    <w:link w:val="QuoteChar"/>
    <w:uiPriority w:val="29"/>
    <w:qFormat/>
    <w:rsid w:val="005165FE"/>
    <w:rPr>
      <w:i/>
    </w:rPr>
  </w:style>
  <w:style w:type="character" w:customStyle="1" w:styleId="QuoteChar">
    <w:name w:val="Quote Char"/>
    <w:basedOn w:val="DefaultParagraphFont"/>
    <w:link w:val="Quote"/>
    <w:uiPriority w:val="29"/>
    <w:rsid w:val="005165FE"/>
    <w:rPr>
      <w:i/>
    </w:rPr>
  </w:style>
  <w:style w:type="paragraph" w:styleId="IntenseQuote">
    <w:name w:val="Intense Quote"/>
    <w:basedOn w:val="Normal"/>
    <w:next w:val="Normal"/>
    <w:link w:val="IntenseQuoteChar"/>
    <w:uiPriority w:val="30"/>
    <w:qFormat/>
    <w:rsid w:val="005165FE"/>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165FE"/>
    <w:rPr>
      <w:b/>
      <w:i/>
      <w:color w:val="FFFFFF" w:themeColor="background1"/>
      <w:shd w:val="clear" w:color="auto" w:fill="ED7D31" w:themeFill="accent2"/>
    </w:rPr>
  </w:style>
  <w:style w:type="character" w:styleId="SubtleEmphasis">
    <w:name w:val="Subtle Emphasis"/>
    <w:uiPriority w:val="19"/>
    <w:qFormat/>
    <w:rsid w:val="005165FE"/>
    <w:rPr>
      <w:i/>
    </w:rPr>
  </w:style>
  <w:style w:type="character" w:styleId="IntenseEmphasis">
    <w:name w:val="Intense Emphasis"/>
    <w:uiPriority w:val="21"/>
    <w:qFormat/>
    <w:rsid w:val="005165FE"/>
    <w:rPr>
      <w:b/>
      <w:i/>
      <w:color w:val="ED7D31" w:themeColor="accent2"/>
      <w:spacing w:val="10"/>
    </w:rPr>
  </w:style>
  <w:style w:type="character" w:styleId="SubtleReference">
    <w:name w:val="Subtle Reference"/>
    <w:uiPriority w:val="31"/>
    <w:qFormat/>
    <w:rsid w:val="005165FE"/>
    <w:rPr>
      <w:b/>
    </w:rPr>
  </w:style>
  <w:style w:type="character" w:styleId="IntenseReference">
    <w:name w:val="Intense Reference"/>
    <w:uiPriority w:val="32"/>
    <w:qFormat/>
    <w:rsid w:val="005165FE"/>
    <w:rPr>
      <w:b/>
      <w:bCs/>
      <w:smallCaps/>
      <w:spacing w:val="5"/>
      <w:sz w:val="22"/>
      <w:szCs w:val="22"/>
      <w:u w:val="single"/>
    </w:rPr>
  </w:style>
  <w:style w:type="character" w:styleId="BookTitle">
    <w:name w:val="Book Title"/>
    <w:uiPriority w:val="33"/>
    <w:qFormat/>
    <w:rsid w:val="005165FE"/>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5165FE"/>
    <w:pPr>
      <w:outlineLvl w:val="9"/>
    </w:pPr>
    <w:rPr>
      <w:lang w:bidi="en-US"/>
    </w:rPr>
  </w:style>
  <w:style w:type="paragraph" w:styleId="Header">
    <w:name w:val="header"/>
    <w:basedOn w:val="Normal"/>
    <w:link w:val="HeaderChar"/>
    <w:uiPriority w:val="99"/>
    <w:unhideWhenUsed/>
    <w:rsid w:val="005165FE"/>
    <w:pPr>
      <w:tabs>
        <w:tab w:val="center" w:pos="4252"/>
        <w:tab w:val="right" w:pos="8504"/>
      </w:tabs>
      <w:spacing w:after="0" w:line="240" w:lineRule="auto"/>
    </w:pPr>
  </w:style>
  <w:style w:type="character" w:customStyle="1" w:styleId="HeaderChar">
    <w:name w:val="Header Char"/>
    <w:basedOn w:val="DefaultParagraphFont"/>
    <w:link w:val="Header"/>
    <w:uiPriority w:val="99"/>
    <w:rsid w:val="005165FE"/>
  </w:style>
  <w:style w:type="paragraph" w:styleId="Footer">
    <w:name w:val="footer"/>
    <w:basedOn w:val="Normal"/>
    <w:link w:val="FooterChar"/>
    <w:uiPriority w:val="99"/>
    <w:unhideWhenUsed/>
    <w:rsid w:val="005165FE"/>
    <w:pPr>
      <w:tabs>
        <w:tab w:val="center" w:pos="4252"/>
        <w:tab w:val="right" w:pos="8504"/>
      </w:tabs>
      <w:spacing w:after="0" w:line="240" w:lineRule="auto"/>
    </w:pPr>
  </w:style>
  <w:style w:type="character" w:customStyle="1" w:styleId="FooterChar">
    <w:name w:val="Footer Char"/>
    <w:basedOn w:val="DefaultParagraphFont"/>
    <w:link w:val="Footer"/>
    <w:uiPriority w:val="99"/>
    <w:rsid w:val="005165FE"/>
  </w:style>
  <w:style w:type="paragraph" w:styleId="Revision">
    <w:name w:val="Revision"/>
    <w:hidden/>
    <w:uiPriority w:val="99"/>
    <w:semiHidden/>
    <w:rsid w:val="00482BF7"/>
    <w:pPr>
      <w:spacing w:after="0" w:line="240" w:lineRule="auto"/>
      <w:jc w:val="left"/>
    </w:pPr>
  </w:style>
  <w:style w:type="paragraph" w:styleId="DocumentMap">
    <w:name w:val="Document Map"/>
    <w:basedOn w:val="Normal"/>
    <w:link w:val="DocumentMapChar"/>
    <w:uiPriority w:val="99"/>
    <w:semiHidden/>
    <w:unhideWhenUsed/>
    <w:rsid w:val="00482BF7"/>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82BF7"/>
    <w:rPr>
      <w:rFonts w:ascii="Times New Roman" w:hAnsi="Times New Roman" w:cs="Times New Roman"/>
      <w:sz w:val="24"/>
      <w:szCs w:val="24"/>
    </w:rPr>
  </w:style>
  <w:style w:type="character" w:styleId="PageNumber">
    <w:name w:val="page number"/>
    <w:basedOn w:val="DefaultParagraphFont"/>
    <w:uiPriority w:val="99"/>
    <w:semiHidden/>
    <w:unhideWhenUsed/>
    <w:rsid w:val="00A53430"/>
  </w:style>
  <w:style w:type="character" w:customStyle="1" w:styleId="Textodemarcadordeposicin">
    <w:name w:val="Texto de marcador de posición"/>
    <w:basedOn w:val="DefaultParagraphFont"/>
    <w:uiPriority w:val="99"/>
    <w:semiHidden/>
    <w:rsid w:val="00A53430"/>
    <w:rPr>
      <w:color w:val="808080"/>
    </w:rPr>
  </w:style>
  <w:style w:type="paragraph" w:styleId="TOC1">
    <w:name w:val="toc 1"/>
    <w:basedOn w:val="Normal"/>
    <w:next w:val="Normal"/>
    <w:autoRedefine/>
    <w:uiPriority w:val="39"/>
    <w:unhideWhenUsed/>
    <w:rsid w:val="00904C98"/>
    <w:pPr>
      <w:spacing w:before="120" w:after="0"/>
      <w:jc w:val="left"/>
    </w:pPr>
    <w:rPr>
      <w:b/>
      <w:sz w:val="24"/>
      <w:szCs w:val="24"/>
    </w:rPr>
  </w:style>
  <w:style w:type="character" w:styleId="Hyperlink">
    <w:name w:val="Hyperlink"/>
    <w:basedOn w:val="DefaultParagraphFont"/>
    <w:uiPriority w:val="99"/>
    <w:unhideWhenUsed/>
    <w:rsid w:val="00904C98"/>
    <w:rPr>
      <w:color w:val="0563C1" w:themeColor="hyperlink"/>
      <w:u w:val="single"/>
    </w:rPr>
  </w:style>
  <w:style w:type="paragraph" w:styleId="TOC2">
    <w:name w:val="toc 2"/>
    <w:basedOn w:val="Normal"/>
    <w:next w:val="Normal"/>
    <w:autoRedefine/>
    <w:uiPriority w:val="39"/>
    <w:unhideWhenUsed/>
    <w:rsid w:val="00904C98"/>
    <w:pPr>
      <w:spacing w:after="0"/>
      <w:ind w:left="200"/>
      <w:jc w:val="left"/>
    </w:pPr>
    <w:rPr>
      <w:b/>
      <w:sz w:val="22"/>
      <w:szCs w:val="22"/>
    </w:rPr>
  </w:style>
  <w:style w:type="paragraph" w:styleId="TOC3">
    <w:name w:val="toc 3"/>
    <w:basedOn w:val="Normal"/>
    <w:next w:val="Normal"/>
    <w:autoRedefine/>
    <w:uiPriority w:val="39"/>
    <w:unhideWhenUsed/>
    <w:rsid w:val="00904C98"/>
    <w:pPr>
      <w:spacing w:after="0"/>
      <w:ind w:left="400"/>
      <w:jc w:val="left"/>
    </w:pPr>
    <w:rPr>
      <w:sz w:val="22"/>
      <w:szCs w:val="22"/>
    </w:rPr>
  </w:style>
  <w:style w:type="paragraph" w:styleId="TOC4">
    <w:name w:val="toc 4"/>
    <w:basedOn w:val="Normal"/>
    <w:next w:val="Normal"/>
    <w:autoRedefine/>
    <w:uiPriority w:val="39"/>
    <w:semiHidden/>
    <w:unhideWhenUsed/>
    <w:rsid w:val="00904C98"/>
    <w:pPr>
      <w:spacing w:after="0"/>
      <w:ind w:left="600"/>
      <w:jc w:val="left"/>
    </w:pPr>
  </w:style>
  <w:style w:type="paragraph" w:styleId="TOC5">
    <w:name w:val="toc 5"/>
    <w:basedOn w:val="Normal"/>
    <w:next w:val="Normal"/>
    <w:autoRedefine/>
    <w:uiPriority w:val="39"/>
    <w:semiHidden/>
    <w:unhideWhenUsed/>
    <w:rsid w:val="00904C98"/>
    <w:pPr>
      <w:spacing w:after="0"/>
      <w:ind w:left="800"/>
      <w:jc w:val="left"/>
    </w:pPr>
  </w:style>
  <w:style w:type="paragraph" w:styleId="TOC6">
    <w:name w:val="toc 6"/>
    <w:basedOn w:val="Normal"/>
    <w:next w:val="Normal"/>
    <w:autoRedefine/>
    <w:uiPriority w:val="39"/>
    <w:semiHidden/>
    <w:unhideWhenUsed/>
    <w:rsid w:val="00904C98"/>
    <w:pPr>
      <w:spacing w:after="0"/>
      <w:ind w:left="1000"/>
      <w:jc w:val="left"/>
    </w:pPr>
  </w:style>
  <w:style w:type="paragraph" w:styleId="TOC7">
    <w:name w:val="toc 7"/>
    <w:basedOn w:val="Normal"/>
    <w:next w:val="Normal"/>
    <w:autoRedefine/>
    <w:uiPriority w:val="39"/>
    <w:semiHidden/>
    <w:unhideWhenUsed/>
    <w:rsid w:val="00904C98"/>
    <w:pPr>
      <w:spacing w:after="0"/>
      <w:ind w:left="1200"/>
      <w:jc w:val="left"/>
    </w:pPr>
  </w:style>
  <w:style w:type="paragraph" w:styleId="TOC8">
    <w:name w:val="toc 8"/>
    <w:basedOn w:val="Normal"/>
    <w:next w:val="Normal"/>
    <w:autoRedefine/>
    <w:uiPriority w:val="39"/>
    <w:semiHidden/>
    <w:unhideWhenUsed/>
    <w:rsid w:val="00904C98"/>
    <w:pPr>
      <w:spacing w:after="0"/>
      <w:ind w:left="1400"/>
      <w:jc w:val="left"/>
    </w:pPr>
  </w:style>
  <w:style w:type="paragraph" w:styleId="TOC9">
    <w:name w:val="toc 9"/>
    <w:basedOn w:val="Normal"/>
    <w:next w:val="Normal"/>
    <w:autoRedefine/>
    <w:uiPriority w:val="39"/>
    <w:semiHidden/>
    <w:unhideWhenUsed/>
    <w:rsid w:val="00904C98"/>
    <w:pPr>
      <w:spacing w:after="0"/>
      <w:ind w:left="1600"/>
      <w:jc w:val="left"/>
    </w:pPr>
  </w:style>
  <w:style w:type="table" w:customStyle="1" w:styleId="GridTable5Dark-Accent61">
    <w:name w:val="Grid Table 5 Dark - Accent 61"/>
    <w:basedOn w:val="TableNormal"/>
    <w:uiPriority w:val="50"/>
    <w:rsid w:val="007817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Style1">
    <w:name w:val="Style1"/>
    <w:basedOn w:val="Heading2"/>
    <w:link w:val="Style1Char"/>
    <w:qFormat/>
    <w:rsid w:val="00C93FEF"/>
  </w:style>
  <w:style w:type="character" w:customStyle="1" w:styleId="Style1Char">
    <w:name w:val="Style1 Char"/>
    <w:basedOn w:val="Heading2Char"/>
    <w:link w:val="Style1"/>
    <w:rsid w:val="00C93FEF"/>
    <w:rPr>
      <w:b/>
      <w:color w:val="679B9C"/>
      <w:sz w:val="28"/>
      <w:lang w:val="en-GB"/>
    </w:rPr>
  </w:style>
  <w:style w:type="character" w:customStyle="1" w:styleId="UnresolvedMention1">
    <w:name w:val="Unresolved Mention1"/>
    <w:basedOn w:val="DefaultParagraphFont"/>
    <w:uiPriority w:val="99"/>
    <w:semiHidden/>
    <w:unhideWhenUsed/>
    <w:rsid w:val="00801C2F"/>
    <w:rPr>
      <w:color w:val="808080"/>
      <w:shd w:val="clear" w:color="auto" w:fill="E6E6E6"/>
    </w:rPr>
  </w:style>
  <w:style w:type="paragraph" w:styleId="CommentText">
    <w:name w:val="annotation text"/>
    <w:basedOn w:val="Normal"/>
    <w:link w:val="CommentTextChar"/>
    <w:uiPriority w:val="99"/>
    <w:semiHidden/>
    <w:unhideWhenUsed/>
    <w:rsid w:val="006D2838"/>
    <w:pPr>
      <w:spacing w:line="240" w:lineRule="auto"/>
    </w:pPr>
  </w:style>
  <w:style w:type="character" w:customStyle="1" w:styleId="CommentTextChar">
    <w:name w:val="Comment Text Char"/>
    <w:basedOn w:val="DefaultParagraphFont"/>
    <w:link w:val="CommentText"/>
    <w:uiPriority w:val="99"/>
    <w:semiHidden/>
    <w:rsid w:val="006D2838"/>
  </w:style>
  <w:style w:type="character" w:styleId="CommentReference">
    <w:name w:val="annotation reference"/>
    <w:basedOn w:val="DefaultParagraphFont"/>
    <w:uiPriority w:val="99"/>
    <w:semiHidden/>
    <w:unhideWhenUsed/>
    <w:rsid w:val="006D2838"/>
    <w:rPr>
      <w:sz w:val="16"/>
      <w:szCs w:val="16"/>
    </w:rPr>
  </w:style>
  <w:style w:type="paragraph" w:styleId="BalloonText">
    <w:name w:val="Balloon Text"/>
    <w:basedOn w:val="Normal"/>
    <w:link w:val="BalloonTextChar"/>
    <w:uiPriority w:val="99"/>
    <w:semiHidden/>
    <w:unhideWhenUsed/>
    <w:rsid w:val="000A4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446"/>
    <w:rPr>
      <w:rFonts w:ascii="Segoe UI" w:hAnsi="Segoe UI" w:cs="Segoe UI"/>
      <w:sz w:val="18"/>
      <w:szCs w:val="18"/>
    </w:rPr>
  </w:style>
  <w:style w:type="character" w:styleId="FollowedHyperlink">
    <w:name w:val="FollowedHyperlink"/>
    <w:basedOn w:val="DefaultParagraphFont"/>
    <w:uiPriority w:val="99"/>
    <w:semiHidden/>
    <w:unhideWhenUsed/>
    <w:rsid w:val="00397C80"/>
    <w:rPr>
      <w:color w:val="954F72" w:themeColor="followedHyperlink"/>
      <w:u w:val="single"/>
    </w:rPr>
  </w:style>
  <w:style w:type="paragraph" w:styleId="FootnoteText">
    <w:name w:val="footnote text"/>
    <w:basedOn w:val="Normal"/>
    <w:link w:val="FootnoteTextChar"/>
    <w:uiPriority w:val="99"/>
    <w:unhideWhenUsed/>
    <w:rsid w:val="00397C80"/>
    <w:pPr>
      <w:spacing w:after="0" w:line="240" w:lineRule="auto"/>
    </w:pPr>
  </w:style>
  <w:style w:type="character" w:customStyle="1" w:styleId="FootnoteTextChar">
    <w:name w:val="Footnote Text Char"/>
    <w:basedOn w:val="DefaultParagraphFont"/>
    <w:link w:val="FootnoteText"/>
    <w:uiPriority w:val="99"/>
    <w:rsid w:val="00397C80"/>
  </w:style>
  <w:style w:type="character" w:styleId="FootnoteReference">
    <w:name w:val="footnote reference"/>
    <w:basedOn w:val="DefaultParagraphFont"/>
    <w:uiPriority w:val="99"/>
    <w:unhideWhenUsed/>
    <w:qFormat/>
    <w:rsid w:val="00397C80"/>
    <w:rPr>
      <w:vertAlign w:val="superscript"/>
    </w:rPr>
  </w:style>
  <w:style w:type="paragraph" w:customStyle="1" w:styleId="paragraph">
    <w:name w:val="paragraph"/>
    <w:basedOn w:val="Normal"/>
    <w:rsid w:val="00E80D6F"/>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E80D6F"/>
  </w:style>
  <w:style w:type="character" w:customStyle="1" w:styleId="eop">
    <w:name w:val="eop"/>
    <w:basedOn w:val="DefaultParagraphFont"/>
    <w:rsid w:val="00E80D6F"/>
  </w:style>
  <w:style w:type="character" w:customStyle="1" w:styleId="spellingerror">
    <w:name w:val="spellingerror"/>
    <w:basedOn w:val="DefaultParagraphFont"/>
    <w:rsid w:val="00E80D6F"/>
  </w:style>
  <w:style w:type="character" w:customStyle="1" w:styleId="UnresolvedMention2">
    <w:name w:val="Unresolved Mention2"/>
    <w:basedOn w:val="DefaultParagraphFont"/>
    <w:uiPriority w:val="99"/>
    <w:semiHidden/>
    <w:unhideWhenUsed/>
    <w:rsid w:val="00A53DC0"/>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B4605D"/>
    <w:rPr>
      <w:b/>
      <w:bCs/>
    </w:rPr>
  </w:style>
  <w:style w:type="character" w:customStyle="1" w:styleId="CommentSubjectChar">
    <w:name w:val="Comment Subject Char"/>
    <w:basedOn w:val="CommentTextChar"/>
    <w:link w:val="CommentSubject"/>
    <w:uiPriority w:val="99"/>
    <w:semiHidden/>
    <w:rsid w:val="00B4605D"/>
    <w:rPr>
      <w:b/>
      <w:bCs/>
    </w:rPr>
  </w:style>
  <w:style w:type="paragraph" w:styleId="NormalWeb">
    <w:name w:val="Normal (Web)"/>
    <w:basedOn w:val="Normal"/>
    <w:uiPriority w:val="99"/>
    <w:unhideWhenUsed/>
    <w:rsid w:val="00B4605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72"/>
    <w:qFormat/>
    <w:rsid w:val="00AC0FCC"/>
  </w:style>
  <w:style w:type="paragraph" w:customStyle="1" w:styleId="Default">
    <w:name w:val="Default"/>
    <w:rsid w:val="008D091D"/>
    <w:pPr>
      <w:autoSpaceDE w:val="0"/>
      <w:autoSpaceDN w:val="0"/>
      <w:adjustRightInd w:val="0"/>
      <w:spacing w:after="0" w:line="240" w:lineRule="auto"/>
      <w:jc w:val="left"/>
    </w:pPr>
    <w:rPr>
      <w:rFonts w:ascii="Corbel" w:hAnsi="Corbel" w:cs="Corbel"/>
      <w:color w:val="000000"/>
      <w:sz w:val="24"/>
      <w:szCs w:val="24"/>
      <w:lang w:val="en-GB"/>
    </w:rPr>
  </w:style>
  <w:style w:type="paragraph" w:customStyle="1" w:styleId="ITEABodyText">
    <w:name w:val="ITEA_BodyText"/>
    <w:basedOn w:val="BodyText"/>
    <w:link w:val="ITEABodyTextCar"/>
    <w:qFormat/>
    <w:rsid w:val="00B429FF"/>
    <w:pPr>
      <w:spacing w:after="0" w:line="288" w:lineRule="auto"/>
      <w:jc w:val="left"/>
    </w:pPr>
    <w:rPr>
      <w:rFonts w:ascii="Arial" w:eastAsia="Times New Roman" w:hAnsi="Arial" w:cs="Times New Roman"/>
      <w:color w:val="000000" w:themeColor="text1"/>
      <w:spacing w:val="4"/>
      <w:szCs w:val="24"/>
      <w:lang w:val="en-GB" w:eastAsia="nl-NL"/>
    </w:rPr>
  </w:style>
  <w:style w:type="character" w:customStyle="1" w:styleId="ITEABodyTextCar">
    <w:name w:val="ITEA_BodyText Car"/>
    <w:basedOn w:val="BodyTextChar"/>
    <w:link w:val="ITEABodyText"/>
    <w:rsid w:val="00B429FF"/>
    <w:rPr>
      <w:rFonts w:ascii="Arial" w:eastAsia="Times New Roman" w:hAnsi="Arial" w:cs="Times New Roman"/>
      <w:color w:val="000000" w:themeColor="text1"/>
      <w:spacing w:val="4"/>
      <w:szCs w:val="24"/>
      <w:lang w:val="en-GB" w:eastAsia="nl-NL"/>
    </w:rPr>
  </w:style>
  <w:style w:type="paragraph" w:customStyle="1" w:styleId="Normal1">
    <w:name w:val="Normal1"/>
    <w:rsid w:val="00B429FF"/>
    <w:pPr>
      <w:spacing w:after="0" w:line="288" w:lineRule="auto"/>
      <w:jc w:val="left"/>
    </w:pPr>
    <w:rPr>
      <w:rFonts w:ascii="Arial" w:eastAsia="Arial" w:hAnsi="Arial" w:cs="Arial"/>
      <w:color w:val="000000"/>
      <w:lang w:val="es-ES" w:eastAsia="es-ES"/>
    </w:rPr>
  </w:style>
  <w:style w:type="paragraph" w:styleId="BodyText">
    <w:name w:val="Body Text"/>
    <w:basedOn w:val="Normal"/>
    <w:link w:val="BodyTextChar"/>
    <w:uiPriority w:val="99"/>
    <w:semiHidden/>
    <w:unhideWhenUsed/>
    <w:rsid w:val="00B429FF"/>
    <w:pPr>
      <w:spacing w:after="120"/>
    </w:pPr>
  </w:style>
  <w:style w:type="character" w:customStyle="1" w:styleId="BodyTextChar">
    <w:name w:val="Body Text Char"/>
    <w:basedOn w:val="DefaultParagraphFont"/>
    <w:link w:val="BodyText"/>
    <w:uiPriority w:val="99"/>
    <w:semiHidden/>
    <w:rsid w:val="00B429FF"/>
  </w:style>
  <w:style w:type="paragraph" w:customStyle="1" w:styleId="Niveldenota21">
    <w:name w:val="Nivel de nota 21"/>
    <w:basedOn w:val="Normal"/>
    <w:uiPriority w:val="99"/>
    <w:rsid w:val="0025054C"/>
    <w:pPr>
      <w:keepNext/>
      <w:tabs>
        <w:tab w:val="num" w:pos="720"/>
      </w:tabs>
      <w:spacing w:after="0"/>
      <w:ind w:left="1080" w:hanging="360"/>
      <w:contextualSpacing/>
      <w:outlineLvl w:val="1"/>
    </w:pPr>
    <w:rPr>
      <w:rFonts w:ascii="Verdana" w:hAnsi="Verdana"/>
    </w:rPr>
  </w:style>
  <w:style w:type="paragraph" w:customStyle="1" w:styleId="Niveldenota31">
    <w:name w:val="Nivel de nota 31"/>
    <w:basedOn w:val="Normal"/>
    <w:uiPriority w:val="99"/>
    <w:rsid w:val="0025054C"/>
    <w:pPr>
      <w:keepNext/>
      <w:tabs>
        <w:tab w:val="num" w:pos="1440"/>
      </w:tabs>
      <w:spacing w:after="0"/>
      <w:ind w:left="1800" w:hanging="360"/>
      <w:contextualSpacing/>
      <w:outlineLvl w:val="2"/>
    </w:pPr>
    <w:rPr>
      <w:rFonts w:ascii="Verdana" w:hAnsi="Verdana"/>
    </w:rPr>
  </w:style>
  <w:style w:type="table" w:styleId="MediumShading1-Accent2">
    <w:name w:val="Medium Shading 1 Accent 2"/>
    <w:aliases w:val="ITEA_Table"/>
    <w:basedOn w:val="TableNormal"/>
    <w:uiPriority w:val="63"/>
    <w:rsid w:val="00C3273A"/>
    <w:pPr>
      <w:spacing w:before="60" w:after="60" w:line="240" w:lineRule="auto"/>
      <w:ind w:left="57" w:right="57"/>
      <w:jc w:val="left"/>
    </w:pPr>
    <w:rPr>
      <w:rFonts w:ascii="Arial" w:eastAsiaTheme="minorHAnsi" w:hAnsi="Arial"/>
      <w:szCs w:val="22"/>
      <w:lang w:val="nl-NL"/>
    </w:rPr>
    <w:tblPr>
      <w:tblStyleRowBandSize w:val="1"/>
      <w:jc w:val="center"/>
      <w:tblInd w:w="0" w:type="dxa"/>
      <w:tblBorders>
        <w:top w:val="single" w:sz="4" w:space="0" w:color="808080" w:themeColor="background1" w:themeShade="80"/>
        <w:bottom w:val="single" w:sz="4" w:space="0" w:color="808080" w:themeColor="background1" w:themeShade="80"/>
      </w:tblBorders>
      <w:tblCellMar>
        <w:top w:w="85" w:type="dxa"/>
        <w:left w:w="108" w:type="dxa"/>
        <w:bottom w:w="85" w:type="dxa"/>
        <w:right w:w="108"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628">
      <w:bodyDiv w:val="1"/>
      <w:marLeft w:val="0"/>
      <w:marRight w:val="0"/>
      <w:marTop w:val="0"/>
      <w:marBottom w:val="0"/>
      <w:divBdr>
        <w:top w:val="none" w:sz="0" w:space="0" w:color="auto"/>
        <w:left w:val="none" w:sz="0" w:space="0" w:color="auto"/>
        <w:bottom w:val="none" w:sz="0" w:space="0" w:color="auto"/>
        <w:right w:val="none" w:sz="0" w:space="0" w:color="auto"/>
      </w:divBdr>
      <w:divsChild>
        <w:div w:id="771241426">
          <w:marLeft w:val="0"/>
          <w:marRight w:val="0"/>
          <w:marTop w:val="0"/>
          <w:marBottom w:val="0"/>
          <w:divBdr>
            <w:top w:val="none" w:sz="0" w:space="0" w:color="auto"/>
            <w:left w:val="none" w:sz="0" w:space="0" w:color="auto"/>
            <w:bottom w:val="none" w:sz="0" w:space="0" w:color="auto"/>
            <w:right w:val="none" w:sz="0" w:space="0" w:color="auto"/>
          </w:divBdr>
        </w:div>
        <w:div w:id="1336762101">
          <w:marLeft w:val="0"/>
          <w:marRight w:val="0"/>
          <w:marTop w:val="0"/>
          <w:marBottom w:val="0"/>
          <w:divBdr>
            <w:top w:val="none" w:sz="0" w:space="0" w:color="auto"/>
            <w:left w:val="none" w:sz="0" w:space="0" w:color="auto"/>
            <w:bottom w:val="none" w:sz="0" w:space="0" w:color="auto"/>
            <w:right w:val="none" w:sz="0" w:space="0" w:color="auto"/>
          </w:divBdr>
        </w:div>
      </w:divsChild>
    </w:div>
    <w:div w:id="151875673">
      <w:bodyDiv w:val="1"/>
      <w:marLeft w:val="0"/>
      <w:marRight w:val="0"/>
      <w:marTop w:val="0"/>
      <w:marBottom w:val="0"/>
      <w:divBdr>
        <w:top w:val="none" w:sz="0" w:space="0" w:color="auto"/>
        <w:left w:val="none" w:sz="0" w:space="0" w:color="auto"/>
        <w:bottom w:val="none" w:sz="0" w:space="0" w:color="auto"/>
        <w:right w:val="none" w:sz="0" w:space="0" w:color="auto"/>
      </w:divBdr>
    </w:div>
    <w:div w:id="156576864">
      <w:bodyDiv w:val="1"/>
      <w:marLeft w:val="0"/>
      <w:marRight w:val="0"/>
      <w:marTop w:val="0"/>
      <w:marBottom w:val="0"/>
      <w:divBdr>
        <w:top w:val="none" w:sz="0" w:space="0" w:color="auto"/>
        <w:left w:val="none" w:sz="0" w:space="0" w:color="auto"/>
        <w:bottom w:val="none" w:sz="0" w:space="0" w:color="auto"/>
        <w:right w:val="none" w:sz="0" w:space="0" w:color="auto"/>
      </w:divBdr>
    </w:div>
    <w:div w:id="200358736">
      <w:bodyDiv w:val="1"/>
      <w:marLeft w:val="0"/>
      <w:marRight w:val="0"/>
      <w:marTop w:val="0"/>
      <w:marBottom w:val="0"/>
      <w:divBdr>
        <w:top w:val="none" w:sz="0" w:space="0" w:color="auto"/>
        <w:left w:val="none" w:sz="0" w:space="0" w:color="auto"/>
        <w:bottom w:val="none" w:sz="0" w:space="0" w:color="auto"/>
        <w:right w:val="none" w:sz="0" w:space="0" w:color="auto"/>
      </w:divBdr>
    </w:div>
    <w:div w:id="236328484">
      <w:bodyDiv w:val="1"/>
      <w:marLeft w:val="0"/>
      <w:marRight w:val="0"/>
      <w:marTop w:val="0"/>
      <w:marBottom w:val="0"/>
      <w:divBdr>
        <w:top w:val="none" w:sz="0" w:space="0" w:color="auto"/>
        <w:left w:val="none" w:sz="0" w:space="0" w:color="auto"/>
        <w:bottom w:val="none" w:sz="0" w:space="0" w:color="auto"/>
        <w:right w:val="none" w:sz="0" w:space="0" w:color="auto"/>
      </w:divBdr>
      <w:divsChild>
        <w:div w:id="2016686102">
          <w:marLeft w:val="0"/>
          <w:marRight w:val="0"/>
          <w:marTop w:val="0"/>
          <w:marBottom w:val="0"/>
          <w:divBdr>
            <w:top w:val="none" w:sz="0" w:space="0" w:color="auto"/>
            <w:left w:val="none" w:sz="0" w:space="0" w:color="auto"/>
            <w:bottom w:val="none" w:sz="0" w:space="0" w:color="auto"/>
            <w:right w:val="none" w:sz="0" w:space="0" w:color="auto"/>
          </w:divBdr>
          <w:divsChild>
            <w:div w:id="178395954">
              <w:marLeft w:val="0"/>
              <w:marRight w:val="0"/>
              <w:marTop w:val="0"/>
              <w:marBottom w:val="0"/>
              <w:divBdr>
                <w:top w:val="none" w:sz="0" w:space="0" w:color="auto"/>
                <w:left w:val="none" w:sz="0" w:space="0" w:color="auto"/>
                <w:bottom w:val="none" w:sz="0" w:space="0" w:color="auto"/>
                <w:right w:val="none" w:sz="0" w:space="0" w:color="auto"/>
              </w:divBdr>
            </w:div>
            <w:div w:id="1626236654">
              <w:marLeft w:val="0"/>
              <w:marRight w:val="0"/>
              <w:marTop w:val="0"/>
              <w:marBottom w:val="0"/>
              <w:divBdr>
                <w:top w:val="none" w:sz="0" w:space="0" w:color="auto"/>
                <w:left w:val="none" w:sz="0" w:space="0" w:color="auto"/>
                <w:bottom w:val="none" w:sz="0" w:space="0" w:color="auto"/>
                <w:right w:val="none" w:sz="0" w:space="0" w:color="auto"/>
              </w:divBdr>
            </w:div>
            <w:div w:id="18199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38505">
      <w:bodyDiv w:val="1"/>
      <w:marLeft w:val="0"/>
      <w:marRight w:val="0"/>
      <w:marTop w:val="0"/>
      <w:marBottom w:val="0"/>
      <w:divBdr>
        <w:top w:val="none" w:sz="0" w:space="0" w:color="auto"/>
        <w:left w:val="none" w:sz="0" w:space="0" w:color="auto"/>
        <w:bottom w:val="none" w:sz="0" w:space="0" w:color="auto"/>
        <w:right w:val="none" w:sz="0" w:space="0" w:color="auto"/>
      </w:divBdr>
      <w:divsChild>
        <w:div w:id="292953891">
          <w:marLeft w:val="360"/>
          <w:marRight w:val="0"/>
          <w:marTop w:val="200"/>
          <w:marBottom w:val="0"/>
          <w:divBdr>
            <w:top w:val="none" w:sz="0" w:space="0" w:color="auto"/>
            <w:left w:val="none" w:sz="0" w:space="0" w:color="auto"/>
            <w:bottom w:val="none" w:sz="0" w:space="0" w:color="auto"/>
            <w:right w:val="none" w:sz="0" w:space="0" w:color="auto"/>
          </w:divBdr>
        </w:div>
        <w:div w:id="165480529">
          <w:marLeft w:val="1080"/>
          <w:marRight w:val="0"/>
          <w:marTop w:val="100"/>
          <w:marBottom w:val="0"/>
          <w:divBdr>
            <w:top w:val="none" w:sz="0" w:space="0" w:color="auto"/>
            <w:left w:val="none" w:sz="0" w:space="0" w:color="auto"/>
            <w:bottom w:val="none" w:sz="0" w:space="0" w:color="auto"/>
            <w:right w:val="none" w:sz="0" w:space="0" w:color="auto"/>
          </w:divBdr>
        </w:div>
        <w:div w:id="443817287">
          <w:marLeft w:val="1800"/>
          <w:marRight w:val="0"/>
          <w:marTop w:val="100"/>
          <w:marBottom w:val="0"/>
          <w:divBdr>
            <w:top w:val="none" w:sz="0" w:space="0" w:color="auto"/>
            <w:left w:val="none" w:sz="0" w:space="0" w:color="auto"/>
            <w:bottom w:val="none" w:sz="0" w:space="0" w:color="auto"/>
            <w:right w:val="none" w:sz="0" w:space="0" w:color="auto"/>
          </w:divBdr>
        </w:div>
        <w:div w:id="1167936241">
          <w:marLeft w:val="1800"/>
          <w:marRight w:val="0"/>
          <w:marTop w:val="100"/>
          <w:marBottom w:val="0"/>
          <w:divBdr>
            <w:top w:val="none" w:sz="0" w:space="0" w:color="auto"/>
            <w:left w:val="none" w:sz="0" w:space="0" w:color="auto"/>
            <w:bottom w:val="none" w:sz="0" w:space="0" w:color="auto"/>
            <w:right w:val="none" w:sz="0" w:space="0" w:color="auto"/>
          </w:divBdr>
        </w:div>
        <w:div w:id="64298977">
          <w:marLeft w:val="1800"/>
          <w:marRight w:val="0"/>
          <w:marTop w:val="100"/>
          <w:marBottom w:val="0"/>
          <w:divBdr>
            <w:top w:val="none" w:sz="0" w:space="0" w:color="auto"/>
            <w:left w:val="none" w:sz="0" w:space="0" w:color="auto"/>
            <w:bottom w:val="none" w:sz="0" w:space="0" w:color="auto"/>
            <w:right w:val="none" w:sz="0" w:space="0" w:color="auto"/>
          </w:divBdr>
        </w:div>
      </w:divsChild>
    </w:div>
    <w:div w:id="356659140">
      <w:bodyDiv w:val="1"/>
      <w:marLeft w:val="0"/>
      <w:marRight w:val="0"/>
      <w:marTop w:val="0"/>
      <w:marBottom w:val="0"/>
      <w:divBdr>
        <w:top w:val="none" w:sz="0" w:space="0" w:color="auto"/>
        <w:left w:val="none" w:sz="0" w:space="0" w:color="auto"/>
        <w:bottom w:val="none" w:sz="0" w:space="0" w:color="auto"/>
        <w:right w:val="none" w:sz="0" w:space="0" w:color="auto"/>
      </w:divBdr>
      <w:divsChild>
        <w:div w:id="784428163">
          <w:marLeft w:val="1526"/>
          <w:marRight w:val="0"/>
          <w:marTop w:val="100"/>
          <w:marBottom w:val="0"/>
          <w:divBdr>
            <w:top w:val="none" w:sz="0" w:space="0" w:color="auto"/>
            <w:left w:val="none" w:sz="0" w:space="0" w:color="auto"/>
            <w:bottom w:val="none" w:sz="0" w:space="0" w:color="auto"/>
            <w:right w:val="none" w:sz="0" w:space="0" w:color="auto"/>
          </w:divBdr>
        </w:div>
        <w:div w:id="1062827065">
          <w:marLeft w:val="1526"/>
          <w:marRight w:val="0"/>
          <w:marTop w:val="100"/>
          <w:marBottom w:val="0"/>
          <w:divBdr>
            <w:top w:val="none" w:sz="0" w:space="0" w:color="auto"/>
            <w:left w:val="none" w:sz="0" w:space="0" w:color="auto"/>
            <w:bottom w:val="none" w:sz="0" w:space="0" w:color="auto"/>
            <w:right w:val="none" w:sz="0" w:space="0" w:color="auto"/>
          </w:divBdr>
        </w:div>
        <w:div w:id="1149440148">
          <w:marLeft w:val="1526"/>
          <w:marRight w:val="0"/>
          <w:marTop w:val="100"/>
          <w:marBottom w:val="0"/>
          <w:divBdr>
            <w:top w:val="none" w:sz="0" w:space="0" w:color="auto"/>
            <w:left w:val="none" w:sz="0" w:space="0" w:color="auto"/>
            <w:bottom w:val="none" w:sz="0" w:space="0" w:color="auto"/>
            <w:right w:val="none" w:sz="0" w:space="0" w:color="auto"/>
          </w:divBdr>
        </w:div>
        <w:div w:id="1616211536">
          <w:marLeft w:val="1526"/>
          <w:marRight w:val="0"/>
          <w:marTop w:val="100"/>
          <w:marBottom w:val="0"/>
          <w:divBdr>
            <w:top w:val="none" w:sz="0" w:space="0" w:color="auto"/>
            <w:left w:val="none" w:sz="0" w:space="0" w:color="auto"/>
            <w:bottom w:val="none" w:sz="0" w:space="0" w:color="auto"/>
            <w:right w:val="none" w:sz="0" w:space="0" w:color="auto"/>
          </w:divBdr>
        </w:div>
        <w:div w:id="1956406883">
          <w:marLeft w:val="1526"/>
          <w:marRight w:val="0"/>
          <w:marTop w:val="100"/>
          <w:marBottom w:val="0"/>
          <w:divBdr>
            <w:top w:val="none" w:sz="0" w:space="0" w:color="auto"/>
            <w:left w:val="none" w:sz="0" w:space="0" w:color="auto"/>
            <w:bottom w:val="none" w:sz="0" w:space="0" w:color="auto"/>
            <w:right w:val="none" w:sz="0" w:space="0" w:color="auto"/>
          </w:divBdr>
        </w:div>
      </w:divsChild>
    </w:div>
    <w:div w:id="361515791">
      <w:bodyDiv w:val="1"/>
      <w:marLeft w:val="0"/>
      <w:marRight w:val="0"/>
      <w:marTop w:val="0"/>
      <w:marBottom w:val="0"/>
      <w:divBdr>
        <w:top w:val="none" w:sz="0" w:space="0" w:color="auto"/>
        <w:left w:val="none" w:sz="0" w:space="0" w:color="auto"/>
        <w:bottom w:val="none" w:sz="0" w:space="0" w:color="auto"/>
        <w:right w:val="none" w:sz="0" w:space="0" w:color="auto"/>
      </w:divBdr>
      <w:divsChild>
        <w:div w:id="40793373">
          <w:marLeft w:val="0"/>
          <w:marRight w:val="0"/>
          <w:marTop w:val="0"/>
          <w:marBottom w:val="0"/>
          <w:divBdr>
            <w:top w:val="none" w:sz="0" w:space="0" w:color="auto"/>
            <w:left w:val="none" w:sz="0" w:space="0" w:color="auto"/>
            <w:bottom w:val="none" w:sz="0" w:space="0" w:color="auto"/>
            <w:right w:val="none" w:sz="0" w:space="0" w:color="auto"/>
          </w:divBdr>
        </w:div>
        <w:div w:id="71898652">
          <w:marLeft w:val="0"/>
          <w:marRight w:val="0"/>
          <w:marTop w:val="0"/>
          <w:marBottom w:val="0"/>
          <w:divBdr>
            <w:top w:val="none" w:sz="0" w:space="0" w:color="auto"/>
            <w:left w:val="none" w:sz="0" w:space="0" w:color="auto"/>
            <w:bottom w:val="none" w:sz="0" w:space="0" w:color="auto"/>
            <w:right w:val="none" w:sz="0" w:space="0" w:color="auto"/>
          </w:divBdr>
        </w:div>
        <w:div w:id="707805442">
          <w:marLeft w:val="0"/>
          <w:marRight w:val="0"/>
          <w:marTop w:val="0"/>
          <w:marBottom w:val="0"/>
          <w:divBdr>
            <w:top w:val="none" w:sz="0" w:space="0" w:color="auto"/>
            <w:left w:val="none" w:sz="0" w:space="0" w:color="auto"/>
            <w:bottom w:val="none" w:sz="0" w:space="0" w:color="auto"/>
            <w:right w:val="none" w:sz="0" w:space="0" w:color="auto"/>
          </w:divBdr>
        </w:div>
        <w:div w:id="1229338783">
          <w:marLeft w:val="0"/>
          <w:marRight w:val="0"/>
          <w:marTop w:val="0"/>
          <w:marBottom w:val="0"/>
          <w:divBdr>
            <w:top w:val="none" w:sz="0" w:space="0" w:color="auto"/>
            <w:left w:val="none" w:sz="0" w:space="0" w:color="auto"/>
            <w:bottom w:val="none" w:sz="0" w:space="0" w:color="auto"/>
            <w:right w:val="none" w:sz="0" w:space="0" w:color="auto"/>
          </w:divBdr>
        </w:div>
        <w:div w:id="1373647449">
          <w:marLeft w:val="0"/>
          <w:marRight w:val="0"/>
          <w:marTop w:val="0"/>
          <w:marBottom w:val="0"/>
          <w:divBdr>
            <w:top w:val="none" w:sz="0" w:space="0" w:color="auto"/>
            <w:left w:val="none" w:sz="0" w:space="0" w:color="auto"/>
            <w:bottom w:val="none" w:sz="0" w:space="0" w:color="auto"/>
            <w:right w:val="none" w:sz="0" w:space="0" w:color="auto"/>
          </w:divBdr>
        </w:div>
        <w:div w:id="2067102519">
          <w:marLeft w:val="0"/>
          <w:marRight w:val="0"/>
          <w:marTop w:val="0"/>
          <w:marBottom w:val="0"/>
          <w:divBdr>
            <w:top w:val="none" w:sz="0" w:space="0" w:color="auto"/>
            <w:left w:val="none" w:sz="0" w:space="0" w:color="auto"/>
            <w:bottom w:val="none" w:sz="0" w:space="0" w:color="auto"/>
            <w:right w:val="none" w:sz="0" w:space="0" w:color="auto"/>
          </w:divBdr>
        </w:div>
      </w:divsChild>
    </w:div>
    <w:div w:id="388237405">
      <w:bodyDiv w:val="1"/>
      <w:marLeft w:val="0"/>
      <w:marRight w:val="0"/>
      <w:marTop w:val="0"/>
      <w:marBottom w:val="0"/>
      <w:divBdr>
        <w:top w:val="none" w:sz="0" w:space="0" w:color="auto"/>
        <w:left w:val="none" w:sz="0" w:space="0" w:color="auto"/>
        <w:bottom w:val="none" w:sz="0" w:space="0" w:color="auto"/>
        <w:right w:val="none" w:sz="0" w:space="0" w:color="auto"/>
      </w:divBdr>
      <w:divsChild>
        <w:div w:id="668800171">
          <w:marLeft w:val="1080"/>
          <w:marRight w:val="0"/>
          <w:marTop w:val="100"/>
          <w:marBottom w:val="0"/>
          <w:divBdr>
            <w:top w:val="none" w:sz="0" w:space="0" w:color="auto"/>
            <w:left w:val="none" w:sz="0" w:space="0" w:color="auto"/>
            <w:bottom w:val="none" w:sz="0" w:space="0" w:color="auto"/>
            <w:right w:val="none" w:sz="0" w:space="0" w:color="auto"/>
          </w:divBdr>
        </w:div>
        <w:div w:id="715550645">
          <w:marLeft w:val="360"/>
          <w:marRight w:val="0"/>
          <w:marTop w:val="200"/>
          <w:marBottom w:val="0"/>
          <w:divBdr>
            <w:top w:val="none" w:sz="0" w:space="0" w:color="auto"/>
            <w:left w:val="none" w:sz="0" w:space="0" w:color="auto"/>
            <w:bottom w:val="none" w:sz="0" w:space="0" w:color="auto"/>
            <w:right w:val="none" w:sz="0" w:space="0" w:color="auto"/>
          </w:divBdr>
        </w:div>
        <w:div w:id="734861920">
          <w:marLeft w:val="1080"/>
          <w:marRight w:val="0"/>
          <w:marTop w:val="100"/>
          <w:marBottom w:val="0"/>
          <w:divBdr>
            <w:top w:val="none" w:sz="0" w:space="0" w:color="auto"/>
            <w:left w:val="none" w:sz="0" w:space="0" w:color="auto"/>
            <w:bottom w:val="none" w:sz="0" w:space="0" w:color="auto"/>
            <w:right w:val="none" w:sz="0" w:space="0" w:color="auto"/>
          </w:divBdr>
        </w:div>
        <w:div w:id="1621186577">
          <w:marLeft w:val="360"/>
          <w:marRight w:val="0"/>
          <w:marTop w:val="200"/>
          <w:marBottom w:val="0"/>
          <w:divBdr>
            <w:top w:val="none" w:sz="0" w:space="0" w:color="auto"/>
            <w:left w:val="none" w:sz="0" w:space="0" w:color="auto"/>
            <w:bottom w:val="none" w:sz="0" w:space="0" w:color="auto"/>
            <w:right w:val="none" w:sz="0" w:space="0" w:color="auto"/>
          </w:divBdr>
        </w:div>
        <w:div w:id="1869483640">
          <w:marLeft w:val="360"/>
          <w:marRight w:val="0"/>
          <w:marTop w:val="200"/>
          <w:marBottom w:val="0"/>
          <w:divBdr>
            <w:top w:val="none" w:sz="0" w:space="0" w:color="auto"/>
            <w:left w:val="none" w:sz="0" w:space="0" w:color="auto"/>
            <w:bottom w:val="none" w:sz="0" w:space="0" w:color="auto"/>
            <w:right w:val="none" w:sz="0" w:space="0" w:color="auto"/>
          </w:divBdr>
        </w:div>
      </w:divsChild>
    </w:div>
    <w:div w:id="412511697">
      <w:bodyDiv w:val="1"/>
      <w:marLeft w:val="0"/>
      <w:marRight w:val="0"/>
      <w:marTop w:val="0"/>
      <w:marBottom w:val="0"/>
      <w:divBdr>
        <w:top w:val="none" w:sz="0" w:space="0" w:color="auto"/>
        <w:left w:val="none" w:sz="0" w:space="0" w:color="auto"/>
        <w:bottom w:val="none" w:sz="0" w:space="0" w:color="auto"/>
        <w:right w:val="none" w:sz="0" w:space="0" w:color="auto"/>
      </w:divBdr>
    </w:div>
    <w:div w:id="505291631">
      <w:bodyDiv w:val="1"/>
      <w:marLeft w:val="0"/>
      <w:marRight w:val="0"/>
      <w:marTop w:val="0"/>
      <w:marBottom w:val="0"/>
      <w:divBdr>
        <w:top w:val="none" w:sz="0" w:space="0" w:color="auto"/>
        <w:left w:val="none" w:sz="0" w:space="0" w:color="auto"/>
        <w:bottom w:val="none" w:sz="0" w:space="0" w:color="auto"/>
        <w:right w:val="none" w:sz="0" w:space="0" w:color="auto"/>
      </w:divBdr>
    </w:div>
    <w:div w:id="640769176">
      <w:bodyDiv w:val="1"/>
      <w:marLeft w:val="0"/>
      <w:marRight w:val="0"/>
      <w:marTop w:val="0"/>
      <w:marBottom w:val="0"/>
      <w:divBdr>
        <w:top w:val="none" w:sz="0" w:space="0" w:color="auto"/>
        <w:left w:val="none" w:sz="0" w:space="0" w:color="auto"/>
        <w:bottom w:val="none" w:sz="0" w:space="0" w:color="auto"/>
        <w:right w:val="none" w:sz="0" w:space="0" w:color="auto"/>
      </w:divBdr>
    </w:div>
    <w:div w:id="727537649">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sChild>
        <w:div w:id="789399484">
          <w:marLeft w:val="0"/>
          <w:marRight w:val="0"/>
          <w:marTop w:val="0"/>
          <w:marBottom w:val="0"/>
          <w:divBdr>
            <w:top w:val="none" w:sz="0" w:space="0" w:color="auto"/>
            <w:left w:val="none" w:sz="0" w:space="0" w:color="auto"/>
            <w:bottom w:val="none" w:sz="0" w:space="0" w:color="auto"/>
            <w:right w:val="none" w:sz="0" w:space="0" w:color="auto"/>
          </w:divBdr>
          <w:divsChild>
            <w:div w:id="1083380926">
              <w:marLeft w:val="0"/>
              <w:marRight w:val="0"/>
              <w:marTop w:val="0"/>
              <w:marBottom w:val="0"/>
              <w:divBdr>
                <w:top w:val="none" w:sz="0" w:space="0" w:color="auto"/>
                <w:left w:val="none" w:sz="0" w:space="0" w:color="auto"/>
                <w:bottom w:val="none" w:sz="0" w:space="0" w:color="auto"/>
                <w:right w:val="none" w:sz="0" w:space="0" w:color="auto"/>
              </w:divBdr>
            </w:div>
            <w:div w:id="1352486470">
              <w:marLeft w:val="0"/>
              <w:marRight w:val="0"/>
              <w:marTop w:val="0"/>
              <w:marBottom w:val="0"/>
              <w:divBdr>
                <w:top w:val="none" w:sz="0" w:space="0" w:color="auto"/>
                <w:left w:val="none" w:sz="0" w:space="0" w:color="auto"/>
                <w:bottom w:val="none" w:sz="0" w:space="0" w:color="auto"/>
                <w:right w:val="none" w:sz="0" w:space="0" w:color="auto"/>
              </w:divBdr>
            </w:div>
          </w:divsChild>
        </w:div>
        <w:div w:id="1347321125">
          <w:marLeft w:val="0"/>
          <w:marRight w:val="0"/>
          <w:marTop w:val="0"/>
          <w:marBottom w:val="0"/>
          <w:divBdr>
            <w:top w:val="none" w:sz="0" w:space="0" w:color="auto"/>
            <w:left w:val="none" w:sz="0" w:space="0" w:color="auto"/>
            <w:bottom w:val="none" w:sz="0" w:space="0" w:color="auto"/>
            <w:right w:val="none" w:sz="0" w:space="0" w:color="auto"/>
          </w:divBdr>
          <w:divsChild>
            <w:div w:id="1151217583">
              <w:marLeft w:val="0"/>
              <w:marRight w:val="0"/>
              <w:marTop w:val="0"/>
              <w:marBottom w:val="0"/>
              <w:divBdr>
                <w:top w:val="none" w:sz="0" w:space="0" w:color="auto"/>
                <w:left w:val="none" w:sz="0" w:space="0" w:color="auto"/>
                <w:bottom w:val="none" w:sz="0" w:space="0" w:color="auto"/>
                <w:right w:val="none" w:sz="0" w:space="0" w:color="auto"/>
              </w:divBdr>
            </w:div>
            <w:div w:id="13440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3072">
      <w:bodyDiv w:val="1"/>
      <w:marLeft w:val="0"/>
      <w:marRight w:val="0"/>
      <w:marTop w:val="0"/>
      <w:marBottom w:val="0"/>
      <w:divBdr>
        <w:top w:val="none" w:sz="0" w:space="0" w:color="auto"/>
        <w:left w:val="none" w:sz="0" w:space="0" w:color="auto"/>
        <w:bottom w:val="none" w:sz="0" w:space="0" w:color="auto"/>
        <w:right w:val="none" w:sz="0" w:space="0" w:color="auto"/>
      </w:divBdr>
    </w:div>
    <w:div w:id="817262531">
      <w:bodyDiv w:val="1"/>
      <w:marLeft w:val="0"/>
      <w:marRight w:val="0"/>
      <w:marTop w:val="0"/>
      <w:marBottom w:val="0"/>
      <w:divBdr>
        <w:top w:val="none" w:sz="0" w:space="0" w:color="auto"/>
        <w:left w:val="none" w:sz="0" w:space="0" w:color="auto"/>
        <w:bottom w:val="none" w:sz="0" w:space="0" w:color="auto"/>
        <w:right w:val="none" w:sz="0" w:space="0" w:color="auto"/>
      </w:divBdr>
      <w:divsChild>
        <w:div w:id="407575838">
          <w:marLeft w:val="360"/>
          <w:marRight w:val="0"/>
          <w:marTop w:val="200"/>
          <w:marBottom w:val="0"/>
          <w:divBdr>
            <w:top w:val="none" w:sz="0" w:space="0" w:color="auto"/>
            <w:left w:val="none" w:sz="0" w:space="0" w:color="auto"/>
            <w:bottom w:val="none" w:sz="0" w:space="0" w:color="auto"/>
            <w:right w:val="none" w:sz="0" w:space="0" w:color="auto"/>
          </w:divBdr>
        </w:div>
        <w:div w:id="690761956">
          <w:marLeft w:val="360"/>
          <w:marRight w:val="0"/>
          <w:marTop w:val="200"/>
          <w:marBottom w:val="0"/>
          <w:divBdr>
            <w:top w:val="none" w:sz="0" w:space="0" w:color="auto"/>
            <w:left w:val="none" w:sz="0" w:space="0" w:color="auto"/>
            <w:bottom w:val="none" w:sz="0" w:space="0" w:color="auto"/>
            <w:right w:val="none" w:sz="0" w:space="0" w:color="auto"/>
          </w:divBdr>
        </w:div>
        <w:div w:id="1169831142">
          <w:marLeft w:val="360"/>
          <w:marRight w:val="0"/>
          <w:marTop w:val="200"/>
          <w:marBottom w:val="0"/>
          <w:divBdr>
            <w:top w:val="none" w:sz="0" w:space="0" w:color="auto"/>
            <w:left w:val="none" w:sz="0" w:space="0" w:color="auto"/>
            <w:bottom w:val="none" w:sz="0" w:space="0" w:color="auto"/>
            <w:right w:val="none" w:sz="0" w:space="0" w:color="auto"/>
          </w:divBdr>
        </w:div>
        <w:div w:id="1449470680">
          <w:marLeft w:val="360"/>
          <w:marRight w:val="0"/>
          <w:marTop w:val="200"/>
          <w:marBottom w:val="0"/>
          <w:divBdr>
            <w:top w:val="none" w:sz="0" w:space="0" w:color="auto"/>
            <w:left w:val="none" w:sz="0" w:space="0" w:color="auto"/>
            <w:bottom w:val="none" w:sz="0" w:space="0" w:color="auto"/>
            <w:right w:val="none" w:sz="0" w:space="0" w:color="auto"/>
          </w:divBdr>
        </w:div>
      </w:divsChild>
    </w:div>
    <w:div w:id="936324932">
      <w:bodyDiv w:val="1"/>
      <w:marLeft w:val="0"/>
      <w:marRight w:val="0"/>
      <w:marTop w:val="0"/>
      <w:marBottom w:val="0"/>
      <w:divBdr>
        <w:top w:val="none" w:sz="0" w:space="0" w:color="auto"/>
        <w:left w:val="none" w:sz="0" w:space="0" w:color="auto"/>
        <w:bottom w:val="none" w:sz="0" w:space="0" w:color="auto"/>
        <w:right w:val="none" w:sz="0" w:space="0" w:color="auto"/>
      </w:divBdr>
      <w:divsChild>
        <w:div w:id="167139657">
          <w:marLeft w:val="0"/>
          <w:marRight w:val="0"/>
          <w:marTop w:val="0"/>
          <w:marBottom w:val="0"/>
          <w:divBdr>
            <w:top w:val="none" w:sz="0" w:space="0" w:color="auto"/>
            <w:left w:val="none" w:sz="0" w:space="0" w:color="auto"/>
            <w:bottom w:val="none" w:sz="0" w:space="0" w:color="auto"/>
            <w:right w:val="none" w:sz="0" w:space="0" w:color="auto"/>
          </w:divBdr>
        </w:div>
        <w:div w:id="1358776545">
          <w:marLeft w:val="0"/>
          <w:marRight w:val="0"/>
          <w:marTop w:val="0"/>
          <w:marBottom w:val="0"/>
          <w:divBdr>
            <w:top w:val="none" w:sz="0" w:space="0" w:color="auto"/>
            <w:left w:val="none" w:sz="0" w:space="0" w:color="auto"/>
            <w:bottom w:val="none" w:sz="0" w:space="0" w:color="auto"/>
            <w:right w:val="none" w:sz="0" w:space="0" w:color="auto"/>
          </w:divBdr>
        </w:div>
      </w:divsChild>
    </w:div>
    <w:div w:id="1005088435">
      <w:bodyDiv w:val="1"/>
      <w:marLeft w:val="0"/>
      <w:marRight w:val="0"/>
      <w:marTop w:val="0"/>
      <w:marBottom w:val="0"/>
      <w:divBdr>
        <w:top w:val="none" w:sz="0" w:space="0" w:color="auto"/>
        <w:left w:val="none" w:sz="0" w:space="0" w:color="auto"/>
        <w:bottom w:val="none" w:sz="0" w:space="0" w:color="auto"/>
        <w:right w:val="none" w:sz="0" w:space="0" w:color="auto"/>
      </w:divBdr>
      <w:divsChild>
        <w:div w:id="1974167924">
          <w:marLeft w:val="0"/>
          <w:marRight w:val="0"/>
          <w:marTop w:val="0"/>
          <w:marBottom w:val="0"/>
          <w:divBdr>
            <w:top w:val="none" w:sz="0" w:space="0" w:color="auto"/>
            <w:left w:val="none" w:sz="0" w:space="0" w:color="auto"/>
            <w:bottom w:val="none" w:sz="0" w:space="0" w:color="auto"/>
            <w:right w:val="none" w:sz="0" w:space="0" w:color="auto"/>
          </w:divBdr>
          <w:divsChild>
            <w:div w:id="228662270">
              <w:marLeft w:val="0"/>
              <w:marRight w:val="0"/>
              <w:marTop w:val="0"/>
              <w:marBottom w:val="0"/>
              <w:divBdr>
                <w:top w:val="none" w:sz="0" w:space="0" w:color="auto"/>
                <w:left w:val="none" w:sz="0" w:space="0" w:color="auto"/>
                <w:bottom w:val="none" w:sz="0" w:space="0" w:color="auto"/>
                <w:right w:val="none" w:sz="0" w:space="0" w:color="auto"/>
              </w:divBdr>
              <w:divsChild>
                <w:div w:id="144980946">
                  <w:marLeft w:val="0"/>
                  <w:marRight w:val="0"/>
                  <w:marTop w:val="0"/>
                  <w:marBottom w:val="0"/>
                  <w:divBdr>
                    <w:top w:val="none" w:sz="0" w:space="0" w:color="auto"/>
                    <w:left w:val="none" w:sz="0" w:space="0" w:color="auto"/>
                    <w:bottom w:val="none" w:sz="0" w:space="0" w:color="auto"/>
                    <w:right w:val="none" w:sz="0" w:space="0" w:color="auto"/>
                  </w:divBdr>
                </w:div>
              </w:divsChild>
            </w:div>
            <w:div w:id="306863230">
              <w:marLeft w:val="0"/>
              <w:marRight w:val="0"/>
              <w:marTop w:val="0"/>
              <w:marBottom w:val="0"/>
              <w:divBdr>
                <w:top w:val="none" w:sz="0" w:space="0" w:color="auto"/>
                <w:left w:val="none" w:sz="0" w:space="0" w:color="auto"/>
                <w:bottom w:val="none" w:sz="0" w:space="0" w:color="auto"/>
                <w:right w:val="none" w:sz="0" w:space="0" w:color="auto"/>
              </w:divBdr>
              <w:divsChild>
                <w:div w:id="1479112355">
                  <w:marLeft w:val="0"/>
                  <w:marRight w:val="0"/>
                  <w:marTop w:val="0"/>
                  <w:marBottom w:val="0"/>
                  <w:divBdr>
                    <w:top w:val="none" w:sz="0" w:space="0" w:color="auto"/>
                    <w:left w:val="none" w:sz="0" w:space="0" w:color="auto"/>
                    <w:bottom w:val="none" w:sz="0" w:space="0" w:color="auto"/>
                    <w:right w:val="none" w:sz="0" w:space="0" w:color="auto"/>
                  </w:divBdr>
                </w:div>
                <w:div w:id="1966111922">
                  <w:marLeft w:val="0"/>
                  <w:marRight w:val="0"/>
                  <w:marTop w:val="0"/>
                  <w:marBottom w:val="0"/>
                  <w:divBdr>
                    <w:top w:val="none" w:sz="0" w:space="0" w:color="auto"/>
                    <w:left w:val="none" w:sz="0" w:space="0" w:color="auto"/>
                    <w:bottom w:val="none" w:sz="0" w:space="0" w:color="auto"/>
                    <w:right w:val="none" w:sz="0" w:space="0" w:color="auto"/>
                  </w:divBdr>
                </w:div>
                <w:div w:id="2108189947">
                  <w:marLeft w:val="0"/>
                  <w:marRight w:val="0"/>
                  <w:marTop w:val="0"/>
                  <w:marBottom w:val="0"/>
                  <w:divBdr>
                    <w:top w:val="none" w:sz="0" w:space="0" w:color="auto"/>
                    <w:left w:val="none" w:sz="0" w:space="0" w:color="auto"/>
                    <w:bottom w:val="none" w:sz="0" w:space="0" w:color="auto"/>
                    <w:right w:val="none" w:sz="0" w:space="0" w:color="auto"/>
                  </w:divBdr>
                </w:div>
              </w:divsChild>
            </w:div>
            <w:div w:id="742994850">
              <w:marLeft w:val="0"/>
              <w:marRight w:val="0"/>
              <w:marTop w:val="0"/>
              <w:marBottom w:val="0"/>
              <w:divBdr>
                <w:top w:val="none" w:sz="0" w:space="0" w:color="auto"/>
                <w:left w:val="none" w:sz="0" w:space="0" w:color="auto"/>
                <w:bottom w:val="none" w:sz="0" w:space="0" w:color="auto"/>
                <w:right w:val="none" w:sz="0" w:space="0" w:color="auto"/>
              </w:divBdr>
              <w:divsChild>
                <w:div w:id="1205828074">
                  <w:marLeft w:val="0"/>
                  <w:marRight w:val="0"/>
                  <w:marTop w:val="0"/>
                  <w:marBottom w:val="0"/>
                  <w:divBdr>
                    <w:top w:val="none" w:sz="0" w:space="0" w:color="auto"/>
                    <w:left w:val="none" w:sz="0" w:space="0" w:color="auto"/>
                    <w:bottom w:val="none" w:sz="0" w:space="0" w:color="auto"/>
                    <w:right w:val="none" w:sz="0" w:space="0" w:color="auto"/>
                  </w:divBdr>
                </w:div>
              </w:divsChild>
            </w:div>
            <w:div w:id="1067848201">
              <w:marLeft w:val="0"/>
              <w:marRight w:val="0"/>
              <w:marTop w:val="0"/>
              <w:marBottom w:val="0"/>
              <w:divBdr>
                <w:top w:val="none" w:sz="0" w:space="0" w:color="auto"/>
                <w:left w:val="none" w:sz="0" w:space="0" w:color="auto"/>
                <w:bottom w:val="none" w:sz="0" w:space="0" w:color="auto"/>
                <w:right w:val="none" w:sz="0" w:space="0" w:color="auto"/>
              </w:divBdr>
              <w:divsChild>
                <w:div w:id="2006739246">
                  <w:marLeft w:val="0"/>
                  <w:marRight w:val="0"/>
                  <w:marTop w:val="0"/>
                  <w:marBottom w:val="0"/>
                  <w:divBdr>
                    <w:top w:val="none" w:sz="0" w:space="0" w:color="auto"/>
                    <w:left w:val="none" w:sz="0" w:space="0" w:color="auto"/>
                    <w:bottom w:val="none" w:sz="0" w:space="0" w:color="auto"/>
                    <w:right w:val="none" w:sz="0" w:space="0" w:color="auto"/>
                  </w:divBdr>
                </w:div>
              </w:divsChild>
            </w:div>
            <w:div w:id="1089084738">
              <w:marLeft w:val="0"/>
              <w:marRight w:val="0"/>
              <w:marTop w:val="0"/>
              <w:marBottom w:val="0"/>
              <w:divBdr>
                <w:top w:val="none" w:sz="0" w:space="0" w:color="auto"/>
                <w:left w:val="none" w:sz="0" w:space="0" w:color="auto"/>
                <w:bottom w:val="none" w:sz="0" w:space="0" w:color="auto"/>
                <w:right w:val="none" w:sz="0" w:space="0" w:color="auto"/>
              </w:divBdr>
              <w:divsChild>
                <w:div w:id="1917930850">
                  <w:marLeft w:val="0"/>
                  <w:marRight w:val="0"/>
                  <w:marTop w:val="0"/>
                  <w:marBottom w:val="0"/>
                  <w:divBdr>
                    <w:top w:val="none" w:sz="0" w:space="0" w:color="auto"/>
                    <w:left w:val="none" w:sz="0" w:space="0" w:color="auto"/>
                    <w:bottom w:val="none" w:sz="0" w:space="0" w:color="auto"/>
                    <w:right w:val="none" w:sz="0" w:space="0" w:color="auto"/>
                  </w:divBdr>
                </w:div>
              </w:divsChild>
            </w:div>
            <w:div w:id="1209953379">
              <w:marLeft w:val="0"/>
              <w:marRight w:val="0"/>
              <w:marTop w:val="0"/>
              <w:marBottom w:val="0"/>
              <w:divBdr>
                <w:top w:val="none" w:sz="0" w:space="0" w:color="auto"/>
                <w:left w:val="none" w:sz="0" w:space="0" w:color="auto"/>
                <w:bottom w:val="none" w:sz="0" w:space="0" w:color="auto"/>
                <w:right w:val="none" w:sz="0" w:space="0" w:color="auto"/>
              </w:divBdr>
              <w:divsChild>
                <w:div w:id="91168051">
                  <w:marLeft w:val="0"/>
                  <w:marRight w:val="0"/>
                  <w:marTop w:val="0"/>
                  <w:marBottom w:val="0"/>
                  <w:divBdr>
                    <w:top w:val="none" w:sz="0" w:space="0" w:color="auto"/>
                    <w:left w:val="none" w:sz="0" w:space="0" w:color="auto"/>
                    <w:bottom w:val="none" w:sz="0" w:space="0" w:color="auto"/>
                    <w:right w:val="none" w:sz="0" w:space="0" w:color="auto"/>
                  </w:divBdr>
                </w:div>
                <w:div w:id="1976904657">
                  <w:marLeft w:val="0"/>
                  <w:marRight w:val="0"/>
                  <w:marTop w:val="0"/>
                  <w:marBottom w:val="0"/>
                  <w:divBdr>
                    <w:top w:val="none" w:sz="0" w:space="0" w:color="auto"/>
                    <w:left w:val="none" w:sz="0" w:space="0" w:color="auto"/>
                    <w:bottom w:val="none" w:sz="0" w:space="0" w:color="auto"/>
                    <w:right w:val="none" w:sz="0" w:space="0" w:color="auto"/>
                  </w:divBdr>
                </w:div>
              </w:divsChild>
            </w:div>
            <w:div w:id="1299456139">
              <w:marLeft w:val="0"/>
              <w:marRight w:val="0"/>
              <w:marTop w:val="0"/>
              <w:marBottom w:val="0"/>
              <w:divBdr>
                <w:top w:val="none" w:sz="0" w:space="0" w:color="auto"/>
                <w:left w:val="none" w:sz="0" w:space="0" w:color="auto"/>
                <w:bottom w:val="none" w:sz="0" w:space="0" w:color="auto"/>
                <w:right w:val="none" w:sz="0" w:space="0" w:color="auto"/>
              </w:divBdr>
              <w:divsChild>
                <w:div w:id="1655841690">
                  <w:marLeft w:val="0"/>
                  <w:marRight w:val="0"/>
                  <w:marTop w:val="0"/>
                  <w:marBottom w:val="0"/>
                  <w:divBdr>
                    <w:top w:val="none" w:sz="0" w:space="0" w:color="auto"/>
                    <w:left w:val="none" w:sz="0" w:space="0" w:color="auto"/>
                    <w:bottom w:val="none" w:sz="0" w:space="0" w:color="auto"/>
                    <w:right w:val="none" w:sz="0" w:space="0" w:color="auto"/>
                  </w:divBdr>
                </w:div>
              </w:divsChild>
            </w:div>
            <w:div w:id="1606770760">
              <w:marLeft w:val="0"/>
              <w:marRight w:val="0"/>
              <w:marTop w:val="0"/>
              <w:marBottom w:val="0"/>
              <w:divBdr>
                <w:top w:val="none" w:sz="0" w:space="0" w:color="auto"/>
                <w:left w:val="none" w:sz="0" w:space="0" w:color="auto"/>
                <w:bottom w:val="none" w:sz="0" w:space="0" w:color="auto"/>
                <w:right w:val="none" w:sz="0" w:space="0" w:color="auto"/>
              </w:divBdr>
              <w:divsChild>
                <w:div w:id="2027360663">
                  <w:marLeft w:val="0"/>
                  <w:marRight w:val="0"/>
                  <w:marTop w:val="0"/>
                  <w:marBottom w:val="0"/>
                  <w:divBdr>
                    <w:top w:val="none" w:sz="0" w:space="0" w:color="auto"/>
                    <w:left w:val="none" w:sz="0" w:space="0" w:color="auto"/>
                    <w:bottom w:val="none" w:sz="0" w:space="0" w:color="auto"/>
                    <w:right w:val="none" w:sz="0" w:space="0" w:color="auto"/>
                  </w:divBdr>
                </w:div>
              </w:divsChild>
            </w:div>
            <w:div w:id="1854999956">
              <w:marLeft w:val="0"/>
              <w:marRight w:val="0"/>
              <w:marTop w:val="0"/>
              <w:marBottom w:val="0"/>
              <w:divBdr>
                <w:top w:val="none" w:sz="0" w:space="0" w:color="auto"/>
                <w:left w:val="none" w:sz="0" w:space="0" w:color="auto"/>
                <w:bottom w:val="none" w:sz="0" w:space="0" w:color="auto"/>
                <w:right w:val="none" w:sz="0" w:space="0" w:color="auto"/>
              </w:divBdr>
              <w:divsChild>
                <w:div w:id="1474177123">
                  <w:marLeft w:val="0"/>
                  <w:marRight w:val="0"/>
                  <w:marTop w:val="0"/>
                  <w:marBottom w:val="0"/>
                  <w:divBdr>
                    <w:top w:val="none" w:sz="0" w:space="0" w:color="auto"/>
                    <w:left w:val="none" w:sz="0" w:space="0" w:color="auto"/>
                    <w:bottom w:val="none" w:sz="0" w:space="0" w:color="auto"/>
                    <w:right w:val="none" w:sz="0" w:space="0" w:color="auto"/>
                  </w:divBdr>
                </w:div>
              </w:divsChild>
            </w:div>
            <w:div w:id="2044866947">
              <w:marLeft w:val="0"/>
              <w:marRight w:val="0"/>
              <w:marTop w:val="0"/>
              <w:marBottom w:val="0"/>
              <w:divBdr>
                <w:top w:val="none" w:sz="0" w:space="0" w:color="auto"/>
                <w:left w:val="none" w:sz="0" w:space="0" w:color="auto"/>
                <w:bottom w:val="none" w:sz="0" w:space="0" w:color="auto"/>
                <w:right w:val="none" w:sz="0" w:space="0" w:color="auto"/>
              </w:divBdr>
              <w:divsChild>
                <w:div w:id="209354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62534">
      <w:bodyDiv w:val="1"/>
      <w:marLeft w:val="0"/>
      <w:marRight w:val="0"/>
      <w:marTop w:val="0"/>
      <w:marBottom w:val="0"/>
      <w:divBdr>
        <w:top w:val="none" w:sz="0" w:space="0" w:color="auto"/>
        <w:left w:val="none" w:sz="0" w:space="0" w:color="auto"/>
        <w:bottom w:val="none" w:sz="0" w:space="0" w:color="auto"/>
        <w:right w:val="none" w:sz="0" w:space="0" w:color="auto"/>
      </w:divBdr>
      <w:divsChild>
        <w:div w:id="1713922333">
          <w:marLeft w:val="0"/>
          <w:marRight w:val="0"/>
          <w:marTop w:val="0"/>
          <w:marBottom w:val="0"/>
          <w:divBdr>
            <w:top w:val="none" w:sz="0" w:space="0" w:color="auto"/>
            <w:left w:val="none" w:sz="0" w:space="0" w:color="auto"/>
            <w:bottom w:val="none" w:sz="0" w:space="0" w:color="auto"/>
            <w:right w:val="none" w:sz="0" w:space="0" w:color="auto"/>
          </w:divBdr>
          <w:divsChild>
            <w:div w:id="13283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378">
      <w:bodyDiv w:val="1"/>
      <w:marLeft w:val="0"/>
      <w:marRight w:val="0"/>
      <w:marTop w:val="0"/>
      <w:marBottom w:val="0"/>
      <w:divBdr>
        <w:top w:val="none" w:sz="0" w:space="0" w:color="auto"/>
        <w:left w:val="none" w:sz="0" w:space="0" w:color="auto"/>
        <w:bottom w:val="none" w:sz="0" w:space="0" w:color="auto"/>
        <w:right w:val="none" w:sz="0" w:space="0" w:color="auto"/>
      </w:divBdr>
      <w:divsChild>
        <w:div w:id="1126776256">
          <w:marLeft w:val="0"/>
          <w:marRight w:val="0"/>
          <w:marTop w:val="0"/>
          <w:marBottom w:val="0"/>
          <w:divBdr>
            <w:top w:val="none" w:sz="0" w:space="0" w:color="auto"/>
            <w:left w:val="none" w:sz="0" w:space="0" w:color="auto"/>
            <w:bottom w:val="none" w:sz="0" w:space="0" w:color="auto"/>
            <w:right w:val="none" w:sz="0" w:space="0" w:color="auto"/>
          </w:divBdr>
          <w:divsChild>
            <w:div w:id="723721652">
              <w:marLeft w:val="0"/>
              <w:marRight w:val="0"/>
              <w:marTop w:val="0"/>
              <w:marBottom w:val="0"/>
              <w:divBdr>
                <w:top w:val="none" w:sz="0" w:space="0" w:color="auto"/>
                <w:left w:val="none" w:sz="0" w:space="0" w:color="auto"/>
                <w:bottom w:val="none" w:sz="0" w:space="0" w:color="auto"/>
                <w:right w:val="none" w:sz="0" w:space="0" w:color="auto"/>
              </w:divBdr>
            </w:div>
          </w:divsChild>
        </w:div>
        <w:div w:id="1504055056">
          <w:marLeft w:val="0"/>
          <w:marRight w:val="0"/>
          <w:marTop w:val="0"/>
          <w:marBottom w:val="0"/>
          <w:divBdr>
            <w:top w:val="none" w:sz="0" w:space="0" w:color="auto"/>
            <w:left w:val="none" w:sz="0" w:space="0" w:color="auto"/>
            <w:bottom w:val="none" w:sz="0" w:space="0" w:color="auto"/>
            <w:right w:val="none" w:sz="0" w:space="0" w:color="auto"/>
          </w:divBdr>
          <w:divsChild>
            <w:div w:id="11636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5826">
      <w:bodyDiv w:val="1"/>
      <w:marLeft w:val="0"/>
      <w:marRight w:val="0"/>
      <w:marTop w:val="0"/>
      <w:marBottom w:val="0"/>
      <w:divBdr>
        <w:top w:val="none" w:sz="0" w:space="0" w:color="auto"/>
        <w:left w:val="none" w:sz="0" w:space="0" w:color="auto"/>
        <w:bottom w:val="none" w:sz="0" w:space="0" w:color="auto"/>
        <w:right w:val="none" w:sz="0" w:space="0" w:color="auto"/>
      </w:divBdr>
    </w:div>
    <w:div w:id="1211184239">
      <w:bodyDiv w:val="1"/>
      <w:marLeft w:val="0"/>
      <w:marRight w:val="0"/>
      <w:marTop w:val="0"/>
      <w:marBottom w:val="0"/>
      <w:divBdr>
        <w:top w:val="none" w:sz="0" w:space="0" w:color="auto"/>
        <w:left w:val="none" w:sz="0" w:space="0" w:color="auto"/>
        <w:bottom w:val="none" w:sz="0" w:space="0" w:color="auto"/>
        <w:right w:val="none" w:sz="0" w:space="0" w:color="auto"/>
      </w:divBdr>
      <w:divsChild>
        <w:div w:id="1951811123">
          <w:marLeft w:val="360"/>
          <w:marRight w:val="0"/>
          <w:marTop w:val="200"/>
          <w:marBottom w:val="0"/>
          <w:divBdr>
            <w:top w:val="none" w:sz="0" w:space="0" w:color="auto"/>
            <w:left w:val="none" w:sz="0" w:space="0" w:color="auto"/>
            <w:bottom w:val="none" w:sz="0" w:space="0" w:color="auto"/>
            <w:right w:val="none" w:sz="0" w:space="0" w:color="auto"/>
          </w:divBdr>
        </w:div>
        <w:div w:id="728117006">
          <w:marLeft w:val="1080"/>
          <w:marRight w:val="0"/>
          <w:marTop w:val="100"/>
          <w:marBottom w:val="0"/>
          <w:divBdr>
            <w:top w:val="none" w:sz="0" w:space="0" w:color="auto"/>
            <w:left w:val="none" w:sz="0" w:space="0" w:color="auto"/>
            <w:bottom w:val="none" w:sz="0" w:space="0" w:color="auto"/>
            <w:right w:val="none" w:sz="0" w:space="0" w:color="auto"/>
          </w:divBdr>
        </w:div>
        <w:div w:id="1180704918">
          <w:marLeft w:val="360"/>
          <w:marRight w:val="0"/>
          <w:marTop w:val="200"/>
          <w:marBottom w:val="0"/>
          <w:divBdr>
            <w:top w:val="none" w:sz="0" w:space="0" w:color="auto"/>
            <w:left w:val="none" w:sz="0" w:space="0" w:color="auto"/>
            <w:bottom w:val="none" w:sz="0" w:space="0" w:color="auto"/>
            <w:right w:val="none" w:sz="0" w:space="0" w:color="auto"/>
          </w:divBdr>
        </w:div>
        <w:div w:id="989792537">
          <w:marLeft w:val="1080"/>
          <w:marRight w:val="0"/>
          <w:marTop w:val="100"/>
          <w:marBottom w:val="0"/>
          <w:divBdr>
            <w:top w:val="none" w:sz="0" w:space="0" w:color="auto"/>
            <w:left w:val="none" w:sz="0" w:space="0" w:color="auto"/>
            <w:bottom w:val="none" w:sz="0" w:space="0" w:color="auto"/>
            <w:right w:val="none" w:sz="0" w:space="0" w:color="auto"/>
          </w:divBdr>
        </w:div>
        <w:div w:id="647054435">
          <w:marLeft w:val="1800"/>
          <w:marRight w:val="0"/>
          <w:marTop w:val="100"/>
          <w:marBottom w:val="0"/>
          <w:divBdr>
            <w:top w:val="none" w:sz="0" w:space="0" w:color="auto"/>
            <w:left w:val="none" w:sz="0" w:space="0" w:color="auto"/>
            <w:bottom w:val="none" w:sz="0" w:space="0" w:color="auto"/>
            <w:right w:val="none" w:sz="0" w:space="0" w:color="auto"/>
          </w:divBdr>
        </w:div>
        <w:div w:id="1186404205">
          <w:marLeft w:val="1800"/>
          <w:marRight w:val="0"/>
          <w:marTop w:val="100"/>
          <w:marBottom w:val="0"/>
          <w:divBdr>
            <w:top w:val="none" w:sz="0" w:space="0" w:color="auto"/>
            <w:left w:val="none" w:sz="0" w:space="0" w:color="auto"/>
            <w:bottom w:val="none" w:sz="0" w:space="0" w:color="auto"/>
            <w:right w:val="none" w:sz="0" w:space="0" w:color="auto"/>
          </w:divBdr>
        </w:div>
        <w:div w:id="549734594">
          <w:marLeft w:val="1800"/>
          <w:marRight w:val="0"/>
          <w:marTop w:val="100"/>
          <w:marBottom w:val="0"/>
          <w:divBdr>
            <w:top w:val="none" w:sz="0" w:space="0" w:color="auto"/>
            <w:left w:val="none" w:sz="0" w:space="0" w:color="auto"/>
            <w:bottom w:val="none" w:sz="0" w:space="0" w:color="auto"/>
            <w:right w:val="none" w:sz="0" w:space="0" w:color="auto"/>
          </w:divBdr>
        </w:div>
      </w:divsChild>
    </w:div>
    <w:div w:id="1295215289">
      <w:bodyDiv w:val="1"/>
      <w:marLeft w:val="0"/>
      <w:marRight w:val="0"/>
      <w:marTop w:val="0"/>
      <w:marBottom w:val="0"/>
      <w:divBdr>
        <w:top w:val="none" w:sz="0" w:space="0" w:color="auto"/>
        <w:left w:val="none" w:sz="0" w:space="0" w:color="auto"/>
        <w:bottom w:val="none" w:sz="0" w:space="0" w:color="auto"/>
        <w:right w:val="none" w:sz="0" w:space="0" w:color="auto"/>
      </w:divBdr>
    </w:div>
    <w:div w:id="1313439087">
      <w:bodyDiv w:val="1"/>
      <w:marLeft w:val="0"/>
      <w:marRight w:val="0"/>
      <w:marTop w:val="0"/>
      <w:marBottom w:val="0"/>
      <w:divBdr>
        <w:top w:val="none" w:sz="0" w:space="0" w:color="auto"/>
        <w:left w:val="none" w:sz="0" w:space="0" w:color="auto"/>
        <w:bottom w:val="none" w:sz="0" w:space="0" w:color="auto"/>
        <w:right w:val="none" w:sz="0" w:space="0" w:color="auto"/>
      </w:divBdr>
      <w:divsChild>
        <w:div w:id="318929457">
          <w:marLeft w:val="1080"/>
          <w:marRight w:val="0"/>
          <w:marTop w:val="100"/>
          <w:marBottom w:val="0"/>
          <w:divBdr>
            <w:top w:val="none" w:sz="0" w:space="0" w:color="auto"/>
            <w:left w:val="none" w:sz="0" w:space="0" w:color="auto"/>
            <w:bottom w:val="none" w:sz="0" w:space="0" w:color="auto"/>
            <w:right w:val="none" w:sz="0" w:space="0" w:color="auto"/>
          </w:divBdr>
        </w:div>
        <w:div w:id="966590856">
          <w:marLeft w:val="360"/>
          <w:marRight w:val="0"/>
          <w:marTop w:val="200"/>
          <w:marBottom w:val="0"/>
          <w:divBdr>
            <w:top w:val="none" w:sz="0" w:space="0" w:color="auto"/>
            <w:left w:val="none" w:sz="0" w:space="0" w:color="auto"/>
            <w:bottom w:val="none" w:sz="0" w:space="0" w:color="auto"/>
            <w:right w:val="none" w:sz="0" w:space="0" w:color="auto"/>
          </w:divBdr>
        </w:div>
      </w:divsChild>
    </w:div>
    <w:div w:id="1314408445">
      <w:bodyDiv w:val="1"/>
      <w:marLeft w:val="0"/>
      <w:marRight w:val="0"/>
      <w:marTop w:val="0"/>
      <w:marBottom w:val="0"/>
      <w:divBdr>
        <w:top w:val="none" w:sz="0" w:space="0" w:color="auto"/>
        <w:left w:val="none" w:sz="0" w:space="0" w:color="auto"/>
        <w:bottom w:val="none" w:sz="0" w:space="0" w:color="auto"/>
        <w:right w:val="none" w:sz="0" w:space="0" w:color="auto"/>
      </w:divBdr>
    </w:div>
    <w:div w:id="1684045546">
      <w:bodyDiv w:val="1"/>
      <w:marLeft w:val="0"/>
      <w:marRight w:val="0"/>
      <w:marTop w:val="0"/>
      <w:marBottom w:val="0"/>
      <w:divBdr>
        <w:top w:val="none" w:sz="0" w:space="0" w:color="auto"/>
        <w:left w:val="none" w:sz="0" w:space="0" w:color="auto"/>
        <w:bottom w:val="none" w:sz="0" w:space="0" w:color="auto"/>
        <w:right w:val="none" w:sz="0" w:space="0" w:color="auto"/>
      </w:divBdr>
      <w:divsChild>
        <w:div w:id="61026073">
          <w:marLeft w:val="1440"/>
          <w:marRight w:val="0"/>
          <w:marTop w:val="100"/>
          <w:marBottom w:val="0"/>
          <w:divBdr>
            <w:top w:val="none" w:sz="0" w:space="0" w:color="auto"/>
            <w:left w:val="none" w:sz="0" w:space="0" w:color="auto"/>
            <w:bottom w:val="none" w:sz="0" w:space="0" w:color="auto"/>
            <w:right w:val="none" w:sz="0" w:space="0" w:color="auto"/>
          </w:divBdr>
        </w:div>
      </w:divsChild>
    </w:div>
    <w:div w:id="1842693118">
      <w:bodyDiv w:val="1"/>
      <w:marLeft w:val="0"/>
      <w:marRight w:val="0"/>
      <w:marTop w:val="0"/>
      <w:marBottom w:val="0"/>
      <w:divBdr>
        <w:top w:val="none" w:sz="0" w:space="0" w:color="auto"/>
        <w:left w:val="none" w:sz="0" w:space="0" w:color="auto"/>
        <w:bottom w:val="none" w:sz="0" w:space="0" w:color="auto"/>
        <w:right w:val="none" w:sz="0" w:space="0" w:color="auto"/>
      </w:divBdr>
      <w:divsChild>
        <w:div w:id="83303992">
          <w:marLeft w:val="0"/>
          <w:marRight w:val="0"/>
          <w:marTop w:val="0"/>
          <w:marBottom w:val="0"/>
          <w:divBdr>
            <w:top w:val="none" w:sz="0" w:space="0" w:color="auto"/>
            <w:left w:val="none" w:sz="0" w:space="0" w:color="auto"/>
            <w:bottom w:val="none" w:sz="0" w:space="0" w:color="auto"/>
            <w:right w:val="none" w:sz="0" w:space="0" w:color="auto"/>
          </w:divBdr>
          <w:divsChild>
            <w:div w:id="322122511">
              <w:marLeft w:val="0"/>
              <w:marRight w:val="0"/>
              <w:marTop w:val="0"/>
              <w:marBottom w:val="0"/>
              <w:divBdr>
                <w:top w:val="none" w:sz="0" w:space="0" w:color="auto"/>
                <w:left w:val="none" w:sz="0" w:space="0" w:color="auto"/>
                <w:bottom w:val="none" w:sz="0" w:space="0" w:color="auto"/>
                <w:right w:val="none" w:sz="0" w:space="0" w:color="auto"/>
              </w:divBdr>
            </w:div>
            <w:div w:id="8490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8950">
      <w:bodyDiv w:val="1"/>
      <w:marLeft w:val="0"/>
      <w:marRight w:val="0"/>
      <w:marTop w:val="0"/>
      <w:marBottom w:val="0"/>
      <w:divBdr>
        <w:top w:val="none" w:sz="0" w:space="0" w:color="auto"/>
        <w:left w:val="none" w:sz="0" w:space="0" w:color="auto"/>
        <w:bottom w:val="none" w:sz="0" w:space="0" w:color="auto"/>
        <w:right w:val="none" w:sz="0" w:space="0" w:color="auto"/>
      </w:divBdr>
    </w:div>
    <w:div w:id="2009096935">
      <w:bodyDiv w:val="1"/>
      <w:marLeft w:val="0"/>
      <w:marRight w:val="0"/>
      <w:marTop w:val="0"/>
      <w:marBottom w:val="0"/>
      <w:divBdr>
        <w:top w:val="none" w:sz="0" w:space="0" w:color="auto"/>
        <w:left w:val="none" w:sz="0" w:space="0" w:color="auto"/>
        <w:bottom w:val="none" w:sz="0" w:space="0" w:color="auto"/>
        <w:right w:val="none" w:sz="0" w:space="0" w:color="auto"/>
      </w:divBdr>
      <w:divsChild>
        <w:div w:id="950671024">
          <w:marLeft w:val="0"/>
          <w:marRight w:val="0"/>
          <w:marTop w:val="0"/>
          <w:marBottom w:val="0"/>
          <w:divBdr>
            <w:top w:val="none" w:sz="0" w:space="0" w:color="auto"/>
            <w:left w:val="none" w:sz="0" w:space="0" w:color="auto"/>
            <w:bottom w:val="none" w:sz="0" w:space="0" w:color="auto"/>
            <w:right w:val="none" w:sz="0" w:space="0" w:color="auto"/>
          </w:divBdr>
          <w:divsChild>
            <w:div w:id="1056245145">
              <w:marLeft w:val="0"/>
              <w:marRight w:val="60"/>
              <w:marTop w:val="0"/>
              <w:marBottom w:val="0"/>
              <w:divBdr>
                <w:top w:val="none" w:sz="0" w:space="0" w:color="auto"/>
                <w:left w:val="none" w:sz="0" w:space="0" w:color="auto"/>
                <w:bottom w:val="none" w:sz="0" w:space="0" w:color="auto"/>
                <w:right w:val="none" w:sz="0" w:space="0" w:color="auto"/>
              </w:divBdr>
              <w:divsChild>
                <w:div w:id="1510295785">
                  <w:marLeft w:val="0"/>
                  <w:marRight w:val="0"/>
                  <w:marTop w:val="0"/>
                  <w:marBottom w:val="120"/>
                  <w:divBdr>
                    <w:top w:val="single" w:sz="6" w:space="0" w:color="C0C0C0"/>
                    <w:left w:val="single" w:sz="6" w:space="0" w:color="D9D9D9"/>
                    <w:bottom w:val="single" w:sz="6" w:space="0" w:color="D9D9D9"/>
                    <w:right w:val="single" w:sz="6" w:space="0" w:color="D9D9D9"/>
                  </w:divBdr>
                  <w:divsChild>
                    <w:div w:id="1806972384">
                      <w:marLeft w:val="0"/>
                      <w:marRight w:val="0"/>
                      <w:marTop w:val="0"/>
                      <w:marBottom w:val="0"/>
                      <w:divBdr>
                        <w:top w:val="none" w:sz="0" w:space="0" w:color="auto"/>
                        <w:left w:val="none" w:sz="0" w:space="0" w:color="auto"/>
                        <w:bottom w:val="none" w:sz="0" w:space="0" w:color="auto"/>
                        <w:right w:val="none" w:sz="0" w:space="0" w:color="auto"/>
                      </w:divBdr>
                    </w:div>
                    <w:div w:id="20664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2534">
          <w:marLeft w:val="0"/>
          <w:marRight w:val="0"/>
          <w:marTop w:val="0"/>
          <w:marBottom w:val="0"/>
          <w:divBdr>
            <w:top w:val="none" w:sz="0" w:space="0" w:color="auto"/>
            <w:left w:val="none" w:sz="0" w:space="0" w:color="auto"/>
            <w:bottom w:val="none" w:sz="0" w:space="0" w:color="auto"/>
            <w:right w:val="none" w:sz="0" w:space="0" w:color="auto"/>
          </w:divBdr>
          <w:divsChild>
            <w:div w:id="1356271658">
              <w:marLeft w:val="60"/>
              <w:marRight w:val="0"/>
              <w:marTop w:val="0"/>
              <w:marBottom w:val="0"/>
              <w:divBdr>
                <w:top w:val="none" w:sz="0" w:space="0" w:color="auto"/>
                <w:left w:val="none" w:sz="0" w:space="0" w:color="auto"/>
                <w:bottom w:val="none" w:sz="0" w:space="0" w:color="auto"/>
                <w:right w:val="none" w:sz="0" w:space="0" w:color="auto"/>
              </w:divBdr>
              <w:divsChild>
                <w:div w:id="788470718">
                  <w:marLeft w:val="0"/>
                  <w:marRight w:val="0"/>
                  <w:marTop w:val="0"/>
                  <w:marBottom w:val="0"/>
                  <w:divBdr>
                    <w:top w:val="none" w:sz="0" w:space="0" w:color="auto"/>
                    <w:left w:val="none" w:sz="0" w:space="0" w:color="auto"/>
                    <w:bottom w:val="none" w:sz="0" w:space="0" w:color="auto"/>
                    <w:right w:val="none" w:sz="0" w:space="0" w:color="auto"/>
                  </w:divBdr>
                  <w:divsChild>
                    <w:div w:id="1481922627">
                      <w:marLeft w:val="0"/>
                      <w:marRight w:val="0"/>
                      <w:marTop w:val="0"/>
                      <w:marBottom w:val="120"/>
                      <w:divBdr>
                        <w:top w:val="single" w:sz="6" w:space="0" w:color="F5F5F5"/>
                        <w:left w:val="single" w:sz="6" w:space="0" w:color="F5F5F5"/>
                        <w:bottom w:val="single" w:sz="6" w:space="0" w:color="F5F5F5"/>
                        <w:right w:val="single" w:sz="6" w:space="0" w:color="F5F5F5"/>
                      </w:divBdr>
                      <w:divsChild>
                        <w:div w:id="1739403039">
                          <w:marLeft w:val="0"/>
                          <w:marRight w:val="0"/>
                          <w:marTop w:val="0"/>
                          <w:marBottom w:val="0"/>
                          <w:divBdr>
                            <w:top w:val="none" w:sz="0" w:space="0" w:color="auto"/>
                            <w:left w:val="none" w:sz="0" w:space="0" w:color="auto"/>
                            <w:bottom w:val="none" w:sz="0" w:space="0" w:color="auto"/>
                            <w:right w:val="none" w:sz="0" w:space="0" w:color="auto"/>
                          </w:divBdr>
                          <w:divsChild>
                            <w:div w:id="17911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842661">
      <w:bodyDiv w:val="1"/>
      <w:marLeft w:val="0"/>
      <w:marRight w:val="0"/>
      <w:marTop w:val="0"/>
      <w:marBottom w:val="0"/>
      <w:divBdr>
        <w:top w:val="none" w:sz="0" w:space="0" w:color="auto"/>
        <w:left w:val="none" w:sz="0" w:space="0" w:color="auto"/>
        <w:bottom w:val="none" w:sz="0" w:space="0" w:color="auto"/>
        <w:right w:val="none" w:sz="0" w:space="0" w:color="auto"/>
      </w:divBdr>
    </w:div>
    <w:div w:id="2046328566">
      <w:bodyDiv w:val="1"/>
      <w:marLeft w:val="0"/>
      <w:marRight w:val="0"/>
      <w:marTop w:val="0"/>
      <w:marBottom w:val="0"/>
      <w:divBdr>
        <w:top w:val="none" w:sz="0" w:space="0" w:color="auto"/>
        <w:left w:val="none" w:sz="0" w:space="0" w:color="auto"/>
        <w:bottom w:val="none" w:sz="0" w:space="0" w:color="auto"/>
        <w:right w:val="none" w:sz="0" w:space="0" w:color="auto"/>
      </w:divBdr>
      <w:divsChild>
        <w:div w:id="510608101">
          <w:marLeft w:val="0"/>
          <w:marRight w:val="0"/>
          <w:marTop w:val="0"/>
          <w:marBottom w:val="0"/>
          <w:divBdr>
            <w:top w:val="none" w:sz="0" w:space="0" w:color="auto"/>
            <w:left w:val="none" w:sz="0" w:space="0" w:color="auto"/>
            <w:bottom w:val="none" w:sz="0" w:space="0" w:color="auto"/>
            <w:right w:val="none" w:sz="0" w:space="0" w:color="auto"/>
          </w:divBdr>
          <w:divsChild>
            <w:div w:id="23750239">
              <w:marLeft w:val="0"/>
              <w:marRight w:val="0"/>
              <w:marTop w:val="0"/>
              <w:marBottom w:val="0"/>
              <w:divBdr>
                <w:top w:val="none" w:sz="0" w:space="0" w:color="auto"/>
                <w:left w:val="none" w:sz="0" w:space="0" w:color="auto"/>
                <w:bottom w:val="none" w:sz="0" w:space="0" w:color="auto"/>
                <w:right w:val="none" w:sz="0" w:space="0" w:color="auto"/>
              </w:divBdr>
              <w:divsChild>
                <w:div w:id="1051419792">
                  <w:marLeft w:val="0"/>
                  <w:marRight w:val="0"/>
                  <w:marTop w:val="0"/>
                  <w:marBottom w:val="0"/>
                  <w:divBdr>
                    <w:top w:val="none" w:sz="0" w:space="0" w:color="auto"/>
                    <w:left w:val="none" w:sz="0" w:space="0" w:color="auto"/>
                    <w:bottom w:val="none" w:sz="0" w:space="0" w:color="auto"/>
                    <w:right w:val="none" w:sz="0" w:space="0" w:color="auto"/>
                  </w:divBdr>
                </w:div>
              </w:divsChild>
            </w:div>
            <w:div w:id="137958221">
              <w:marLeft w:val="0"/>
              <w:marRight w:val="0"/>
              <w:marTop w:val="0"/>
              <w:marBottom w:val="0"/>
              <w:divBdr>
                <w:top w:val="none" w:sz="0" w:space="0" w:color="auto"/>
                <w:left w:val="none" w:sz="0" w:space="0" w:color="auto"/>
                <w:bottom w:val="none" w:sz="0" w:space="0" w:color="auto"/>
                <w:right w:val="none" w:sz="0" w:space="0" w:color="auto"/>
              </w:divBdr>
              <w:divsChild>
                <w:div w:id="285938489">
                  <w:marLeft w:val="0"/>
                  <w:marRight w:val="0"/>
                  <w:marTop w:val="0"/>
                  <w:marBottom w:val="0"/>
                  <w:divBdr>
                    <w:top w:val="none" w:sz="0" w:space="0" w:color="auto"/>
                    <w:left w:val="none" w:sz="0" w:space="0" w:color="auto"/>
                    <w:bottom w:val="none" w:sz="0" w:space="0" w:color="auto"/>
                    <w:right w:val="none" w:sz="0" w:space="0" w:color="auto"/>
                  </w:divBdr>
                </w:div>
                <w:div w:id="2091996453">
                  <w:marLeft w:val="0"/>
                  <w:marRight w:val="0"/>
                  <w:marTop w:val="0"/>
                  <w:marBottom w:val="0"/>
                  <w:divBdr>
                    <w:top w:val="none" w:sz="0" w:space="0" w:color="auto"/>
                    <w:left w:val="none" w:sz="0" w:space="0" w:color="auto"/>
                    <w:bottom w:val="none" w:sz="0" w:space="0" w:color="auto"/>
                    <w:right w:val="none" w:sz="0" w:space="0" w:color="auto"/>
                  </w:divBdr>
                </w:div>
              </w:divsChild>
            </w:div>
            <w:div w:id="647129899">
              <w:marLeft w:val="0"/>
              <w:marRight w:val="0"/>
              <w:marTop w:val="0"/>
              <w:marBottom w:val="0"/>
              <w:divBdr>
                <w:top w:val="none" w:sz="0" w:space="0" w:color="auto"/>
                <w:left w:val="none" w:sz="0" w:space="0" w:color="auto"/>
                <w:bottom w:val="none" w:sz="0" w:space="0" w:color="auto"/>
                <w:right w:val="none" w:sz="0" w:space="0" w:color="auto"/>
              </w:divBdr>
              <w:divsChild>
                <w:div w:id="157817198">
                  <w:marLeft w:val="0"/>
                  <w:marRight w:val="0"/>
                  <w:marTop w:val="0"/>
                  <w:marBottom w:val="0"/>
                  <w:divBdr>
                    <w:top w:val="none" w:sz="0" w:space="0" w:color="auto"/>
                    <w:left w:val="none" w:sz="0" w:space="0" w:color="auto"/>
                    <w:bottom w:val="none" w:sz="0" w:space="0" w:color="auto"/>
                    <w:right w:val="none" w:sz="0" w:space="0" w:color="auto"/>
                  </w:divBdr>
                </w:div>
                <w:div w:id="2118482582">
                  <w:marLeft w:val="0"/>
                  <w:marRight w:val="0"/>
                  <w:marTop w:val="0"/>
                  <w:marBottom w:val="0"/>
                  <w:divBdr>
                    <w:top w:val="none" w:sz="0" w:space="0" w:color="auto"/>
                    <w:left w:val="none" w:sz="0" w:space="0" w:color="auto"/>
                    <w:bottom w:val="none" w:sz="0" w:space="0" w:color="auto"/>
                    <w:right w:val="none" w:sz="0" w:space="0" w:color="auto"/>
                  </w:divBdr>
                </w:div>
              </w:divsChild>
            </w:div>
            <w:div w:id="999819186">
              <w:marLeft w:val="0"/>
              <w:marRight w:val="0"/>
              <w:marTop w:val="0"/>
              <w:marBottom w:val="0"/>
              <w:divBdr>
                <w:top w:val="none" w:sz="0" w:space="0" w:color="auto"/>
                <w:left w:val="none" w:sz="0" w:space="0" w:color="auto"/>
                <w:bottom w:val="none" w:sz="0" w:space="0" w:color="auto"/>
                <w:right w:val="none" w:sz="0" w:space="0" w:color="auto"/>
              </w:divBdr>
              <w:divsChild>
                <w:div w:id="197862631">
                  <w:marLeft w:val="0"/>
                  <w:marRight w:val="0"/>
                  <w:marTop w:val="0"/>
                  <w:marBottom w:val="0"/>
                  <w:divBdr>
                    <w:top w:val="none" w:sz="0" w:space="0" w:color="auto"/>
                    <w:left w:val="none" w:sz="0" w:space="0" w:color="auto"/>
                    <w:bottom w:val="none" w:sz="0" w:space="0" w:color="auto"/>
                    <w:right w:val="none" w:sz="0" w:space="0" w:color="auto"/>
                  </w:divBdr>
                </w:div>
              </w:divsChild>
            </w:div>
            <w:div w:id="1058239236">
              <w:marLeft w:val="0"/>
              <w:marRight w:val="0"/>
              <w:marTop w:val="0"/>
              <w:marBottom w:val="0"/>
              <w:divBdr>
                <w:top w:val="none" w:sz="0" w:space="0" w:color="auto"/>
                <w:left w:val="none" w:sz="0" w:space="0" w:color="auto"/>
                <w:bottom w:val="none" w:sz="0" w:space="0" w:color="auto"/>
                <w:right w:val="none" w:sz="0" w:space="0" w:color="auto"/>
              </w:divBdr>
              <w:divsChild>
                <w:div w:id="2061515942">
                  <w:marLeft w:val="0"/>
                  <w:marRight w:val="0"/>
                  <w:marTop w:val="0"/>
                  <w:marBottom w:val="0"/>
                  <w:divBdr>
                    <w:top w:val="none" w:sz="0" w:space="0" w:color="auto"/>
                    <w:left w:val="none" w:sz="0" w:space="0" w:color="auto"/>
                    <w:bottom w:val="none" w:sz="0" w:space="0" w:color="auto"/>
                    <w:right w:val="none" w:sz="0" w:space="0" w:color="auto"/>
                  </w:divBdr>
                </w:div>
              </w:divsChild>
            </w:div>
            <w:div w:id="1077246140">
              <w:marLeft w:val="0"/>
              <w:marRight w:val="0"/>
              <w:marTop w:val="0"/>
              <w:marBottom w:val="0"/>
              <w:divBdr>
                <w:top w:val="none" w:sz="0" w:space="0" w:color="auto"/>
                <w:left w:val="none" w:sz="0" w:space="0" w:color="auto"/>
                <w:bottom w:val="none" w:sz="0" w:space="0" w:color="auto"/>
                <w:right w:val="none" w:sz="0" w:space="0" w:color="auto"/>
              </w:divBdr>
              <w:divsChild>
                <w:div w:id="667946483">
                  <w:marLeft w:val="0"/>
                  <w:marRight w:val="0"/>
                  <w:marTop w:val="0"/>
                  <w:marBottom w:val="0"/>
                  <w:divBdr>
                    <w:top w:val="none" w:sz="0" w:space="0" w:color="auto"/>
                    <w:left w:val="none" w:sz="0" w:space="0" w:color="auto"/>
                    <w:bottom w:val="none" w:sz="0" w:space="0" w:color="auto"/>
                    <w:right w:val="none" w:sz="0" w:space="0" w:color="auto"/>
                  </w:divBdr>
                </w:div>
              </w:divsChild>
            </w:div>
            <w:div w:id="1119884093">
              <w:marLeft w:val="0"/>
              <w:marRight w:val="0"/>
              <w:marTop w:val="0"/>
              <w:marBottom w:val="0"/>
              <w:divBdr>
                <w:top w:val="none" w:sz="0" w:space="0" w:color="auto"/>
                <w:left w:val="none" w:sz="0" w:space="0" w:color="auto"/>
                <w:bottom w:val="none" w:sz="0" w:space="0" w:color="auto"/>
                <w:right w:val="none" w:sz="0" w:space="0" w:color="auto"/>
              </w:divBdr>
              <w:divsChild>
                <w:div w:id="220797749">
                  <w:marLeft w:val="0"/>
                  <w:marRight w:val="0"/>
                  <w:marTop w:val="0"/>
                  <w:marBottom w:val="0"/>
                  <w:divBdr>
                    <w:top w:val="none" w:sz="0" w:space="0" w:color="auto"/>
                    <w:left w:val="none" w:sz="0" w:space="0" w:color="auto"/>
                    <w:bottom w:val="none" w:sz="0" w:space="0" w:color="auto"/>
                    <w:right w:val="none" w:sz="0" w:space="0" w:color="auto"/>
                  </w:divBdr>
                </w:div>
                <w:div w:id="1096024437">
                  <w:marLeft w:val="0"/>
                  <w:marRight w:val="0"/>
                  <w:marTop w:val="0"/>
                  <w:marBottom w:val="0"/>
                  <w:divBdr>
                    <w:top w:val="none" w:sz="0" w:space="0" w:color="auto"/>
                    <w:left w:val="none" w:sz="0" w:space="0" w:color="auto"/>
                    <w:bottom w:val="none" w:sz="0" w:space="0" w:color="auto"/>
                    <w:right w:val="none" w:sz="0" w:space="0" w:color="auto"/>
                  </w:divBdr>
                </w:div>
                <w:div w:id="1556427081">
                  <w:marLeft w:val="0"/>
                  <w:marRight w:val="0"/>
                  <w:marTop w:val="0"/>
                  <w:marBottom w:val="0"/>
                  <w:divBdr>
                    <w:top w:val="none" w:sz="0" w:space="0" w:color="auto"/>
                    <w:left w:val="none" w:sz="0" w:space="0" w:color="auto"/>
                    <w:bottom w:val="none" w:sz="0" w:space="0" w:color="auto"/>
                    <w:right w:val="none" w:sz="0" w:space="0" w:color="auto"/>
                  </w:divBdr>
                </w:div>
              </w:divsChild>
            </w:div>
            <w:div w:id="1240869898">
              <w:marLeft w:val="0"/>
              <w:marRight w:val="0"/>
              <w:marTop w:val="0"/>
              <w:marBottom w:val="0"/>
              <w:divBdr>
                <w:top w:val="none" w:sz="0" w:space="0" w:color="auto"/>
                <w:left w:val="none" w:sz="0" w:space="0" w:color="auto"/>
                <w:bottom w:val="none" w:sz="0" w:space="0" w:color="auto"/>
                <w:right w:val="none" w:sz="0" w:space="0" w:color="auto"/>
              </w:divBdr>
              <w:divsChild>
                <w:div w:id="1622296476">
                  <w:marLeft w:val="0"/>
                  <w:marRight w:val="0"/>
                  <w:marTop w:val="0"/>
                  <w:marBottom w:val="0"/>
                  <w:divBdr>
                    <w:top w:val="none" w:sz="0" w:space="0" w:color="auto"/>
                    <w:left w:val="none" w:sz="0" w:space="0" w:color="auto"/>
                    <w:bottom w:val="none" w:sz="0" w:space="0" w:color="auto"/>
                    <w:right w:val="none" w:sz="0" w:space="0" w:color="auto"/>
                  </w:divBdr>
                </w:div>
              </w:divsChild>
            </w:div>
            <w:div w:id="1449081605">
              <w:marLeft w:val="0"/>
              <w:marRight w:val="0"/>
              <w:marTop w:val="0"/>
              <w:marBottom w:val="0"/>
              <w:divBdr>
                <w:top w:val="none" w:sz="0" w:space="0" w:color="auto"/>
                <w:left w:val="none" w:sz="0" w:space="0" w:color="auto"/>
                <w:bottom w:val="none" w:sz="0" w:space="0" w:color="auto"/>
                <w:right w:val="none" w:sz="0" w:space="0" w:color="auto"/>
              </w:divBdr>
              <w:divsChild>
                <w:div w:id="64769613">
                  <w:marLeft w:val="0"/>
                  <w:marRight w:val="0"/>
                  <w:marTop w:val="0"/>
                  <w:marBottom w:val="0"/>
                  <w:divBdr>
                    <w:top w:val="none" w:sz="0" w:space="0" w:color="auto"/>
                    <w:left w:val="none" w:sz="0" w:space="0" w:color="auto"/>
                    <w:bottom w:val="none" w:sz="0" w:space="0" w:color="auto"/>
                    <w:right w:val="none" w:sz="0" w:space="0" w:color="auto"/>
                  </w:divBdr>
                </w:div>
                <w:div w:id="198397282">
                  <w:marLeft w:val="0"/>
                  <w:marRight w:val="0"/>
                  <w:marTop w:val="0"/>
                  <w:marBottom w:val="0"/>
                  <w:divBdr>
                    <w:top w:val="none" w:sz="0" w:space="0" w:color="auto"/>
                    <w:left w:val="none" w:sz="0" w:space="0" w:color="auto"/>
                    <w:bottom w:val="none" w:sz="0" w:space="0" w:color="auto"/>
                    <w:right w:val="none" w:sz="0" w:space="0" w:color="auto"/>
                  </w:divBdr>
                </w:div>
                <w:div w:id="245575763">
                  <w:marLeft w:val="0"/>
                  <w:marRight w:val="0"/>
                  <w:marTop w:val="0"/>
                  <w:marBottom w:val="0"/>
                  <w:divBdr>
                    <w:top w:val="none" w:sz="0" w:space="0" w:color="auto"/>
                    <w:left w:val="none" w:sz="0" w:space="0" w:color="auto"/>
                    <w:bottom w:val="none" w:sz="0" w:space="0" w:color="auto"/>
                    <w:right w:val="none" w:sz="0" w:space="0" w:color="auto"/>
                  </w:divBdr>
                </w:div>
                <w:div w:id="1933850471">
                  <w:marLeft w:val="0"/>
                  <w:marRight w:val="0"/>
                  <w:marTop w:val="0"/>
                  <w:marBottom w:val="0"/>
                  <w:divBdr>
                    <w:top w:val="none" w:sz="0" w:space="0" w:color="auto"/>
                    <w:left w:val="none" w:sz="0" w:space="0" w:color="auto"/>
                    <w:bottom w:val="none" w:sz="0" w:space="0" w:color="auto"/>
                    <w:right w:val="none" w:sz="0" w:space="0" w:color="auto"/>
                  </w:divBdr>
                </w:div>
              </w:divsChild>
            </w:div>
            <w:div w:id="1551457476">
              <w:marLeft w:val="0"/>
              <w:marRight w:val="0"/>
              <w:marTop w:val="0"/>
              <w:marBottom w:val="0"/>
              <w:divBdr>
                <w:top w:val="none" w:sz="0" w:space="0" w:color="auto"/>
                <w:left w:val="none" w:sz="0" w:space="0" w:color="auto"/>
                <w:bottom w:val="none" w:sz="0" w:space="0" w:color="auto"/>
                <w:right w:val="none" w:sz="0" w:space="0" w:color="auto"/>
              </w:divBdr>
              <w:divsChild>
                <w:div w:id="1156916552">
                  <w:marLeft w:val="0"/>
                  <w:marRight w:val="0"/>
                  <w:marTop w:val="0"/>
                  <w:marBottom w:val="0"/>
                  <w:divBdr>
                    <w:top w:val="none" w:sz="0" w:space="0" w:color="auto"/>
                    <w:left w:val="none" w:sz="0" w:space="0" w:color="auto"/>
                    <w:bottom w:val="none" w:sz="0" w:space="0" w:color="auto"/>
                    <w:right w:val="none" w:sz="0" w:space="0" w:color="auto"/>
                  </w:divBdr>
                </w:div>
              </w:divsChild>
            </w:div>
            <w:div w:id="1624580576">
              <w:marLeft w:val="0"/>
              <w:marRight w:val="0"/>
              <w:marTop w:val="0"/>
              <w:marBottom w:val="0"/>
              <w:divBdr>
                <w:top w:val="none" w:sz="0" w:space="0" w:color="auto"/>
                <w:left w:val="none" w:sz="0" w:space="0" w:color="auto"/>
                <w:bottom w:val="none" w:sz="0" w:space="0" w:color="auto"/>
                <w:right w:val="none" w:sz="0" w:space="0" w:color="auto"/>
              </w:divBdr>
              <w:divsChild>
                <w:div w:id="577130727">
                  <w:marLeft w:val="0"/>
                  <w:marRight w:val="0"/>
                  <w:marTop w:val="0"/>
                  <w:marBottom w:val="0"/>
                  <w:divBdr>
                    <w:top w:val="none" w:sz="0" w:space="0" w:color="auto"/>
                    <w:left w:val="none" w:sz="0" w:space="0" w:color="auto"/>
                    <w:bottom w:val="none" w:sz="0" w:space="0" w:color="auto"/>
                    <w:right w:val="none" w:sz="0" w:space="0" w:color="auto"/>
                  </w:divBdr>
                </w:div>
              </w:divsChild>
            </w:div>
            <w:div w:id="2037927728">
              <w:marLeft w:val="0"/>
              <w:marRight w:val="0"/>
              <w:marTop w:val="0"/>
              <w:marBottom w:val="0"/>
              <w:divBdr>
                <w:top w:val="none" w:sz="0" w:space="0" w:color="auto"/>
                <w:left w:val="none" w:sz="0" w:space="0" w:color="auto"/>
                <w:bottom w:val="none" w:sz="0" w:space="0" w:color="auto"/>
                <w:right w:val="none" w:sz="0" w:space="0" w:color="auto"/>
              </w:divBdr>
              <w:divsChild>
                <w:div w:id="4695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90917">
      <w:bodyDiv w:val="1"/>
      <w:marLeft w:val="0"/>
      <w:marRight w:val="0"/>
      <w:marTop w:val="0"/>
      <w:marBottom w:val="0"/>
      <w:divBdr>
        <w:top w:val="none" w:sz="0" w:space="0" w:color="auto"/>
        <w:left w:val="none" w:sz="0" w:space="0" w:color="auto"/>
        <w:bottom w:val="none" w:sz="0" w:space="0" w:color="auto"/>
        <w:right w:val="none" w:sz="0" w:space="0" w:color="auto"/>
      </w:divBdr>
    </w:div>
    <w:div w:id="2070155551">
      <w:bodyDiv w:val="1"/>
      <w:marLeft w:val="0"/>
      <w:marRight w:val="0"/>
      <w:marTop w:val="0"/>
      <w:marBottom w:val="0"/>
      <w:divBdr>
        <w:top w:val="none" w:sz="0" w:space="0" w:color="auto"/>
        <w:left w:val="none" w:sz="0" w:space="0" w:color="auto"/>
        <w:bottom w:val="none" w:sz="0" w:space="0" w:color="auto"/>
        <w:right w:val="none" w:sz="0" w:space="0" w:color="auto"/>
      </w:divBdr>
      <w:divsChild>
        <w:div w:id="416366152">
          <w:marLeft w:val="0"/>
          <w:marRight w:val="0"/>
          <w:marTop w:val="0"/>
          <w:marBottom w:val="0"/>
          <w:divBdr>
            <w:top w:val="none" w:sz="0" w:space="0" w:color="auto"/>
            <w:left w:val="none" w:sz="0" w:space="0" w:color="auto"/>
            <w:bottom w:val="none" w:sz="0" w:space="0" w:color="auto"/>
            <w:right w:val="none" w:sz="0" w:space="0" w:color="auto"/>
          </w:divBdr>
          <w:divsChild>
            <w:div w:id="888222452">
              <w:marLeft w:val="0"/>
              <w:marRight w:val="0"/>
              <w:marTop w:val="0"/>
              <w:marBottom w:val="0"/>
              <w:divBdr>
                <w:top w:val="none" w:sz="0" w:space="0" w:color="auto"/>
                <w:left w:val="none" w:sz="0" w:space="0" w:color="auto"/>
                <w:bottom w:val="none" w:sz="0" w:space="0" w:color="auto"/>
                <w:right w:val="none" w:sz="0" w:space="0" w:color="auto"/>
              </w:divBdr>
            </w:div>
            <w:div w:id="1111049449">
              <w:marLeft w:val="0"/>
              <w:marRight w:val="0"/>
              <w:marTop w:val="0"/>
              <w:marBottom w:val="0"/>
              <w:divBdr>
                <w:top w:val="none" w:sz="0" w:space="0" w:color="auto"/>
                <w:left w:val="none" w:sz="0" w:space="0" w:color="auto"/>
                <w:bottom w:val="none" w:sz="0" w:space="0" w:color="auto"/>
                <w:right w:val="none" w:sz="0" w:space="0" w:color="auto"/>
              </w:divBdr>
            </w:div>
          </w:divsChild>
        </w:div>
        <w:div w:id="798377214">
          <w:marLeft w:val="0"/>
          <w:marRight w:val="0"/>
          <w:marTop w:val="0"/>
          <w:marBottom w:val="0"/>
          <w:divBdr>
            <w:top w:val="none" w:sz="0" w:space="0" w:color="auto"/>
            <w:left w:val="none" w:sz="0" w:space="0" w:color="auto"/>
            <w:bottom w:val="none" w:sz="0" w:space="0" w:color="auto"/>
            <w:right w:val="none" w:sz="0" w:space="0" w:color="auto"/>
          </w:divBdr>
          <w:divsChild>
            <w:div w:id="989557657">
              <w:marLeft w:val="0"/>
              <w:marRight w:val="0"/>
              <w:marTop w:val="0"/>
              <w:marBottom w:val="0"/>
              <w:divBdr>
                <w:top w:val="none" w:sz="0" w:space="0" w:color="auto"/>
                <w:left w:val="none" w:sz="0" w:space="0" w:color="auto"/>
                <w:bottom w:val="none" w:sz="0" w:space="0" w:color="auto"/>
                <w:right w:val="none" w:sz="0" w:space="0" w:color="auto"/>
              </w:divBdr>
            </w:div>
          </w:divsChild>
        </w:div>
        <w:div w:id="1697996604">
          <w:marLeft w:val="0"/>
          <w:marRight w:val="0"/>
          <w:marTop w:val="0"/>
          <w:marBottom w:val="0"/>
          <w:divBdr>
            <w:top w:val="none" w:sz="0" w:space="0" w:color="auto"/>
            <w:left w:val="none" w:sz="0" w:space="0" w:color="auto"/>
            <w:bottom w:val="none" w:sz="0" w:space="0" w:color="auto"/>
            <w:right w:val="none" w:sz="0" w:space="0" w:color="auto"/>
          </w:divBdr>
          <w:divsChild>
            <w:div w:id="1765415875">
              <w:marLeft w:val="0"/>
              <w:marRight w:val="0"/>
              <w:marTop w:val="0"/>
              <w:marBottom w:val="0"/>
              <w:divBdr>
                <w:top w:val="none" w:sz="0" w:space="0" w:color="auto"/>
                <w:left w:val="none" w:sz="0" w:space="0" w:color="auto"/>
                <w:bottom w:val="none" w:sz="0" w:space="0" w:color="auto"/>
                <w:right w:val="none" w:sz="0" w:space="0" w:color="auto"/>
              </w:divBdr>
            </w:div>
            <w:div w:id="1938711048">
              <w:marLeft w:val="0"/>
              <w:marRight w:val="0"/>
              <w:marTop w:val="0"/>
              <w:marBottom w:val="0"/>
              <w:divBdr>
                <w:top w:val="none" w:sz="0" w:space="0" w:color="auto"/>
                <w:left w:val="none" w:sz="0" w:space="0" w:color="auto"/>
                <w:bottom w:val="none" w:sz="0" w:space="0" w:color="auto"/>
                <w:right w:val="none" w:sz="0" w:space="0" w:color="auto"/>
              </w:divBdr>
            </w:div>
          </w:divsChild>
        </w:div>
        <w:div w:id="1914507969">
          <w:marLeft w:val="0"/>
          <w:marRight w:val="0"/>
          <w:marTop w:val="0"/>
          <w:marBottom w:val="0"/>
          <w:divBdr>
            <w:top w:val="none" w:sz="0" w:space="0" w:color="auto"/>
            <w:left w:val="none" w:sz="0" w:space="0" w:color="auto"/>
            <w:bottom w:val="none" w:sz="0" w:space="0" w:color="auto"/>
            <w:right w:val="none" w:sz="0" w:space="0" w:color="auto"/>
          </w:divBdr>
          <w:divsChild>
            <w:div w:id="17577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2642">
      <w:bodyDiv w:val="1"/>
      <w:marLeft w:val="0"/>
      <w:marRight w:val="0"/>
      <w:marTop w:val="0"/>
      <w:marBottom w:val="0"/>
      <w:divBdr>
        <w:top w:val="none" w:sz="0" w:space="0" w:color="auto"/>
        <w:left w:val="none" w:sz="0" w:space="0" w:color="auto"/>
        <w:bottom w:val="none" w:sz="0" w:space="0" w:color="auto"/>
        <w:right w:val="none" w:sz="0" w:space="0" w:color="auto"/>
      </w:divBdr>
    </w:div>
    <w:div w:id="2122675756">
      <w:bodyDiv w:val="1"/>
      <w:marLeft w:val="0"/>
      <w:marRight w:val="0"/>
      <w:marTop w:val="0"/>
      <w:marBottom w:val="0"/>
      <w:divBdr>
        <w:top w:val="none" w:sz="0" w:space="0" w:color="auto"/>
        <w:left w:val="none" w:sz="0" w:space="0" w:color="auto"/>
        <w:bottom w:val="none" w:sz="0" w:space="0" w:color="auto"/>
        <w:right w:val="none" w:sz="0" w:space="0" w:color="auto"/>
      </w:divBdr>
      <w:divsChild>
        <w:div w:id="1140458943">
          <w:marLeft w:val="1166"/>
          <w:marRight w:val="0"/>
          <w:marTop w:val="0"/>
          <w:marBottom w:val="0"/>
          <w:divBdr>
            <w:top w:val="none" w:sz="0" w:space="0" w:color="auto"/>
            <w:left w:val="none" w:sz="0" w:space="0" w:color="auto"/>
            <w:bottom w:val="none" w:sz="0" w:space="0" w:color="auto"/>
            <w:right w:val="none" w:sz="0" w:space="0" w:color="auto"/>
          </w:divBdr>
        </w:div>
        <w:div w:id="1185053623">
          <w:marLeft w:val="1166"/>
          <w:marRight w:val="0"/>
          <w:marTop w:val="0"/>
          <w:marBottom w:val="0"/>
          <w:divBdr>
            <w:top w:val="none" w:sz="0" w:space="0" w:color="auto"/>
            <w:left w:val="none" w:sz="0" w:space="0" w:color="auto"/>
            <w:bottom w:val="none" w:sz="0" w:space="0" w:color="auto"/>
            <w:right w:val="none" w:sz="0" w:space="0" w:color="auto"/>
          </w:divBdr>
        </w:div>
        <w:div w:id="1317764389">
          <w:marLeft w:val="1166"/>
          <w:marRight w:val="0"/>
          <w:marTop w:val="0"/>
          <w:marBottom w:val="0"/>
          <w:divBdr>
            <w:top w:val="none" w:sz="0" w:space="0" w:color="auto"/>
            <w:left w:val="none" w:sz="0" w:space="0" w:color="auto"/>
            <w:bottom w:val="none" w:sz="0" w:space="0" w:color="auto"/>
            <w:right w:val="none" w:sz="0" w:space="0" w:color="auto"/>
          </w:divBdr>
        </w:div>
        <w:div w:id="1505054095">
          <w:marLeft w:val="1886"/>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microsoft.com/office/2011/relationships/commentsExtended" Target="commentsExtended.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mailto:george@beia.ro" TargetMode="External"/><Relationship Id="rId13" Type="http://schemas.openxmlformats.org/officeDocument/2006/relationships/footer" Target="footer1.xml"/><Relationship Id="rId14" Type="http://schemas.openxmlformats.org/officeDocument/2006/relationships/image" Target="media/image3.emf"/><Relationship Id="rId15" Type="http://schemas.openxmlformats.org/officeDocument/2006/relationships/hyperlink" Target="https://www.g2crowd.com/categories/hr-management-suites" TargetMode="External"/><Relationship Id="rId16" Type="http://schemas.openxmlformats.org/officeDocument/2006/relationships/hyperlink" Target="https://www.g2crowd.com/categories/applicant-tracking-system-ats" TargetMode="External"/><Relationship Id="rId17" Type="http://schemas.openxmlformats.org/officeDocument/2006/relationships/hyperlink" Target="https://www.g2crowd.com/categories/onboarding" TargetMode="External"/><Relationship Id="rId18" Type="http://schemas.openxmlformats.org/officeDocument/2006/relationships/hyperlink" Target="https://www.g2crowd.com/categories/email-marketing" TargetMode="External"/><Relationship Id="rId19" Type="http://schemas.openxmlformats.org/officeDocument/2006/relationships/hyperlink" Target="https://www.g2crowd.com/categories/crm" TargetMode="External"/><Relationship Id="rId30" Type="http://schemas.openxmlformats.org/officeDocument/2006/relationships/hyperlink" Target="https://www.g2crowd.com/products/beamery/reviews" TargetMode="External"/><Relationship Id="rId31" Type="http://schemas.openxmlformats.org/officeDocument/2006/relationships/hyperlink" Target="https://www.g2crowd.com/products/entelo-search/reviews" TargetMode="External"/><Relationship Id="rId32" Type="http://schemas.openxmlformats.org/officeDocument/2006/relationships/hyperlink" Target="https://www.g2crowd.com/products/compas-ats-crm/reviews" TargetMode="External"/><Relationship Id="rId33" Type="http://schemas.openxmlformats.org/officeDocument/2006/relationships/hyperlink" Target="https://www.g2crowd.com/products/breezyhr/reviews" TargetMode="External"/><Relationship Id="rId34" Type="http://schemas.openxmlformats.org/officeDocument/2006/relationships/hyperlink" Target="https://www.g2crowd.com/products/newton-ats/reviews" TargetMode="External"/><Relationship Id="rId35" Type="http://schemas.openxmlformats.org/officeDocument/2006/relationships/hyperlink" Target="https://www.g2crowd.com/products/careerarc/reviews" TargetMode="External"/><Relationship Id="rId36" Type="http://schemas.openxmlformats.org/officeDocument/2006/relationships/hyperlink" Target="https://www.g2crowd.com/products/teamable/reviews" TargetMode="External"/><Relationship Id="rId37" Type="http://schemas.openxmlformats.org/officeDocument/2006/relationships/hyperlink" Target="https://www.g2crowd.com/products/successfactors/reviews" TargetMode="External"/><Relationship Id="rId38" Type="http://schemas.openxmlformats.org/officeDocument/2006/relationships/hyperlink" Target="https://www.g2crowd.com/products/jobscience/reviews" TargetMode="External"/><Relationship Id="rId39" Type="http://schemas.openxmlformats.org/officeDocument/2006/relationships/hyperlink" Target="https://www.g2crowd.com/products/smashfly/reviews" TargetMode="External"/><Relationship Id="rId50" Type="http://schemas.openxmlformats.org/officeDocument/2006/relationships/hyperlink" Target="http://www.aiesecbucharest.ro/" TargetMode="External"/><Relationship Id="rId51" Type="http://schemas.openxmlformats.org/officeDocument/2006/relationships/hyperlink" Target="http://programedeinternship.ro/" TargetMode="External"/><Relationship Id="rId52" Type="http://schemas.openxmlformats.org/officeDocument/2006/relationships/hyperlink" Target="http://www.inpractica.ro/" TargetMode="External"/><Relationship Id="rId53" Type="http://schemas.openxmlformats.org/officeDocument/2006/relationships/image" Target="media/image5.emf"/><Relationship Id="rId54" Type="http://schemas.openxmlformats.org/officeDocument/2006/relationships/header" Target="header1.xml"/><Relationship Id="rId55" Type="http://schemas.openxmlformats.org/officeDocument/2006/relationships/footer" Target="footer2.xml"/><Relationship Id="rId56" Type="http://schemas.openxmlformats.org/officeDocument/2006/relationships/image" Target="media/image7.png"/><Relationship Id="rId57" Type="http://schemas.openxmlformats.org/officeDocument/2006/relationships/image" Target="media/image8.png"/><Relationship Id="rId58" Type="http://schemas.openxmlformats.org/officeDocument/2006/relationships/image" Target="media/image9.png"/><Relationship Id="rId59" Type="http://schemas.openxmlformats.org/officeDocument/2006/relationships/hyperlink" Target="http://rd.siveco.ro/portal/web/guest/60" TargetMode="External"/><Relationship Id="rId70" Type="http://schemas.openxmlformats.org/officeDocument/2006/relationships/image" Target="media/image17.png"/><Relationship Id="rId71" Type="http://schemas.openxmlformats.org/officeDocument/2006/relationships/image" Target="media/image18.png"/><Relationship Id="rId72" Type="http://schemas.openxmlformats.org/officeDocument/2006/relationships/image" Target="media/image19.png"/><Relationship Id="rId73" Type="http://schemas.openxmlformats.org/officeDocument/2006/relationships/hyperlink" Target="https://en.wikipedia.org/wiki/Technical_standard" TargetMode="External"/><Relationship Id="rId74" Type="http://schemas.openxmlformats.org/officeDocument/2006/relationships/hyperlink" Target="https://en.wiktionary.org/wiki/compatibility" TargetMode="External"/><Relationship Id="rId75" Type="http://schemas.openxmlformats.org/officeDocument/2006/relationships/hyperlink" Target="https://en.wikipedia.org/wiki/Interoperability" TargetMode="External"/><Relationship Id="rId76" Type="http://schemas.openxmlformats.org/officeDocument/2006/relationships/hyperlink" Target="https://en.wikipedia.org/wiki/Safety" TargetMode="External"/><Relationship Id="rId77" Type="http://schemas.openxmlformats.org/officeDocument/2006/relationships/hyperlink" Target="https://en.wikipedia.org/wiki/Repeatability" TargetMode="External"/><Relationship Id="rId78" Type="http://schemas.openxmlformats.org/officeDocument/2006/relationships/hyperlink" Target="https://en.wikipedia.org/wiki/Quality_(business)" TargetMode="External"/><Relationship Id="rId79" Type="http://schemas.openxmlformats.org/officeDocument/2006/relationships/hyperlink" Target="https://en.wikipedia.org/wiki/Commoditization" TargetMode="External"/><Relationship Id="rId20" Type="http://schemas.openxmlformats.org/officeDocument/2006/relationships/hyperlink" Target="https://www.g2crowd.com/categories/organic-search-marketing" TargetMode="External"/><Relationship Id="rId21" Type="http://schemas.openxmlformats.org/officeDocument/2006/relationships/hyperlink" Target="https://www.g2crowd.com/products/linkedin-talent/reviews" TargetMode="External"/><Relationship Id="rId22" Type="http://schemas.openxmlformats.org/officeDocument/2006/relationships/hyperlink" Target="https://www.g2crowd.com/products/jobvite/reviews" TargetMode="External"/><Relationship Id="rId23" Type="http://schemas.openxmlformats.org/officeDocument/2006/relationships/hyperlink" Target="https://www.g2crowd.com/products/smartrecruiters/reviews" TargetMode="External"/><Relationship Id="rId24" Type="http://schemas.openxmlformats.org/officeDocument/2006/relationships/hyperlink" Target="https://www.g2crowd.com/products/careerbuilder-applicant-tracking/reviews" TargetMode="External"/><Relationship Id="rId25" Type="http://schemas.openxmlformats.org/officeDocument/2006/relationships/hyperlink" Target="https://www.g2crowd.com/products/zoho-recruit/reviews" TargetMode="External"/><Relationship Id="rId26" Type="http://schemas.openxmlformats.org/officeDocument/2006/relationships/hyperlink" Target="https://www.g2crowd.com/products/recruitbpm/reviews" TargetMode="External"/><Relationship Id="rId27" Type="http://schemas.openxmlformats.org/officeDocument/2006/relationships/hyperlink" Target="https://www.g2crowd.com/products/avature/reviews" TargetMode="External"/><Relationship Id="rId28" Type="http://schemas.openxmlformats.org/officeDocument/2006/relationships/hyperlink" Target="https://www.g2crowd.com/products/lever/reviews" TargetMode="External"/><Relationship Id="rId29" Type="http://schemas.openxmlformats.org/officeDocument/2006/relationships/hyperlink" Target="https://www.g2crowd.com/products/recruitee/reviews" TargetMode="External"/><Relationship Id="rId40" Type="http://schemas.openxmlformats.org/officeDocument/2006/relationships/hyperlink" Target="https://www.g2crowd.com/products/workable/reviews" TargetMode="External"/><Relationship Id="rId41" Type="http://schemas.openxmlformats.org/officeDocument/2006/relationships/image" Target="media/image4.png"/><Relationship Id="rId42" Type="http://schemas.openxmlformats.org/officeDocument/2006/relationships/hyperlink" Target="http://www.startinternship.ro/despre" TargetMode="External"/><Relationship Id="rId43" Type="http://schemas.openxmlformats.org/officeDocument/2006/relationships/hyperlink" Target="http://www.startinternship.ro/despre" TargetMode="External"/><Relationship Id="rId44" Type="http://schemas.openxmlformats.org/officeDocument/2006/relationships/hyperlink" Target="https://go2internship.com/?gclid=CMXF28nP-NICFWgW0wodRvIBjg" TargetMode="External"/><Relationship Id="rId45" Type="http://schemas.openxmlformats.org/officeDocument/2006/relationships/hyperlink" Target="http://www.hipo.ro/Interships" TargetMode="External"/><Relationship Id="rId46" Type="http://schemas.openxmlformats.org/officeDocument/2006/relationships/hyperlink" Target="http://internshipul.ro/" TargetMode="External"/><Relationship Id="rId47" Type="http://schemas.openxmlformats.org/officeDocument/2006/relationships/hyperlink" Target="http://internship.gov.ro/" TargetMode="External"/><Relationship Id="rId48" Type="http://schemas.openxmlformats.org/officeDocument/2006/relationships/hyperlink" Target="http://www.practica-ta.ro/" TargetMode="External"/><Relationship Id="rId49" Type="http://schemas.openxmlformats.org/officeDocument/2006/relationships/hyperlink" Target="http://www.studentinromania.ro/stagii-de-practica/" TargetMode="External"/><Relationship Id="rId60" Type="http://schemas.openxmlformats.org/officeDocument/2006/relationships/image" Target="media/image10.png"/><Relationship Id="rId61" Type="http://schemas.openxmlformats.org/officeDocument/2006/relationships/hyperlink" Target="http://www.beiaro.eu/somedi/" TargetMode="External"/><Relationship Id="rId62" Type="http://schemas.openxmlformats.org/officeDocument/2006/relationships/image" Target="media/image11.png"/><Relationship Id="rId63" Type="http://schemas.openxmlformats.org/officeDocument/2006/relationships/image" Target="media/image12.png"/><Relationship Id="rId64" Type="http://schemas.openxmlformats.org/officeDocument/2006/relationships/image" Target="media/image13.png"/><Relationship Id="rId65" Type="http://schemas.openxmlformats.org/officeDocument/2006/relationships/hyperlink" Target="https://www.facebook.com/Somedi-146060299492427/" TargetMode="External"/><Relationship Id="rId66" Type="http://schemas.openxmlformats.org/officeDocument/2006/relationships/image" Target="media/image14.png"/><Relationship Id="rId67" Type="http://schemas.openxmlformats.org/officeDocument/2006/relationships/hyperlink" Target="https://twitter.com/SoMeDi_project" TargetMode="External"/><Relationship Id="rId68" Type="http://schemas.openxmlformats.org/officeDocument/2006/relationships/image" Target="media/image15.png"/><Relationship Id="rId69" Type="http://schemas.openxmlformats.org/officeDocument/2006/relationships/image" Target="media/image16.png"/><Relationship Id="rId80" Type="http://schemas.openxmlformats.org/officeDocument/2006/relationships/hyperlink" Target="https://en.wikipedia.org/wiki/Coordination_problem" TargetMode="External"/><Relationship Id="rId81" Type="http://schemas.openxmlformats.org/officeDocument/2006/relationships/hyperlink" Target="https://en.wikipedia.org/wiki/Standards_organization" TargetMode="External"/><Relationship Id="rId82" Type="http://schemas.openxmlformats.org/officeDocument/2006/relationships/hyperlink" Target="https://en.wikipedia.org/wiki/World_Wide_Web" TargetMode="External"/><Relationship Id="rId83" Type="http://schemas.openxmlformats.org/officeDocument/2006/relationships/fontTable" Target="fontTable.xml"/><Relationship Id="rId84" Type="http://schemas.microsoft.com/office/2011/relationships/people" Target="people.xml"/><Relationship Id="rId85" Type="http://schemas.openxmlformats.org/officeDocument/2006/relationships/theme" Target="theme/theme1.xml"/><Relationship Id="rId86" Type="http://schemas.microsoft.com/office/2016/09/relationships/commentsIds" Target="commentsIds.xml"/></Relationships>
</file>

<file path=word/_rels/footnotes.xml.rels><?xml version="1.0" encoding="UTF-8" standalone="yes"?>
<Relationships xmlns="http://schemas.openxmlformats.org/package/2006/relationships"><Relationship Id="rId11" Type="http://schemas.openxmlformats.org/officeDocument/2006/relationships/hyperlink" Target="https://blog.marketresearch.com/global-recruitment-industry-outlook-for-2017" TargetMode="External"/><Relationship Id="rId12" Type="http://schemas.openxmlformats.org/officeDocument/2006/relationships/hyperlink" Target="https://sproutsocial.com/insights/bars-restaurants-social-media-guide/" TargetMode="External"/><Relationship Id="rId13" Type="http://schemas.openxmlformats.org/officeDocument/2006/relationships/hyperlink" Target="https://hippos.io/" TargetMode="External"/><Relationship Id="rId14" Type="http://schemas.openxmlformats.org/officeDocument/2006/relationships/hyperlink" Target="https://rei.gov.ro/index.php?&amp;c=27&amp;ddpN=1603056339&amp;we=064a0196806f1159ce5df19dc5369c58&amp;wf=dGFCall&amp;wtok=69b9a4af975e07bf08e2a70ffbc56a01263608f4&amp;wtkps=FYxBCoAgEAD/snfBbTVt/UN/CBWSgog1O0R/z24Dw8zCxI+wZbjrtguEwp6s1i5INyAlQSeDDLQad1rrIpadaFzblPEak6sK03Yk8Qo1mhbjHwz9lyHM4f0A&amp;wchk=0d62cbee489f02638aca37215ffb869ce15b0d58" TargetMode="External"/><Relationship Id="rId15" Type="http://schemas.openxmlformats.org/officeDocument/2006/relationships/hyperlink" Target="http://www.anosr.ro/wp-content/uploads/2014/04/Serviciile-de-consiliere-si-orientare-in-cariera-Perspectiva-studentilor.pdf" TargetMode="External"/><Relationship Id="rId16" Type="http://schemas.openxmlformats.org/officeDocument/2006/relationships/hyperlink" Target="http://www.portalhr.ro/studiu-de-caz-recrutare-prin-social-media/" TargetMode="External"/><Relationship Id="rId17" Type="http://schemas.openxmlformats.org/officeDocument/2006/relationships/hyperlink" Target="https://smartdreamers.ro/blog/recrutare-afla-cum-se-recruteaza-in-2017/" TargetMode="External"/><Relationship Id="rId18" Type="http://schemas.openxmlformats.org/officeDocument/2006/relationships/hyperlink" Target="http://proceedings.elseconference.eu/index.php?r=site/index&amp;year=2017&amp;index=papers&amp;vol=25&amp;paper=292d4776dfa7c7fbfa1bbff3820972dc" TargetMode="External"/><Relationship Id="rId19" Type="http://schemas.openxmlformats.org/officeDocument/2006/relationships/hyperlink" Target="https://sic.ici.ro/insights-into-collaborative-platforms-for-social-media-use-cases/" TargetMode="External"/><Relationship Id="rId1" Type="http://schemas.openxmlformats.org/officeDocument/2006/relationships/hyperlink" Target="https://www.itproportal.com/features/top-10-business-intelligence-trends-for-2018/" TargetMode="External"/><Relationship Id="rId2" Type="http://schemas.openxmlformats.org/officeDocument/2006/relationships/hyperlink" Target="https://www.technavio.com/report/global-media-and-entertainment-services-global-e-commerce-market-2016-2020" TargetMode="External"/><Relationship Id="rId3" Type="http://schemas.openxmlformats.org/officeDocument/2006/relationships/hyperlink" Target="http://www.strategyr.com/MarketResearch/Recruitment_Software_Market_Trends.asp" TargetMode="External"/><Relationship Id="rId4" Type="http://schemas.openxmlformats.org/officeDocument/2006/relationships/hyperlink" Target="https://blog.marketresearch.com/global-recruitment-industry-outlook-for-2017" TargetMode="External"/><Relationship Id="rId5" Type="http://schemas.openxmlformats.org/officeDocument/2006/relationships/hyperlink" Target="http://www.jobvite.com/press-releases/2016/americans-uncertain-future-work-2016-jobvite-job-seeker-nation-shows/" TargetMode="External"/><Relationship Id="rId6" Type="http://schemas.openxmlformats.org/officeDocument/2006/relationships/hyperlink" Target="https://www.g2crowd.com/categories/recruitment-marketing" TargetMode="External"/><Relationship Id="rId7" Type="http://schemas.openxmlformats.org/officeDocument/2006/relationships/hyperlink" Target="http://www.mfinante.ro/pagina.html?pagina=acasa" TargetMode="External"/><Relationship Id="rId8" Type="http://schemas.openxmlformats.org/officeDocument/2006/relationships/hyperlink" Target="https://www.ejobs.ro" TargetMode="External"/><Relationship Id="rId9" Type="http://schemas.openxmlformats.org/officeDocument/2006/relationships/hyperlink" Target="https://www.wall-street.ro/articol/Careers/211593/joburi-joburi-joburi-ce-afaceri-au-rulat-cele-mai-mari-site-uri-de-recrutare.html" TargetMode="External"/><Relationship Id="rId10" Type="http://schemas.openxmlformats.org/officeDocument/2006/relationships/hyperlink" Target="https://blog.marketresearch.com/global-recruitment-industry-outlook-for-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Ide15</b:Tag>
    <b:SourceType>DocumentFromInternetSite</b:SourceType>
    <b:Guid>{F46D5926-EEB7-4FBD-910F-71FE23B6A62C}</b:Guid>
    <b:Author>
      <b:Author>
        <b:Corporate>Ideya Market</b:Corporate>
      </b:Author>
    </b:Author>
    <b:Title>Social Media Monitoring Tools and Services Report Public Excerpts 2015</b:Title>
    <b:InternetSiteTitle>Analysis and Elaborate Profiles of 242 SMM Technologies and Services Worldwide</b:InternetSiteTitle>
    <b:Year>2015</b:Year>
    <b:Month>November</b:Month>
    <b:URL>http://www.slideshare.net/lmilic/social-media-monitoring-tools-and-services-report-2015-6th-edition</b:URL>
    <b:LCID>en-US</b:LCID>
    <b:RefOrder>4</b:RefOrder>
  </b:Source>
  <b:Source>
    <b:Tag>Dig</b:Tag>
    <b:SourceType>DocumentFromInternetSite</b:SourceType>
    <b:Guid>{A6F45127-94E0-4FE0-8334-02DC8495C792}</b:Guid>
    <b:LCID>en-US</b:LCID>
    <b:Author>
      <b:Author>
        <b:Corporate>Digital Marketing Depot</b:Corporate>
      </b:Author>
    </b:Author>
    <b:Title>Market Intelligence Report</b:Title>
    <b:InternetSiteTitle>Enterprise Social Media Management Software 2014: A Marketer's Guide</b:InternetSiteTitle>
    <b:StandardNumber>http://downloads.digitalmarketingdepot.com/rs/thirddoormedia/images/MIR_1305_EntSocMd13.pdf?mkt_tok=3RkMMJWWfF9wsRons63LZKXonjHpfsX94%2BwvWqC1lMI/0ER3fOvrPUfGjI4DTsNnI%2BSLDwEYGJlv6SgFTbLCMbpx37gNXxU=</b:StandardNumber>
    <b:RefOrder>2</b:RefOrder>
  </b:Source>
</b:Sources>
</file>

<file path=customXml/itemProps1.xml><?xml version="1.0" encoding="utf-8"?>
<ds:datastoreItem xmlns:ds="http://schemas.openxmlformats.org/officeDocument/2006/customXml" ds:itemID="{623B6D7B-34E0-8645-AB84-E1EE3308A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49</Pages>
  <Words>14533</Words>
  <Characters>82839</Characters>
  <Application>Microsoft Macintosh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SOMEDI</vt:lpstr>
    </vt:vector>
  </TitlesOfParts>
  <Company>Delivery Date: M3 - 28/02/2017</Company>
  <LinksUpToDate>false</LinksUpToDate>
  <CharactersWithSpaces>97178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SOMEDI</dc:title>
  <dc:creator>teodora.usurelu</dc:creator>
  <cp:lastModifiedBy>Microsoft Office User</cp:lastModifiedBy>
  <cp:revision>17</cp:revision>
  <dcterms:created xsi:type="dcterms:W3CDTF">2018-08-23T10:52:00Z</dcterms:created>
  <dcterms:modified xsi:type="dcterms:W3CDTF">2018-08-23T14:00:00Z</dcterms:modified>
</cp:coreProperties>
</file>