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80C0" w14:textId="77777777" w:rsidR="002E0BDD" w:rsidRPr="00622AD3" w:rsidRDefault="007543D2" w:rsidP="006A7B92">
      <w:pPr>
        <w:pStyle w:val="Heading1"/>
        <w:spacing w:before="240"/>
        <w:rPr>
          <w:lang w:val="en-US"/>
        </w:rPr>
      </w:pPr>
      <w:r>
        <w:rPr>
          <w:lang w:val="en-US"/>
        </w:rPr>
        <w:t>Exploitable Results by Third Parties</w:t>
      </w:r>
    </w:p>
    <w:p w14:paraId="188980C1" w14:textId="15F3DC2B" w:rsidR="002E0BDD" w:rsidRPr="00622AD3" w:rsidRDefault="00FB45B0" w:rsidP="00F627D0">
      <w:pPr>
        <w:pStyle w:val="Subtitle"/>
        <w:rPr>
          <w:sz w:val="36"/>
          <w:lang w:val="en-US"/>
        </w:rPr>
      </w:pPr>
      <w:r w:rsidRPr="00FB45B0">
        <w:rPr>
          <w:sz w:val="36"/>
          <w:lang w:val="en-US"/>
        </w:rPr>
        <w:t>13035</w:t>
      </w:r>
      <w:r w:rsidR="00876C2D" w:rsidRPr="00622AD3">
        <w:rPr>
          <w:sz w:val="36"/>
          <w:lang w:val="en-US"/>
        </w:rPr>
        <w:t xml:space="preserve"> </w:t>
      </w:r>
      <w:r>
        <w:rPr>
          <w:sz w:val="36"/>
          <w:lang w:val="en-US"/>
        </w:rPr>
        <w:t>APPS</w:t>
      </w:r>
    </w:p>
    <w:p w14:paraId="188980C2" w14:textId="77777777" w:rsidR="002E0BDD" w:rsidRPr="00622AD3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sz w:val="10"/>
          <w:szCs w:val="2"/>
          <w:lang w:val="en-US"/>
        </w:rPr>
      </w:pPr>
    </w:p>
    <w:p w14:paraId="188980C3" w14:textId="77777777" w:rsidR="006938B4" w:rsidRPr="00876C2D" w:rsidRDefault="006938B4" w:rsidP="00D43AB0">
      <w:pPr>
        <w:pStyle w:val="Heading3withnumbering"/>
        <w:numPr>
          <w:ilvl w:val="0"/>
          <w:numId w:val="0"/>
        </w:numPr>
        <w:ind w:left="720" w:hanging="720"/>
      </w:pPr>
      <w:r w:rsidRPr="00876C2D">
        <w:t>Project details</w:t>
      </w:r>
    </w:p>
    <w:tbl>
      <w:tblPr>
        <w:tblStyle w:val="ITEATable1"/>
        <w:tblW w:w="0" w:type="auto"/>
        <w:tblLook w:val="0480" w:firstRow="0" w:lastRow="0" w:firstColumn="1" w:lastColumn="0" w:noHBand="0" w:noVBand="1"/>
      </w:tblPr>
      <w:tblGrid>
        <w:gridCol w:w="1782"/>
        <w:gridCol w:w="7288"/>
      </w:tblGrid>
      <w:tr w:rsidR="004928F1" w14:paraId="188980C6" w14:textId="77777777" w:rsidTr="0049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8980C4" w14:textId="77777777" w:rsidR="004928F1" w:rsidRDefault="004928F1" w:rsidP="004928F1">
            <w:pPr>
              <w:pStyle w:val="BodyText"/>
            </w:pPr>
            <w:r w:rsidRPr="00D43AB0">
              <w:t>Project leader:</w:t>
            </w:r>
          </w:p>
        </w:tc>
        <w:tc>
          <w:tcPr>
            <w:tcW w:w="7477" w:type="dxa"/>
          </w:tcPr>
          <w:p w14:paraId="188980C5" w14:textId="198DA691" w:rsidR="004928F1" w:rsidRDefault="00DB6848" w:rsidP="00D43AB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Burcu YILMAZ</w:t>
            </w:r>
          </w:p>
        </w:tc>
      </w:tr>
      <w:tr w:rsidR="004928F1" w14:paraId="188980C9" w14:textId="77777777" w:rsidTr="00492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8980C7" w14:textId="77777777" w:rsidR="004928F1" w:rsidRDefault="004928F1" w:rsidP="004928F1">
            <w:pPr>
              <w:pStyle w:val="BodyText"/>
            </w:pPr>
            <w:r w:rsidRPr="00D43AB0">
              <w:t>Email:</w:t>
            </w:r>
          </w:p>
        </w:tc>
        <w:tc>
          <w:tcPr>
            <w:tcW w:w="7477" w:type="dxa"/>
          </w:tcPr>
          <w:p w14:paraId="188980C8" w14:textId="6A3BB807" w:rsidR="004928F1" w:rsidRDefault="00DB6848" w:rsidP="00D43AB0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buyilmaz@aselsan.com.tr</w:t>
            </w:r>
          </w:p>
        </w:tc>
      </w:tr>
      <w:tr w:rsidR="004928F1" w14:paraId="188980CC" w14:textId="77777777" w:rsidTr="0049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8980CA" w14:textId="77777777" w:rsidR="004928F1" w:rsidRDefault="004928F1" w:rsidP="004928F1">
            <w:pPr>
              <w:pStyle w:val="BodyText"/>
            </w:pPr>
            <w:r w:rsidRPr="00D43AB0">
              <w:t>Website</w:t>
            </w:r>
            <w:r>
              <w:t>:</w:t>
            </w:r>
          </w:p>
        </w:tc>
        <w:tc>
          <w:tcPr>
            <w:tcW w:w="7477" w:type="dxa"/>
          </w:tcPr>
          <w:p w14:paraId="188980CB" w14:textId="100FDCF5" w:rsidR="004928F1" w:rsidRDefault="00DB6848" w:rsidP="00D43AB0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www.apps-project.eu</w:t>
            </w:r>
          </w:p>
        </w:tc>
      </w:tr>
    </w:tbl>
    <w:p w14:paraId="188980CD" w14:textId="15BFD8FB" w:rsidR="00DB6848" w:rsidRDefault="00DB6848" w:rsidP="00D43AB0">
      <w:pPr>
        <w:pStyle w:val="BodyText"/>
      </w:pPr>
    </w:p>
    <w:p w14:paraId="7BF3DB8A" w14:textId="77777777" w:rsidR="00DB6848" w:rsidRDefault="00DB6848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DB6848" w14:paraId="4360459A" w14:textId="77777777" w:rsidTr="00DB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1A6F8579" w14:textId="77777777" w:rsidR="00DB6848" w:rsidRDefault="00DB6848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Maritime Surveillance System</w:t>
            </w:r>
          </w:p>
        </w:tc>
      </w:tr>
      <w:tr w:rsidR="00DB6848" w14:paraId="040851D3" w14:textId="77777777" w:rsidTr="00DB6848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F5B0C32" w14:textId="77777777" w:rsidR="00DB6848" w:rsidRDefault="00DB684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2EFBF8B" w14:textId="77777777" w:rsidR="00DB6848" w:rsidRDefault="00DB684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294081F" w14:textId="77777777" w:rsidR="00DB6848" w:rsidRDefault="00DB684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DB6848" w14:paraId="44A9F860" w14:textId="77777777" w:rsidTr="00DB6848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4E37C6D9" w14:textId="2F8977B1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AIS data</w:t>
            </w:r>
          </w:p>
          <w:p w14:paraId="4CD45055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EO/IR data</w:t>
            </w:r>
          </w:p>
          <w:p w14:paraId="081AB1D0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R</w:t>
            </w:r>
            <w:bookmarkEnd w:id="0"/>
            <w:r>
              <w:rPr>
                <w:lang w:val="en-US"/>
              </w:rPr>
              <w:t>adar data</w:t>
            </w:r>
          </w:p>
          <w:p w14:paraId="03241F61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Sonar data</w:t>
            </w:r>
          </w:p>
          <w:p w14:paraId="54279527" w14:textId="6C0579F0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Acoustic data</w:t>
            </w:r>
          </w:p>
          <w:p w14:paraId="0D91DAF4" w14:textId="2923D3D1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Water/Air Pollution Sensor measurements</w:t>
            </w:r>
          </w:p>
          <w:p w14:paraId="1BD4832A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UAV images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42B89B35" w14:textId="77777777" w:rsidR="00DB6848" w:rsidRPr="006F4DC0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GIS based display of maritime tactical picture </w:t>
            </w:r>
            <w:r w:rsidRPr="006F4DC0">
              <w:rPr>
                <w:lang w:val="en-US"/>
              </w:rPr>
              <w:t xml:space="preserve"> </w:t>
            </w:r>
          </w:p>
          <w:p w14:paraId="3F270C88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Vessel classification/tracking</w:t>
            </w:r>
          </w:p>
          <w:p w14:paraId="581893CC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Suspicious vessel identification</w:t>
            </w:r>
          </w:p>
          <w:p w14:paraId="41EAE382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Alarm generation</w:t>
            </w:r>
          </w:p>
          <w:p w14:paraId="4C6B6983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Seamless integration with other surveillance systems</w:t>
            </w:r>
          </w:p>
          <w:p w14:paraId="6B26C95E" w14:textId="164D679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Easy integration with various sensors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4A07FE81" w14:textId="77777777" w:rsidR="00DB6848" w:rsidRDefault="00DB6848" w:rsidP="00DB6848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Maritime situational awareness</w:t>
            </w:r>
          </w:p>
          <w:p w14:paraId="2FBB6F4F" w14:textId="77777777" w:rsidR="00DB6848" w:rsidRDefault="00DB6848" w:rsidP="002F6EDA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DB6848" w14:paraId="1D34F379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7AA4A13" w14:textId="77777777" w:rsidR="00DB6848" w:rsidRDefault="00DB684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AE89484" w14:textId="30F62F20" w:rsidR="00DB6848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Plug and Play interoperability</w:t>
            </w:r>
          </w:p>
          <w:p w14:paraId="77966F15" w14:textId="77777777" w:rsidR="00DB6848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Situational awareness</w:t>
            </w:r>
          </w:p>
          <w:p w14:paraId="234E236B" w14:textId="07B18D0D" w:rsidR="00DB6848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Acoustic detection integration</w:t>
            </w:r>
          </w:p>
          <w:p w14:paraId="61305E74" w14:textId="77777777" w:rsidR="00DB6848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UAV integration and small vessel classification</w:t>
            </w:r>
          </w:p>
          <w:p w14:paraId="17A482A7" w14:textId="77777777" w:rsidR="00DB6848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Cost effectiveness</w:t>
            </w:r>
          </w:p>
        </w:tc>
      </w:tr>
      <w:tr w:rsidR="00DB6848" w14:paraId="153ACD1A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36D2248" w14:textId="77777777" w:rsidR="00DB6848" w:rsidRDefault="00DB684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CC8D5E8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Linux based </w:t>
            </w:r>
          </w:p>
          <w:p w14:paraId="1FC31680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DDS middleware</w:t>
            </w:r>
          </w:p>
          <w:p w14:paraId="6F7AA0EF" w14:textId="4E7CE783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P&amp;P Layer Integration</w:t>
            </w:r>
          </w:p>
          <w:p w14:paraId="1A42F196" w14:textId="77777777" w:rsidR="00DB6848" w:rsidRPr="00ED121A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Sensors (if not already supported) needs to be integrated</w:t>
            </w:r>
          </w:p>
        </w:tc>
      </w:tr>
      <w:tr w:rsidR="00DB6848" w14:paraId="7AF07383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BDB2E79" w14:textId="77777777" w:rsidR="00DB6848" w:rsidRDefault="00DB684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2928B21" w14:textId="28CA5BA4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Coast Guards, Navy</w:t>
            </w:r>
          </w:p>
        </w:tc>
      </w:tr>
      <w:tr w:rsidR="00DB6848" w14:paraId="6F7E2391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58C529C" w14:textId="77777777" w:rsidR="00DB6848" w:rsidRDefault="00DB684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34A2BC7" w14:textId="77777777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ASELSAN</w:t>
            </w:r>
          </w:p>
        </w:tc>
      </w:tr>
      <w:tr w:rsidR="00DB6848" w14:paraId="65FD97F1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5276D4E" w14:textId="77777777" w:rsidR="00DB6848" w:rsidRDefault="00DB684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4993E72" w14:textId="057A5835" w:rsidR="00DB6848" w:rsidRDefault="00DB6848" w:rsidP="00DB6848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Burcu YILMAZ – </w:t>
            </w:r>
            <w:r>
              <w:t>buyilmaz@aselsan.com.tr</w:t>
            </w:r>
          </w:p>
        </w:tc>
      </w:tr>
      <w:tr w:rsidR="00DB6848" w14:paraId="7F535BBF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CBAF468" w14:textId="77777777" w:rsidR="00DB6848" w:rsidRDefault="00DB684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B3F1D49" w14:textId="77777777" w:rsidR="00DB6848" w:rsidRPr="00ED121A" w:rsidRDefault="00DB6848" w:rsidP="00DB6848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Licensing</w:t>
            </w:r>
          </w:p>
        </w:tc>
      </w:tr>
      <w:tr w:rsidR="00DB6848" w14:paraId="622A92D9" w14:textId="77777777" w:rsidTr="00DB6848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BF3B39C" w14:textId="77777777" w:rsidR="00DB6848" w:rsidRDefault="00DB684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0F3E4004" w14:textId="28D5B6A3" w:rsidR="00DB6848" w:rsidRPr="003F17DB" w:rsidRDefault="00DB6848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4A362F" w14:paraId="188980E2" w14:textId="77777777" w:rsidTr="00646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188980E1" w14:textId="53D2AC44" w:rsidR="004A362F" w:rsidRDefault="00DB6848" w:rsidP="003F17DB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“</w:t>
            </w:r>
            <w:r w:rsidR="00B50212">
              <w:t>Name</w:t>
            </w:r>
            <w:r w:rsidR="004A362F">
              <w:t>:</w:t>
            </w:r>
            <w:r w:rsidR="00B12412">
              <w:t xml:space="preserve"> </w:t>
            </w:r>
            <w:r w:rsidR="00033BCA" w:rsidRPr="00411D2B">
              <w:t xml:space="preserve">Smart Fencing </w:t>
            </w:r>
            <w:r w:rsidR="00033BCA">
              <w:t xml:space="preserve">&amp; </w:t>
            </w:r>
            <w:r w:rsidR="00033BCA" w:rsidRPr="00411D2B">
              <w:t>Vessel Tracking Component</w:t>
            </w:r>
          </w:p>
        </w:tc>
      </w:tr>
      <w:tr w:rsidR="00C3343D" w14:paraId="188980E6" w14:textId="77777777" w:rsidTr="003939DF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E3" w14:textId="77777777" w:rsidR="00C3343D" w:rsidRDefault="00BF0603" w:rsidP="00CD04DD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</w:t>
            </w:r>
            <w:r w:rsidR="009F71D0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9F71D0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E4" w14:textId="77777777" w:rsidR="00C3343D" w:rsidRDefault="00BF0603" w:rsidP="00CD04DD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</w:t>
            </w:r>
            <w:r w:rsidR="009F71D0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9F71D0">
              <w:rPr>
                <w:lang w:val="en-US"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E5" w14:textId="77777777" w:rsidR="00C3343D" w:rsidRDefault="00BF0603" w:rsidP="00CD04DD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</w:t>
            </w:r>
            <w:r w:rsidR="009F71D0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9F71D0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</w:tc>
      </w:tr>
      <w:tr w:rsidR="00C3343D" w14:paraId="188980ED" w14:textId="77777777" w:rsidTr="003939DF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188980E7" w14:textId="731C2640" w:rsidR="00C3343D" w:rsidRDefault="00A62306" w:rsidP="00C07323">
            <w:pPr>
              <w:pStyle w:val="Bulletsintables"/>
              <w:rPr>
                <w:lang w:val="en-US"/>
              </w:rPr>
            </w:pPr>
            <w:r>
              <w:t>video streams</w:t>
            </w:r>
          </w:p>
          <w:p w14:paraId="188980E8" w14:textId="3ACE958E" w:rsidR="00D03C31" w:rsidRDefault="00A62306" w:rsidP="00C073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context-aware info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188980E9" w14:textId="5CBED5D1" w:rsidR="00415923" w:rsidRDefault="00A62306" w:rsidP="006137BD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real time </w:t>
            </w:r>
            <w:r w:rsidRPr="00411D2B">
              <w:t>video</w:t>
            </w:r>
            <w:r>
              <w:t xml:space="preserve"> image</w:t>
            </w:r>
            <w:r w:rsidRPr="00411D2B">
              <w:t xml:space="preserve"> processing</w:t>
            </w:r>
          </w:p>
          <w:p w14:paraId="188980EA" w14:textId="605EA255" w:rsidR="00641432" w:rsidRDefault="00A62306" w:rsidP="006137BD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Smart fencing capacity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188980EB" w14:textId="7FD95CF0" w:rsidR="00C3343D" w:rsidRDefault="00A62306" w:rsidP="00C073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Vessel Tracking </w:t>
            </w:r>
          </w:p>
          <w:p w14:paraId="188980EC" w14:textId="66832A9E" w:rsidR="00D03C31" w:rsidRDefault="00A62306" w:rsidP="00C0732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Fencing vectors</w:t>
            </w:r>
          </w:p>
        </w:tc>
      </w:tr>
      <w:tr w:rsidR="00C3343D" w14:paraId="188980F1" w14:textId="77777777" w:rsidTr="00254A35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EE" w14:textId="77777777" w:rsidR="00C3343D" w:rsidRDefault="00C3343D" w:rsidP="00C073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</w:t>
            </w:r>
            <w:r w:rsidR="009F71D0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  <w:lang w:val="en-US"/>
              </w:rPr>
              <w:t>s</w:t>
            </w:r>
            <w:r w:rsidR="009F71D0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844F225" w14:textId="0BDAC9A2" w:rsidR="00A62306" w:rsidRDefault="00A62306" w:rsidP="00A62306">
            <w:pPr>
              <w:pStyle w:val="Bulletsintables"/>
            </w:pPr>
            <w:r>
              <w:t>T</w:t>
            </w:r>
            <w:r w:rsidRPr="00411D2B">
              <w:t>rack the target enabling detection and classification</w:t>
            </w:r>
            <w:r>
              <w:t xml:space="preserve"> other</w:t>
            </w:r>
            <w:r w:rsidRPr="00411D2B">
              <w:t xml:space="preserve"> </w:t>
            </w:r>
            <w:r>
              <w:t xml:space="preserve">aimed </w:t>
            </w:r>
            <w:r w:rsidRPr="00411D2B">
              <w:t>components operate more accurately and effectively.</w:t>
            </w:r>
          </w:p>
          <w:p w14:paraId="46ED0FD2" w14:textId="20BE76DE" w:rsidR="00A62306" w:rsidRPr="00411D2B" w:rsidRDefault="00A62306" w:rsidP="00A62306">
            <w:pPr>
              <w:pStyle w:val="Bulletsintables"/>
            </w:pPr>
            <w:r w:rsidRPr="00A62306">
              <w:rPr>
                <w:lang w:val="en-US"/>
              </w:rPr>
              <w:t xml:space="preserve">Improves </w:t>
            </w:r>
            <w:r w:rsidRPr="00411D2B">
              <w:t xml:space="preserve">system video processing </w:t>
            </w:r>
            <w:r>
              <w:t>capacity thanks to smart fencing</w:t>
            </w:r>
          </w:p>
          <w:p w14:paraId="4AEA943B" w14:textId="77777777" w:rsidR="00A62306" w:rsidRPr="00411D2B" w:rsidRDefault="00A62306" w:rsidP="00A62306">
            <w:pPr>
              <w:pStyle w:val="Bulletsintables"/>
            </w:pPr>
            <w:r w:rsidRPr="00411D2B">
              <w:t>Can be self-configured based on</w:t>
            </w:r>
          </w:p>
          <w:p w14:paraId="2445781F" w14:textId="77777777" w:rsidR="00A62306" w:rsidRPr="00A62306" w:rsidRDefault="00A62306" w:rsidP="00A62306">
            <w:pPr>
              <w:pStyle w:val="ListParagraph"/>
              <w:numPr>
                <w:ilvl w:val="1"/>
                <w:numId w:val="8"/>
              </w:numPr>
              <w:spacing w:before="0" w:after="200" w:line="240" w:lineRule="auto"/>
              <w:jc w:val="both"/>
            </w:pPr>
            <w:r w:rsidRPr="00A62306">
              <w:t>Self-situation and field analysis</w:t>
            </w:r>
          </w:p>
          <w:p w14:paraId="188980F0" w14:textId="3655B9FB" w:rsidR="00C3343D" w:rsidRPr="00A62306" w:rsidRDefault="00A62306" w:rsidP="00962FD1">
            <w:pPr>
              <w:pStyle w:val="ListParagraph"/>
              <w:numPr>
                <w:ilvl w:val="1"/>
                <w:numId w:val="8"/>
              </w:numPr>
              <w:spacing w:before="0" w:after="200" w:line="240" w:lineRule="auto"/>
              <w:jc w:val="both"/>
            </w:pPr>
            <w:r w:rsidRPr="00A62306">
              <w:t xml:space="preserve">Situational awareness directives from other </w:t>
            </w:r>
            <w:r w:rsidR="002554E3">
              <w:t>APPS / third party compatible</w:t>
            </w:r>
            <w:r w:rsidRPr="00A62306">
              <w:t xml:space="preserve"> components.</w:t>
            </w:r>
          </w:p>
        </w:tc>
      </w:tr>
      <w:tr w:rsidR="00C3343D" w14:paraId="188980F5" w14:textId="77777777" w:rsidTr="00254A35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F2" w14:textId="77777777" w:rsidR="00C3343D" w:rsidRDefault="00C3343D" w:rsidP="00C073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</w:t>
            </w:r>
            <w:r w:rsidR="009F71D0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  <w:lang w:val="en-US"/>
              </w:rPr>
              <w:t>s</w:t>
            </w:r>
            <w:r w:rsidR="009F71D0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>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0F3" w14:textId="3052F9CA" w:rsidR="00C3343D" w:rsidRDefault="00A62306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Context information should be provided through compatible interface</w:t>
            </w:r>
          </w:p>
          <w:p w14:paraId="188980F4" w14:textId="3CB44D08" w:rsidR="00C3343D" w:rsidRDefault="00962FD1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Camera needs to be accurately calibrated</w:t>
            </w:r>
          </w:p>
        </w:tc>
      </w:tr>
      <w:tr w:rsidR="00E46EF2" w14:paraId="188980F8" w14:textId="77777777" w:rsidTr="00254A35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F6" w14:textId="77777777" w:rsidR="00E46EF2" w:rsidRDefault="00E46EF2" w:rsidP="00C073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2D1E220" w14:textId="499D46FF" w:rsidR="00A62306" w:rsidRDefault="00A62306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Third party integrators</w:t>
            </w:r>
          </w:p>
          <w:p w14:paraId="31B98080" w14:textId="684155AD" w:rsidR="002554E3" w:rsidRDefault="002554E3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Video Camera </w:t>
            </w:r>
            <w:r w:rsidR="00962FD1">
              <w:rPr>
                <w:lang w:val="en-US"/>
              </w:rPr>
              <w:t>Manufacturers</w:t>
            </w:r>
          </w:p>
          <w:p w14:paraId="188980F7" w14:textId="7ED04D91" w:rsidR="00962FD1" w:rsidRPr="00962FD1" w:rsidRDefault="00A62306" w:rsidP="00962FD1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Port Authorities in charge of coast maritime surveillance</w:t>
            </w:r>
          </w:p>
        </w:tc>
      </w:tr>
      <w:tr w:rsidR="00BB227F" w14:paraId="188980FB" w14:textId="77777777" w:rsidTr="00254A35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F9" w14:textId="77777777" w:rsidR="00BB227F" w:rsidRDefault="00BB227F" w:rsidP="00C073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0FA" w14:textId="2A767466" w:rsidR="00BB227F" w:rsidRDefault="00A62306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Nunsys S.L.</w:t>
            </w:r>
          </w:p>
        </w:tc>
      </w:tr>
      <w:tr w:rsidR="005E5C5D" w14:paraId="188980FE" w14:textId="77777777" w:rsidTr="00254A35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FC" w14:textId="77777777" w:rsidR="005E5C5D" w:rsidRDefault="005E5C5D" w:rsidP="00C073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0FD" w14:textId="5121DAEB" w:rsidR="005E5C5D" w:rsidRDefault="00A62306" w:rsidP="0057484F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comercial@nunsys.com</w:t>
            </w:r>
          </w:p>
        </w:tc>
      </w:tr>
      <w:tr w:rsidR="00C3343D" w14:paraId="18898102" w14:textId="77777777" w:rsidTr="003F17DB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0FF" w14:textId="77777777" w:rsidR="00C3343D" w:rsidRDefault="00C3343D" w:rsidP="00C0732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</w:t>
            </w:r>
            <w:r w:rsidR="009F71D0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  <w:lang w:val="en-US"/>
              </w:rPr>
              <w:t>s</w:t>
            </w:r>
            <w:r w:rsidR="009F71D0">
              <w:rPr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100" w14:textId="5F19D685" w:rsidR="00C3343D" w:rsidRDefault="002554E3" w:rsidP="00C07323">
            <w:pPr>
              <w:pStyle w:val="Bulletsintables"/>
              <w:ind w:righ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Licencing</w:t>
            </w:r>
            <w:proofErr w:type="spellEnd"/>
          </w:p>
          <w:p w14:paraId="18898101" w14:textId="2D7BDFC9" w:rsidR="00C3343D" w:rsidRDefault="002554E3" w:rsidP="00C0732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OEM integrator agreement</w:t>
            </w:r>
          </w:p>
        </w:tc>
      </w:tr>
      <w:tr w:rsidR="00B95625" w14:paraId="18898105" w14:textId="77777777" w:rsidTr="003F17DB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8898103" w14:textId="77777777" w:rsidR="00B95625" w:rsidRDefault="00B95625" w:rsidP="00C0732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18898104" w14:textId="20FA3F83" w:rsidR="00B95625" w:rsidRPr="003F17DB" w:rsidRDefault="00B95625" w:rsidP="003F17DB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 w:rsidR="00F12DD3"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18898106" w14:textId="77777777" w:rsidR="0059782E" w:rsidRDefault="0059782E" w:rsidP="003F17DB">
      <w:pPr>
        <w:pStyle w:val="BodyText"/>
        <w:rPr>
          <w:lang w:val="en-US"/>
        </w:rPr>
      </w:pP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3578"/>
        <w:gridCol w:w="3160"/>
        <w:gridCol w:w="29"/>
      </w:tblGrid>
      <w:tr w:rsidR="003E1E20" w14:paraId="18898108" w14:textId="77777777" w:rsidTr="0025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18898107" w14:textId="422AE3E8" w:rsidR="003E1E20" w:rsidRDefault="003E1E20" w:rsidP="002554E3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</w:t>
            </w:r>
            <w:r w:rsidR="002554E3" w:rsidRPr="00A341AA">
              <w:rPr>
                <w:b/>
              </w:rPr>
              <w:t>T</w:t>
            </w:r>
            <w:r w:rsidR="002554E3">
              <w:t xml:space="preserve">arget </w:t>
            </w:r>
            <w:r w:rsidR="002554E3" w:rsidRPr="00A341AA">
              <w:rPr>
                <w:b/>
              </w:rPr>
              <w:t>V</w:t>
            </w:r>
            <w:r w:rsidR="002554E3">
              <w:t xml:space="preserve">isualization </w:t>
            </w:r>
            <w:r w:rsidR="002554E3" w:rsidRPr="00A341AA">
              <w:rPr>
                <w:b/>
              </w:rPr>
              <w:t>E</w:t>
            </w:r>
            <w:r w:rsidR="002554E3">
              <w:t xml:space="preserve">nhancement </w:t>
            </w:r>
            <w:r w:rsidR="002554E3" w:rsidRPr="00A341AA">
              <w:rPr>
                <w:b/>
              </w:rPr>
              <w:t>C</w:t>
            </w:r>
            <w:r w:rsidR="002554E3" w:rsidRPr="00411D2B">
              <w:t>omponent</w:t>
            </w:r>
          </w:p>
        </w:tc>
      </w:tr>
      <w:tr w:rsidR="003E1E20" w14:paraId="1889810C" w14:textId="77777777" w:rsidTr="002554E3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09" w14:textId="77777777" w:rsidR="003E1E20" w:rsidRDefault="003E1E20" w:rsidP="002554E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357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0A" w14:textId="77777777" w:rsidR="003E1E20" w:rsidRDefault="003E1E20" w:rsidP="002554E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3189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0B" w14:textId="77777777" w:rsidR="003E1E20" w:rsidRDefault="003E1E20" w:rsidP="002554E3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3E1E20" w14:paraId="18898113" w14:textId="77777777" w:rsidTr="002554E3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2EACD6D0" w14:textId="77777777" w:rsidR="002554E3" w:rsidRDefault="002554E3" w:rsidP="002554E3">
            <w:pPr>
              <w:pStyle w:val="Bulletsintables"/>
              <w:rPr>
                <w:lang w:val="en-US"/>
              </w:rPr>
            </w:pPr>
            <w:r>
              <w:t>video streams</w:t>
            </w:r>
          </w:p>
          <w:p w14:paraId="1889810E" w14:textId="38FB68DD" w:rsidR="003E1E20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context-aware info</w:t>
            </w:r>
          </w:p>
        </w:tc>
        <w:tc>
          <w:tcPr>
            <w:tcW w:w="3578" w:type="dxa"/>
            <w:tcBorders>
              <w:top w:val="single" w:sz="18" w:space="0" w:color="808080" w:themeColor="background1" w:themeShade="80"/>
            </w:tcBorders>
          </w:tcPr>
          <w:p w14:paraId="1889810F" w14:textId="6CBE5A6F" w:rsidR="003E1E20" w:rsidRDefault="00F12DD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2554E3">
              <w:rPr>
                <w:lang w:val="en-US"/>
              </w:rPr>
              <w:t xml:space="preserve">eal time </w:t>
            </w:r>
            <w:r w:rsidR="002554E3" w:rsidRPr="00411D2B">
              <w:t>video</w:t>
            </w:r>
            <w:r w:rsidR="002554E3">
              <w:t xml:space="preserve"> image</w:t>
            </w:r>
            <w:r w:rsidR="002554E3" w:rsidRPr="00411D2B">
              <w:t xml:space="preserve"> processing</w:t>
            </w:r>
          </w:p>
          <w:p w14:paraId="18898110" w14:textId="2FE274BD" w:rsidR="003E1E20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Advance filter and image enhancement </w:t>
            </w:r>
          </w:p>
        </w:tc>
        <w:tc>
          <w:tcPr>
            <w:tcW w:w="3189" w:type="dxa"/>
            <w:gridSpan w:val="2"/>
            <w:tcBorders>
              <w:top w:val="single" w:sz="18" w:space="0" w:color="808080" w:themeColor="background1" w:themeShade="80"/>
            </w:tcBorders>
          </w:tcPr>
          <w:p w14:paraId="18898111" w14:textId="0D132797" w:rsidR="003E1E20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Target visualization enhancement vectors</w:t>
            </w:r>
          </w:p>
          <w:p w14:paraId="78B95256" w14:textId="77777777" w:rsidR="003E1E20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Image frame processed</w:t>
            </w:r>
          </w:p>
          <w:p w14:paraId="18898112" w14:textId="745EC410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Filter  wizard</w:t>
            </w:r>
          </w:p>
        </w:tc>
      </w:tr>
      <w:tr w:rsidR="003E1E20" w14:paraId="18898117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14" w14:textId="77777777" w:rsidR="003E1E20" w:rsidRDefault="003E1E20" w:rsidP="002554E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E8E46C0" w14:textId="7C0FBD68" w:rsidR="00F12DD3" w:rsidRDefault="00F12DD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Helps the operator by improving the video image coming from cameras</w:t>
            </w:r>
          </w:p>
          <w:p w14:paraId="02E23BFE" w14:textId="6CF151B9" w:rsidR="00F12DD3" w:rsidRDefault="00F12DD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No need to substitute or modify existing surveillance cameras</w:t>
            </w:r>
          </w:p>
          <w:p w14:paraId="1B38E0CC" w14:textId="77777777" w:rsidR="002554E3" w:rsidRDefault="002554E3" w:rsidP="00F12DD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Compatible when smart fencing provides optimal </w:t>
            </w:r>
            <w:r w:rsidR="00962FD1">
              <w:rPr>
                <w:lang w:val="en-US"/>
              </w:rPr>
              <w:t>continuous enhancement</w:t>
            </w:r>
            <w:r>
              <w:rPr>
                <w:lang w:val="en-US"/>
              </w:rPr>
              <w:t xml:space="preserve"> </w:t>
            </w:r>
          </w:p>
          <w:p w14:paraId="18898116" w14:textId="172AF65B" w:rsidR="00F12DD3" w:rsidRDefault="00F12DD3" w:rsidP="00F12DD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The best enhancement algorithm is selected automatically using machine learning</w:t>
            </w:r>
          </w:p>
        </w:tc>
      </w:tr>
      <w:tr w:rsidR="003E1E20" w14:paraId="1889811B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18" w14:textId="77777777" w:rsidR="003E1E20" w:rsidRDefault="003E1E20" w:rsidP="002554E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62182C8" w14:textId="6F4124E1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Context information should be provided through compatible interface</w:t>
            </w:r>
          </w:p>
          <w:p w14:paraId="6B2B78F8" w14:textId="75E5D347" w:rsidR="003E1E20" w:rsidRDefault="00F12DD3" w:rsidP="00F12DD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Cameras should be accessible using a network interface</w:t>
            </w:r>
          </w:p>
          <w:p w14:paraId="1889811A" w14:textId="3180E21A" w:rsidR="00F12DD3" w:rsidRDefault="00F12DD3" w:rsidP="00F12DD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Enhancement is only applied to visible range</w:t>
            </w:r>
          </w:p>
        </w:tc>
      </w:tr>
      <w:tr w:rsidR="002554E3" w14:paraId="1889811E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1C" w14:textId="77777777" w:rsidR="002554E3" w:rsidRDefault="002554E3" w:rsidP="002554E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648121A" w14:textId="77777777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Third party integrators</w:t>
            </w:r>
          </w:p>
          <w:p w14:paraId="35EB3D99" w14:textId="70A48867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Video Camera </w:t>
            </w:r>
            <w:r w:rsidR="00F12DD3">
              <w:rPr>
                <w:lang w:val="en-US"/>
              </w:rPr>
              <w:t>Manufacturers</w:t>
            </w:r>
          </w:p>
          <w:p w14:paraId="1889811D" w14:textId="712BDDB3" w:rsidR="002554E3" w:rsidRDefault="00F12DD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Any organization with high needs for surveillance and/or monitoring with video</w:t>
            </w:r>
          </w:p>
        </w:tc>
      </w:tr>
      <w:tr w:rsidR="002554E3" w14:paraId="18898121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1F" w14:textId="77777777" w:rsidR="002554E3" w:rsidRDefault="002554E3" w:rsidP="002554E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120" w14:textId="483A753F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Nunsys S.L.</w:t>
            </w:r>
          </w:p>
        </w:tc>
      </w:tr>
      <w:tr w:rsidR="002554E3" w14:paraId="18898124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22" w14:textId="77777777" w:rsidR="002554E3" w:rsidRDefault="002554E3" w:rsidP="002554E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898123" w14:textId="05B0D266" w:rsidR="002554E3" w:rsidRDefault="002554E3" w:rsidP="002554E3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comercial@nunsys.com</w:t>
            </w:r>
          </w:p>
        </w:tc>
      </w:tr>
      <w:tr w:rsidR="002554E3" w14:paraId="18898128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898125" w14:textId="77777777" w:rsidR="002554E3" w:rsidRDefault="002554E3" w:rsidP="002554E3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B8444BB" w14:textId="77777777" w:rsidR="002554E3" w:rsidRDefault="002554E3" w:rsidP="002554E3">
            <w:pPr>
              <w:pStyle w:val="Bulletsintables"/>
              <w:ind w:righ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Licencing</w:t>
            </w:r>
            <w:proofErr w:type="spellEnd"/>
          </w:p>
          <w:p w14:paraId="18898127" w14:textId="4C4DA42E" w:rsidR="002554E3" w:rsidRDefault="002554E3" w:rsidP="002554E3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OEM integrator agreement</w:t>
            </w:r>
          </w:p>
        </w:tc>
      </w:tr>
      <w:tr w:rsidR="003E1E20" w14:paraId="1889812B" w14:textId="77777777" w:rsidTr="002554E3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8898129" w14:textId="77777777" w:rsidR="003E1E20" w:rsidRDefault="003E1E20" w:rsidP="002554E3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1889812A" w14:textId="69030EFE" w:rsidR="003E1E20" w:rsidRPr="00DC1A8B" w:rsidRDefault="003E1E20" w:rsidP="002554E3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 w:rsidR="00F12DD3"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1889812C" w14:textId="77777777" w:rsidR="00D03C31" w:rsidRDefault="00D03C31" w:rsidP="003F17DB">
      <w:pPr>
        <w:pStyle w:val="BodyText"/>
        <w:jc w:val="right"/>
        <w:rPr>
          <w:lang w:val="en-US"/>
        </w:rPr>
      </w:pPr>
    </w:p>
    <w:p w14:paraId="1889812D" w14:textId="633C857F" w:rsidR="0097115C" w:rsidRDefault="0097115C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97115C" w14:paraId="0C3886AB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6C1C1402" w14:textId="77777777" w:rsidR="0097115C" w:rsidRDefault="0097115C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Sensor Interface Device</w:t>
            </w:r>
          </w:p>
        </w:tc>
      </w:tr>
      <w:tr w:rsidR="0097115C" w14:paraId="3C1D81AC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F92FDFF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5272275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961E866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97115C" w14:paraId="16885753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53047D9F" w14:textId="77777777" w:rsidR="0097115C" w:rsidRPr="00826BB4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NMEA0183</w:t>
            </w:r>
          </w:p>
          <w:p w14:paraId="6E542A4E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Maritime Safety </w:t>
            </w:r>
            <w:r>
              <w:rPr>
                <w:rFonts w:eastAsiaTheme="minorEastAsia"/>
                <w:lang w:val="en-US" w:eastAsia="ko-KR"/>
              </w:rPr>
              <w:t>Information from shore side system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2DE7E19B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Supports RS-232/ RS-422/ RS-485 communication interfaces</w:t>
            </w:r>
          </w:p>
          <w:p w14:paraId="33C6C71C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 xml:space="preserve">Supports </w:t>
            </w:r>
            <w:r>
              <w:rPr>
                <w:rFonts w:eastAsiaTheme="minorEastAsia"/>
                <w:lang w:val="en-US" w:eastAsia="ko-KR"/>
              </w:rPr>
              <w:t>LTE/ AIS/</w:t>
            </w:r>
          </w:p>
          <w:p w14:paraId="6BD141CE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Supports decision support  (Collision avoidance, Anchor watch, Critical waypoint, Area related )</w:t>
            </w:r>
          </w:p>
          <w:p w14:paraId="55D6645C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GPS, LTE Comm., 6 axis sensor embedded</w:t>
            </w:r>
          </w:p>
          <w:p w14:paraId="1CD50640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Great connectivity with flexible I/O modules for integrating existing equipment and devices quickly and conveniently</w:t>
            </w:r>
          </w:p>
          <w:p w14:paraId="335D7D26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Compatible with IEC61162-1,2,450</w:t>
            </w:r>
          </w:p>
          <w:p w14:paraId="2496E19D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Remote data acquisition and device monitoring for onboard sensors</w:t>
            </w:r>
          </w:p>
          <w:p w14:paraId="4B5A1076" w14:textId="77777777" w:rsidR="0097115C" w:rsidRPr="00CE60BF" w:rsidRDefault="0097115C" w:rsidP="0097115C">
            <w:pPr>
              <w:pStyle w:val="Bulletsintables"/>
              <w:ind w:left="720" w:hanging="360"/>
              <w:rPr>
                <w:rFonts w:eastAsiaTheme="minorEastAsia"/>
                <w:lang w:val="en-US" w:eastAsia="ko-KR"/>
              </w:rPr>
            </w:pPr>
            <w:r w:rsidRPr="00CE60BF">
              <w:rPr>
                <w:rFonts w:eastAsiaTheme="minorEastAsia"/>
                <w:lang w:val="en-US" w:eastAsia="ko-KR"/>
              </w:rPr>
              <w:t>Easy to C</w:t>
            </w:r>
            <w:r>
              <w:rPr>
                <w:rFonts w:eastAsiaTheme="minorEastAsia"/>
                <w:lang w:val="en-US" w:eastAsia="ko-KR"/>
              </w:rPr>
              <w:t>onfigure and Remote Maintenance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59366332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IEC61162-450</w:t>
            </w:r>
          </w:p>
        </w:tc>
      </w:tr>
      <w:tr w:rsidR="0097115C" w14:paraId="35C3978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78ABCAF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0753B85" w14:textId="77777777" w:rsidR="0097115C" w:rsidRPr="00826BB4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 w:rsidRPr="00826BB4">
              <w:rPr>
                <w:rFonts w:eastAsiaTheme="minorEastAsia"/>
                <w:lang w:val="en-US" w:eastAsia="ko-KR"/>
              </w:rPr>
              <w:t xml:space="preserve">Analyze the abnormality by connecting various kinds of sensors installed on the ship. </w:t>
            </w:r>
          </w:p>
          <w:p w14:paraId="5C795520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 w:rsidRPr="00826BB4">
              <w:rPr>
                <w:rFonts w:eastAsiaTheme="minorEastAsia"/>
                <w:lang w:val="en-US" w:eastAsia="ko-KR"/>
              </w:rPr>
              <w:t>It also receives navigation safety information from the land and displays it on the display terminal.</w:t>
            </w:r>
          </w:p>
        </w:tc>
      </w:tr>
      <w:tr w:rsidR="0097115C" w14:paraId="49AEC6F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B99B76B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31E4A61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To operate, 12-24 VDC power is needed</w:t>
            </w:r>
          </w:p>
          <w:p w14:paraId="7C184227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More than 1 NMEA shipborne sensor is needed</w:t>
            </w:r>
          </w:p>
        </w:tc>
      </w:tr>
      <w:tr w:rsidR="0097115C" w14:paraId="2C355A8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1146BEA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77CDCF5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Mariners</w:t>
            </w:r>
          </w:p>
        </w:tc>
      </w:tr>
      <w:tr w:rsidR="0097115C" w14:paraId="1C41EEF4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5DEB760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C2D988C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eastAsia="ko-KR"/>
              </w:rPr>
              <w:t>GMT CO., Ltd.</w:t>
            </w:r>
          </w:p>
        </w:tc>
      </w:tr>
      <w:tr w:rsidR="0097115C" w14:paraId="3B93F29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878D40B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E6B75D3" w14:textId="77777777" w:rsidR="0097115C" w:rsidRPr="0057060A" w:rsidRDefault="0097115C" w:rsidP="0097115C">
            <w:pPr>
              <w:pStyle w:val="Bulletsintables"/>
              <w:ind w:left="720" w:hanging="360"/>
              <w:rPr>
                <w:rFonts w:cs="Arial"/>
                <w:lang w:val="en-US"/>
              </w:rPr>
            </w:pPr>
            <w:proofErr w:type="spellStart"/>
            <w:r>
              <w:rPr>
                <w:rFonts w:eastAsiaTheme="minorEastAsia" w:cs="Arial" w:hint="eastAsia"/>
                <w:lang w:val="en-US" w:eastAsia="ko-KR"/>
              </w:rPr>
              <w:t>Kilyong</w:t>
            </w:r>
            <w:proofErr w:type="spellEnd"/>
            <w:r>
              <w:rPr>
                <w:rFonts w:eastAsiaTheme="minorEastAsia" w:cs="Arial" w:hint="eastAsia"/>
                <w:lang w:val="en-US" w:eastAsia="ko-KR"/>
              </w:rPr>
              <w:t xml:space="preserve"> Kim</w:t>
            </w:r>
            <w:r w:rsidRPr="0057060A">
              <w:rPr>
                <w:rFonts w:eastAsiaTheme="minorEastAsia" w:cs="Arial"/>
                <w:lang w:val="en-US" w:eastAsia="ko-KR"/>
              </w:rPr>
              <w:t xml:space="preserve"> </w:t>
            </w:r>
            <w:r>
              <w:rPr>
                <w:rFonts w:eastAsiaTheme="minorEastAsia" w:cs="Arial"/>
                <w:lang w:val="en-US" w:eastAsia="ko-KR"/>
              </w:rPr>
              <w:t xml:space="preserve">– </w:t>
            </w:r>
            <w:hyperlink r:id="rId8" w:history="1">
              <w:r w:rsidRPr="000877F2">
                <w:rPr>
                  <w:rStyle w:val="Hyperlink"/>
                </w:rPr>
                <w:t>yonjjang@gmtc.kr</w:t>
              </w:r>
            </w:hyperlink>
            <w:r>
              <w:t xml:space="preserve"> </w:t>
            </w:r>
          </w:p>
        </w:tc>
      </w:tr>
      <w:tr w:rsidR="0097115C" w14:paraId="7668B86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5CEB458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5E968DD" w14:textId="77777777" w:rsidR="0097115C" w:rsidRPr="0057060A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>Commercial license</w:t>
            </w:r>
          </w:p>
        </w:tc>
      </w:tr>
      <w:tr w:rsidR="0097115C" w14:paraId="0300973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A774A9E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3D766B56" w14:textId="33BA36AE" w:rsidR="0097115C" w:rsidRPr="003F17DB" w:rsidRDefault="0097115C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23DA4D94" w14:textId="29882E21" w:rsidR="0097115C" w:rsidRDefault="0097115C" w:rsidP="003F17DB">
      <w:pPr>
        <w:pStyle w:val="BodyText"/>
        <w:jc w:val="right"/>
      </w:pPr>
    </w:p>
    <w:p w14:paraId="685E63C7" w14:textId="77777777" w:rsidR="0097115C" w:rsidRDefault="0097115C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97115C" w14:paraId="7E473DCE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7CA5C36E" w14:textId="77777777" w:rsidR="0097115C" w:rsidRDefault="0097115C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Advanced Collision Analysis System</w:t>
            </w:r>
          </w:p>
        </w:tc>
      </w:tr>
      <w:tr w:rsidR="0097115C" w14:paraId="6914601E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E1B08F1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E32B7D4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AC31549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97115C" w14:paraId="3F025495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4DB84D7E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 w:rsidRPr="0057060A">
              <w:rPr>
                <w:lang w:val="en-US"/>
              </w:rPr>
              <w:t>AIS packets</w:t>
            </w:r>
          </w:p>
          <w:p w14:paraId="3281B883" w14:textId="77777777" w:rsidR="0097115C" w:rsidRPr="00DB2316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A</w:t>
            </w:r>
            <w:r>
              <w:rPr>
                <w:rFonts w:eastAsiaTheme="minorEastAsia" w:hint="eastAsia"/>
                <w:lang w:val="en-US" w:eastAsia="ko-KR"/>
              </w:rPr>
              <w:t xml:space="preserve">rea </w:t>
            </w:r>
            <w:r>
              <w:rPr>
                <w:rFonts w:eastAsiaTheme="minorEastAsia"/>
                <w:lang w:val="en-US" w:eastAsia="ko-KR"/>
              </w:rPr>
              <w:t>model</w:t>
            </w:r>
          </w:p>
          <w:p w14:paraId="359035FC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Small vessels detected by visual sensors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7873C774" w14:textId="77777777" w:rsidR="0097115C" w:rsidRPr="00785418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 w:rsidRPr="00785418">
              <w:rPr>
                <w:rFonts w:eastAsiaTheme="minorEastAsia"/>
                <w:lang w:val="en-US" w:eastAsia="ko-KR"/>
              </w:rPr>
              <w:t>Risk analysis and identification of ship collision within a specific area/range</w:t>
            </w:r>
          </w:p>
          <w:p w14:paraId="0CB7B537" w14:textId="77777777" w:rsidR="0097115C" w:rsidRPr="00785418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 w:rsidRPr="00785418">
              <w:rPr>
                <w:lang w:val="en-US"/>
              </w:rPr>
              <w:t xml:space="preserve">Transmission of </w:t>
            </w:r>
            <w:r>
              <w:rPr>
                <w:lang w:val="en-US"/>
              </w:rPr>
              <w:t xml:space="preserve">3 type of </w:t>
            </w:r>
            <w:r w:rsidRPr="00785418">
              <w:rPr>
                <w:lang w:val="en-US"/>
              </w:rPr>
              <w:t>al</w:t>
            </w:r>
            <w:r>
              <w:rPr>
                <w:lang w:val="en-US"/>
              </w:rPr>
              <w:t>ert</w:t>
            </w:r>
            <w:r w:rsidRPr="00785418">
              <w:rPr>
                <w:lang w:val="en-US"/>
              </w:rPr>
              <w:t xml:space="preserve"> messages through analysis of navigation factors</w:t>
            </w:r>
            <w:r>
              <w:rPr>
                <w:lang w:val="en-US"/>
              </w:rPr>
              <w:t xml:space="preserve"> (CPA/TCPA, TSS,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  <w:p w14:paraId="7EAFAD0F" w14:textId="77777777" w:rsidR="0097115C" w:rsidRPr="00DB2316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S</w:t>
            </w:r>
            <w:r>
              <w:rPr>
                <w:rFonts w:eastAsiaTheme="minorEastAsia" w:hint="eastAsia"/>
                <w:lang w:val="en-US" w:eastAsia="ko-KR"/>
              </w:rPr>
              <w:t>ub-</w:t>
            </w:r>
            <w:r>
              <w:rPr>
                <w:rFonts w:eastAsiaTheme="minorEastAsia"/>
                <w:lang w:val="en-US" w:eastAsia="ko-KR"/>
              </w:rPr>
              <w:t>system based on CPA/TCPA and  fuzzy algorithm to predict ship’s collision</w:t>
            </w:r>
          </w:p>
          <w:p w14:paraId="348F0D7D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>I</w:t>
            </w:r>
            <w:r>
              <w:rPr>
                <w:rFonts w:eastAsiaTheme="minorEastAsia"/>
                <w:lang w:val="en-US" w:eastAsia="ko-KR"/>
              </w:rPr>
              <w:t>mproved ship analysis algorithm for the vessels sailing inland water way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6F0543C2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 xml:space="preserve">Degree of risk </w:t>
            </w:r>
          </w:p>
          <w:p w14:paraId="38055107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Safety analysis</w:t>
            </w:r>
          </w:p>
        </w:tc>
      </w:tr>
      <w:tr w:rsidR="0097115C" w14:paraId="3814459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773A634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ABBFD13" w14:textId="77777777" w:rsidR="0097115C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Unique implementation of Fuzzy-based safety assessment</w:t>
            </w:r>
          </w:p>
          <w:p w14:paraId="68E86FC2" w14:textId="77777777" w:rsidR="0097115C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>Advan</w:t>
            </w:r>
            <w:r>
              <w:rPr>
                <w:rFonts w:eastAsiaTheme="minorEastAsia"/>
                <w:lang w:val="en-US" w:eastAsia="ko-KR"/>
              </w:rPr>
              <w:t>ced algorithm for the vessels sailing inland water way.</w:t>
            </w:r>
          </w:p>
        </w:tc>
      </w:tr>
      <w:tr w:rsidR="0097115C" w14:paraId="50D7114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CBF4D3B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202CF49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Need to use</w:t>
            </w:r>
            <w:r w:rsidRPr="00144EBA">
              <w:rPr>
                <w:rFonts w:eastAsiaTheme="minorEastAsia"/>
                <w:lang w:val="en-US" w:eastAsia="ko-KR"/>
              </w:rPr>
              <w:t xml:space="preserve"> the protocol defined by </w:t>
            </w:r>
            <w:r>
              <w:rPr>
                <w:rFonts w:eastAsiaTheme="minorEastAsia"/>
                <w:lang w:val="en-US" w:eastAsia="ko-KR"/>
              </w:rPr>
              <w:t>GMT using TCP-IP</w:t>
            </w:r>
          </w:p>
        </w:tc>
      </w:tr>
      <w:tr w:rsidR="0097115C" w14:paraId="706F645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5BF21B1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07C6D06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Software</w:t>
            </w:r>
            <w:r>
              <w:rPr>
                <w:rFonts w:eastAsiaTheme="minorEastAsia" w:hint="eastAsia"/>
                <w:lang w:val="en-US" w:eastAsia="ko-KR"/>
              </w:rPr>
              <w:t xml:space="preserve"> vendors that provide decision supporting </w:t>
            </w:r>
            <w:r>
              <w:rPr>
                <w:rFonts w:eastAsiaTheme="minorEastAsia"/>
                <w:lang w:val="en-US" w:eastAsia="ko-KR"/>
              </w:rPr>
              <w:t>function</w:t>
            </w:r>
            <w:r>
              <w:rPr>
                <w:rFonts w:eastAsiaTheme="minorEastAsia" w:hint="eastAsia"/>
                <w:lang w:val="en-US" w:eastAsia="ko-KR"/>
              </w:rPr>
              <w:t xml:space="preserve"> for the maritime safety industry</w:t>
            </w:r>
          </w:p>
        </w:tc>
      </w:tr>
      <w:tr w:rsidR="0097115C" w14:paraId="6F97E30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C68F31B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143581B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eastAsia="ko-KR"/>
              </w:rPr>
              <w:t>GMT CO., Ltd.</w:t>
            </w:r>
          </w:p>
        </w:tc>
      </w:tr>
      <w:tr w:rsidR="0097115C" w:rsidRPr="000730AF" w14:paraId="0E9C8E30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0EDF1AB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35CEA7D" w14:textId="77777777" w:rsidR="0097115C" w:rsidRPr="0057060A" w:rsidRDefault="0097115C" w:rsidP="0097115C">
            <w:pPr>
              <w:pStyle w:val="Bulletsintables"/>
              <w:ind w:left="720" w:hanging="360"/>
              <w:rPr>
                <w:rFonts w:cs="Arial"/>
                <w:lang w:val="en-US"/>
              </w:rPr>
            </w:pPr>
            <w:proofErr w:type="spellStart"/>
            <w:r>
              <w:rPr>
                <w:rFonts w:eastAsiaTheme="minorEastAsia" w:cs="Arial" w:hint="eastAsia"/>
                <w:lang w:val="en-US" w:eastAsia="ko-KR"/>
              </w:rPr>
              <w:t>Kilyong</w:t>
            </w:r>
            <w:proofErr w:type="spellEnd"/>
            <w:r>
              <w:rPr>
                <w:rFonts w:eastAsiaTheme="minorEastAsia" w:cs="Arial" w:hint="eastAsia"/>
                <w:lang w:val="en-US" w:eastAsia="ko-KR"/>
              </w:rPr>
              <w:t xml:space="preserve"> Kim</w:t>
            </w:r>
            <w:r w:rsidRPr="0057060A">
              <w:rPr>
                <w:rFonts w:eastAsiaTheme="minorEastAsia" w:cs="Arial"/>
                <w:lang w:val="en-US" w:eastAsia="ko-KR"/>
              </w:rPr>
              <w:t xml:space="preserve"> </w:t>
            </w:r>
            <w:r>
              <w:rPr>
                <w:rFonts w:eastAsiaTheme="minorEastAsia" w:cs="Arial"/>
                <w:lang w:val="en-US" w:eastAsia="ko-KR"/>
              </w:rPr>
              <w:t xml:space="preserve">– </w:t>
            </w:r>
            <w:hyperlink r:id="rId9" w:history="1">
              <w:r w:rsidRPr="000877F2">
                <w:rPr>
                  <w:rStyle w:val="Hyperlink"/>
                </w:rPr>
                <w:t>yonjjang@gmtc.kr</w:t>
              </w:r>
            </w:hyperlink>
            <w:r>
              <w:t xml:space="preserve"> </w:t>
            </w:r>
          </w:p>
        </w:tc>
      </w:tr>
      <w:tr w:rsidR="0097115C" w14:paraId="1014475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7077392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3E9815A" w14:textId="77777777" w:rsidR="0097115C" w:rsidRPr="0057060A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>Commercial license</w:t>
            </w:r>
          </w:p>
        </w:tc>
      </w:tr>
      <w:tr w:rsidR="0097115C" w14:paraId="3B72FAE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500BE4C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38915B93" w14:textId="1F1D32C9" w:rsidR="0097115C" w:rsidRPr="003F17DB" w:rsidRDefault="0097115C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4AFEBC3C" w14:textId="47B01513" w:rsidR="0097115C" w:rsidRDefault="0097115C" w:rsidP="003F17DB">
      <w:pPr>
        <w:pStyle w:val="BodyText"/>
        <w:jc w:val="right"/>
      </w:pPr>
    </w:p>
    <w:p w14:paraId="49255790" w14:textId="77777777" w:rsidR="0097115C" w:rsidRDefault="0097115C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97115C" w14:paraId="7BBFAB79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389D0B1A" w14:textId="77777777" w:rsidR="0097115C" w:rsidRDefault="0097115C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S-10x based Map Server</w:t>
            </w:r>
          </w:p>
        </w:tc>
      </w:tr>
      <w:tr w:rsidR="0097115C" w14:paraId="01A15E93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32248A8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54A06B5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3F03802" w14:textId="77777777" w:rsidR="0097115C" w:rsidRDefault="0097115C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97115C" w14:paraId="0D2C881F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26B5E992" w14:textId="77777777" w:rsidR="0097115C" w:rsidRPr="00DB2316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>000 file</w:t>
            </w:r>
          </w:p>
          <w:p w14:paraId="2BCE5A69" w14:textId="77777777" w:rsidR="0097115C" w:rsidRPr="00DB2316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Maritime Safety Information</w:t>
            </w:r>
          </w:p>
          <w:p w14:paraId="266F415B" w14:textId="77777777" w:rsidR="0097115C" w:rsidRPr="00CE60BF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Routes</w:t>
            </w:r>
          </w:p>
          <w:p w14:paraId="152AFBAB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 xml:space="preserve">Position of Incident 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2D058269" w14:textId="77777777" w:rsidR="0097115C" w:rsidRPr="003F651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E</w:t>
            </w:r>
            <w:r>
              <w:rPr>
                <w:rFonts w:eastAsiaTheme="minorEastAsia" w:hint="eastAsia"/>
                <w:lang w:val="en-US" w:eastAsia="ko-KR"/>
              </w:rPr>
              <w:t xml:space="preserve">lectronic </w:t>
            </w:r>
            <w:r>
              <w:rPr>
                <w:rFonts w:eastAsiaTheme="minorEastAsia"/>
                <w:lang w:val="en-US" w:eastAsia="ko-KR"/>
              </w:rPr>
              <w:t>navigational chart based on S-10x international standard</w:t>
            </w:r>
          </w:p>
          <w:p w14:paraId="4768C994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O</w:t>
            </w:r>
            <w:r>
              <w:rPr>
                <w:rFonts w:eastAsiaTheme="minorEastAsia" w:hint="eastAsia"/>
                <w:lang w:val="en-US" w:eastAsia="ko-KR"/>
              </w:rPr>
              <w:t xml:space="preserve">verlay </w:t>
            </w:r>
            <w:r>
              <w:rPr>
                <w:rFonts w:eastAsiaTheme="minorEastAsia"/>
                <w:lang w:val="en-US" w:eastAsia="ko-KR"/>
              </w:rPr>
              <w:t xml:space="preserve">MSI(Maritime Safety Information) and routes 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1A0A0347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 xml:space="preserve">Tiled </w:t>
            </w:r>
            <w:r>
              <w:rPr>
                <w:rFonts w:eastAsiaTheme="minorEastAsia" w:hint="eastAsia"/>
                <w:lang w:val="en-US" w:eastAsia="ko-KR"/>
              </w:rPr>
              <w:t>ENC</w:t>
            </w:r>
            <w:r>
              <w:rPr>
                <w:rFonts w:eastAsiaTheme="minorEastAsia"/>
                <w:lang w:val="en-US" w:eastAsia="ko-KR"/>
              </w:rPr>
              <w:t>(Electronic Navigational Chart) Image</w:t>
            </w:r>
          </w:p>
        </w:tc>
      </w:tr>
      <w:tr w:rsidR="0097115C" w14:paraId="5EE860E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06ED220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67FC654" w14:textId="77777777" w:rsidR="0097115C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Unique implementation of advanced ENC server for mobile application and monitoring system</w:t>
            </w:r>
          </w:p>
        </w:tc>
      </w:tr>
      <w:tr w:rsidR="0097115C" w14:paraId="1BA71B8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3DA61CD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BE6ADD2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 w:hint="eastAsia"/>
                <w:lang w:val="en-US" w:eastAsia="ko-KR"/>
              </w:rPr>
              <w:t xml:space="preserve">Need to </w:t>
            </w:r>
            <w:r w:rsidRPr="00826BB4">
              <w:rPr>
                <w:rFonts w:eastAsiaTheme="minorEastAsia"/>
                <w:lang w:val="en-US" w:eastAsia="ko-KR"/>
              </w:rPr>
              <w:t>use HTTP or Restful API.</w:t>
            </w:r>
          </w:p>
        </w:tc>
      </w:tr>
      <w:tr w:rsidR="0097115C" w14:paraId="201CAEC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4D87D8F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055BD87" w14:textId="77777777" w:rsidR="0097115C" w:rsidRPr="00CE60BF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Software</w:t>
            </w:r>
            <w:r>
              <w:rPr>
                <w:rFonts w:eastAsiaTheme="minorEastAsia" w:hint="eastAsia"/>
                <w:lang w:val="en-US" w:eastAsia="ko-KR"/>
              </w:rPr>
              <w:t xml:space="preserve"> vendors that provide </w:t>
            </w:r>
            <w:r>
              <w:rPr>
                <w:rFonts w:eastAsiaTheme="minorEastAsia"/>
                <w:lang w:val="en-US" w:eastAsia="ko-KR"/>
              </w:rPr>
              <w:t>the vessel monitoring system based on ENC</w:t>
            </w:r>
          </w:p>
          <w:p w14:paraId="6454B124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Mobile application based on ENC</w:t>
            </w:r>
          </w:p>
        </w:tc>
      </w:tr>
      <w:tr w:rsidR="0097115C" w14:paraId="185A3D7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7692BE9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8C63E8B" w14:textId="77777777" w:rsidR="0097115C" w:rsidRDefault="0097115C" w:rsidP="0097115C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rFonts w:eastAsiaTheme="minorEastAsia"/>
                <w:lang w:eastAsia="ko-KR"/>
              </w:rPr>
              <w:t>GMT CO., Ltd.</w:t>
            </w:r>
          </w:p>
        </w:tc>
      </w:tr>
      <w:tr w:rsidR="0097115C" w14:paraId="0613AA0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8F54923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503990F" w14:textId="77777777" w:rsidR="0097115C" w:rsidRPr="0057060A" w:rsidRDefault="0097115C" w:rsidP="0097115C">
            <w:pPr>
              <w:pStyle w:val="Bulletsintables"/>
              <w:ind w:left="720" w:hanging="360"/>
              <w:rPr>
                <w:rFonts w:cs="Arial"/>
                <w:lang w:val="en-US"/>
              </w:rPr>
            </w:pPr>
            <w:proofErr w:type="spellStart"/>
            <w:r>
              <w:rPr>
                <w:rFonts w:eastAsiaTheme="minorEastAsia" w:cs="Arial" w:hint="eastAsia"/>
                <w:lang w:val="en-US" w:eastAsia="ko-KR"/>
              </w:rPr>
              <w:t>Kilyong</w:t>
            </w:r>
            <w:proofErr w:type="spellEnd"/>
            <w:r>
              <w:rPr>
                <w:rFonts w:eastAsiaTheme="minorEastAsia" w:cs="Arial" w:hint="eastAsia"/>
                <w:lang w:val="en-US" w:eastAsia="ko-KR"/>
              </w:rPr>
              <w:t xml:space="preserve"> Kim</w:t>
            </w:r>
            <w:r w:rsidRPr="0057060A">
              <w:rPr>
                <w:rFonts w:eastAsiaTheme="minorEastAsia" w:cs="Arial"/>
                <w:lang w:val="en-US" w:eastAsia="ko-KR"/>
              </w:rPr>
              <w:t xml:space="preserve"> </w:t>
            </w:r>
            <w:r>
              <w:rPr>
                <w:rFonts w:eastAsiaTheme="minorEastAsia" w:cs="Arial"/>
                <w:lang w:val="en-US" w:eastAsia="ko-KR"/>
              </w:rPr>
              <w:t xml:space="preserve">– </w:t>
            </w:r>
            <w:hyperlink r:id="rId10" w:history="1">
              <w:r w:rsidRPr="000877F2">
                <w:rPr>
                  <w:rStyle w:val="Hyperlink"/>
                </w:rPr>
                <w:t>yonjjang@gmtc.kr</w:t>
              </w:r>
            </w:hyperlink>
            <w:r>
              <w:t xml:space="preserve"> </w:t>
            </w:r>
          </w:p>
        </w:tc>
      </w:tr>
      <w:tr w:rsidR="0097115C" w14:paraId="37B9977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B6E45ED" w14:textId="77777777" w:rsidR="0097115C" w:rsidRDefault="0097115C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07D7336" w14:textId="77777777" w:rsidR="0097115C" w:rsidRPr="0057060A" w:rsidRDefault="0097115C" w:rsidP="0097115C">
            <w:pPr>
              <w:pStyle w:val="Bulletsintables"/>
              <w:ind w:left="720" w:right="0" w:hanging="360"/>
              <w:rPr>
                <w:lang w:val="en-US"/>
              </w:rPr>
            </w:pPr>
            <w:r w:rsidRPr="003F651C">
              <w:rPr>
                <w:rFonts w:eastAsiaTheme="minorEastAsia" w:hint="eastAsia"/>
                <w:lang w:val="en-US" w:eastAsia="ko-KR"/>
              </w:rPr>
              <w:t xml:space="preserve">Commercial license </w:t>
            </w:r>
          </w:p>
        </w:tc>
      </w:tr>
      <w:tr w:rsidR="0097115C" w14:paraId="5E2E64A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5F56B14" w14:textId="77777777" w:rsidR="0097115C" w:rsidRDefault="0097115C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1319C1D9" w14:textId="231FD2BA" w:rsidR="0097115C" w:rsidRPr="003F17DB" w:rsidRDefault="0097115C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204D11C9" w14:textId="5B6BA4FF" w:rsidR="002C3A08" w:rsidRDefault="002C3A08" w:rsidP="003F17DB">
      <w:pPr>
        <w:pStyle w:val="BodyText"/>
        <w:jc w:val="right"/>
      </w:pPr>
    </w:p>
    <w:p w14:paraId="4BA5B9C1" w14:textId="77777777" w:rsidR="002C3A08" w:rsidRDefault="002C3A08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2C3A08" w14:paraId="74743B9C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2FD40944" w14:textId="77777777" w:rsidR="002C3A08" w:rsidRDefault="002C3A08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Localization with Acoustic Vector Sensors on the ground</w:t>
            </w:r>
          </w:p>
        </w:tc>
      </w:tr>
      <w:tr w:rsidR="002C3A08" w14:paraId="5B0A6406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A1FBB92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E6B9919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0DD0B62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2C3A08" w14:paraId="63A5F50C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38AC2793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0E3DE4">
              <w:rPr>
                <w:lang w:val="en-US"/>
              </w:rPr>
              <w:t>Satellite map image</w:t>
            </w:r>
          </w:p>
          <w:p w14:paraId="3F7713BC" w14:textId="77777777" w:rsidR="002C3A08" w:rsidRDefault="002C3A08" w:rsidP="002F6EDA">
            <w:pPr>
              <w:pStyle w:val="Bulletsintables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563CEB43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Detect &amp; localize acoustic sources</w:t>
            </w:r>
          </w:p>
          <w:p w14:paraId="7A1A4C9E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2D sensors deployed on the ground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5DFA3D1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Ship location</w:t>
            </w:r>
          </w:p>
          <w:p w14:paraId="6406603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Classification</w:t>
            </w:r>
          </w:p>
        </w:tc>
      </w:tr>
      <w:tr w:rsidR="002C3A08" w14:paraId="5F89FE7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0B6A9BE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A9ADCCE" w14:textId="77777777" w:rsidR="002C3A08" w:rsidRPr="00CE5CC0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The worldwide unique </w:t>
            </w:r>
            <w:proofErr w:type="spellStart"/>
            <w:r>
              <w:rPr>
                <w:lang w:val="en-US"/>
              </w:rPr>
              <w:t>Microflown</w:t>
            </w:r>
            <w:proofErr w:type="spellEnd"/>
            <w:r>
              <w:rPr>
                <w:lang w:val="en-US"/>
              </w:rPr>
              <w:t xml:space="preserve"> sensor is the only true particle velocity sensor for directional sound measurements in a wide frequency range.</w:t>
            </w:r>
          </w:p>
          <w:p w14:paraId="12158B34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With an array of such directional sensors on the ground acoustic sources such as a ship can be detected and localized</w:t>
            </w:r>
          </w:p>
        </w:tc>
      </w:tr>
      <w:tr w:rsidR="002C3A08" w14:paraId="331998F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BF4EEE1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E7D160B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To detect, a single sensor is needed</w:t>
            </w:r>
          </w:p>
          <w:p w14:paraId="6FC3517A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To locate an array of multiple sensors is needed</w:t>
            </w:r>
          </w:p>
        </w:tc>
      </w:tr>
      <w:tr w:rsidR="002C3A08" w14:paraId="44E9EDE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80E78C5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E3C287B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Coast Guards, harbor authorities</w:t>
            </w:r>
          </w:p>
        </w:tc>
      </w:tr>
      <w:tr w:rsidR="002C3A08" w14:paraId="0CF3CDB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D5843A8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E28593A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Microflown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Avisa</w:t>
            </w:r>
            <w:proofErr w:type="spellEnd"/>
          </w:p>
        </w:tc>
      </w:tr>
      <w:tr w:rsidR="002C3A08" w14:paraId="757981E1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0273EBF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C9EDC61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avisa@microflown.com</w:t>
            </w:r>
          </w:p>
        </w:tc>
      </w:tr>
      <w:tr w:rsidR="002C3A08" w14:paraId="1C782F3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1787AB7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608A091" w14:textId="77777777" w:rsidR="002C3A08" w:rsidRPr="00062E54" w:rsidRDefault="002C3A08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Commercial product</w:t>
            </w:r>
          </w:p>
          <w:p w14:paraId="6404853C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</w:p>
        </w:tc>
      </w:tr>
      <w:tr w:rsidR="002C3A08" w14:paraId="08D9F0A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9B8BB81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4EFE323B" w14:textId="77777777" w:rsidR="002C3A08" w:rsidRPr="003F17DB" w:rsidRDefault="002C3A08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3 November 2017</w:t>
            </w:r>
          </w:p>
        </w:tc>
      </w:tr>
    </w:tbl>
    <w:p w14:paraId="71A4D426" w14:textId="3BFF3DCE" w:rsidR="002C3A08" w:rsidRDefault="002C3A08" w:rsidP="003F17DB">
      <w:pPr>
        <w:pStyle w:val="BodyText"/>
        <w:jc w:val="right"/>
      </w:pPr>
    </w:p>
    <w:p w14:paraId="49F2C99F" w14:textId="77777777" w:rsidR="002C3A08" w:rsidRDefault="002C3A08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2C3A08" w14:paraId="30ECAFCE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022DC50A" w14:textId="77777777" w:rsidR="002C3A08" w:rsidRDefault="002C3A08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Localization with Acoustic Vector Sensors in the air</w:t>
            </w:r>
          </w:p>
        </w:tc>
      </w:tr>
      <w:tr w:rsidR="002C3A08" w14:paraId="4034C3FF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3213AE6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CDD317E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CC0817F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2C3A08" w14:paraId="14998FF8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434FE5D4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0E3DE4">
              <w:rPr>
                <w:lang w:val="en-US"/>
              </w:rPr>
              <w:t>Satellite map image</w:t>
            </w:r>
          </w:p>
          <w:p w14:paraId="6B30C7D6" w14:textId="77777777" w:rsidR="002C3A08" w:rsidRDefault="002C3A08" w:rsidP="002F6EDA">
            <w:pPr>
              <w:pStyle w:val="Bulletsintables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496F4411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Detect &amp; localize acoustic sources</w:t>
            </w:r>
          </w:p>
          <w:p w14:paraId="4C932C99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3D sensors in the air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4522BD0D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Ship location</w:t>
            </w:r>
          </w:p>
          <w:p w14:paraId="60BB82E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Classification</w:t>
            </w:r>
          </w:p>
        </w:tc>
      </w:tr>
      <w:tr w:rsidR="002C3A08" w14:paraId="55E41EC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234CB79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E6ECB82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The worldwide unique </w:t>
            </w:r>
            <w:proofErr w:type="spellStart"/>
            <w:r>
              <w:rPr>
                <w:lang w:val="en-US"/>
              </w:rPr>
              <w:t>Microflown</w:t>
            </w:r>
            <w:proofErr w:type="spellEnd"/>
            <w:r>
              <w:rPr>
                <w:lang w:val="en-US"/>
              </w:rPr>
              <w:t xml:space="preserve"> sensor is the only true particle velocity sensor for directional sound measurements in a wide frequency range.</w:t>
            </w:r>
          </w:p>
          <w:p w14:paraId="1B81F8F2" w14:textId="77777777" w:rsidR="002C3A08" w:rsidRPr="00CE5CC0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The small lightweight technology can be deployed on various aerial platforms such as small quad copter and fixed wing drones.</w:t>
            </w:r>
          </w:p>
          <w:p w14:paraId="643810A9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Ships or other acoustic sources can be localized with a single 3D acoustic vector sensor in the air</w:t>
            </w:r>
          </w:p>
        </w:tc>
      </w:tr>
      <w:tr w:rsidR="002C3A08" w14:paraId="5D228BB6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B7E7E88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EC8FC00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Platform integration regulations</w:t>
            </w:r>
          </w:p>
          <w:p w14:paraId="6F78689C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Flight permission regulations</w:t>
            </w:r>
          </w:p>
          <w:p w14:paraId="795215FD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1A196F">
              <w:t>Operational time limited by flight time</w:t>
            </w:r>
          </w:p>
        </w:tc>
      </w:tr>
      <w:tr w:rsidR="002C3A08" w14:paraId="321886AE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156A840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4815EA4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Coast Guards, harbor authorities</w:t>
            </w:r>
          </w:p>
        </w:tc>
      </w:tr>
      <w:tr w:rsidR="002C3A08" w14:paraId="5857724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1F39787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908F979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Microflown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Avisa</w:t>
            </w:r>
            <w:proofErr w:type="spellEnd"/>
          </w:p>
        </w:tc>
      </w:tr>
      <w:tr w:rsidR="002C3A08" w14:paraId="2A1C13A4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DC89132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276FEDD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avisa@microflown.com</w:t>
            </w:r>
          </w:p>
        </w:tc>
      </w:tr>
      <w:tr w:rsidR="002C3A08" w14:paraId="4295E10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22A4CA1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BCA82FE" w14:textId="77777777" w:rsidR="002C3A08" w:rsidRPr="00062E54" w:rsidRDefault="002C3A08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Commercial product</w:t>
            </w:r>
          </w:p>
          <w:p w14:paraId="2310478E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</w:p>
        </w:tc>
      </w:tr>
      <w:tr w:rsidR="002C3A08" w:rsidRPr="003F17DB" w14:paraId="485762E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AE6F6EE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599BC813" w14:textId="77777777" w:rsidR="002C3A08" w:rsidRPr="003F17DB" w:rsidRDefault="002C3A08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3 November 2017</w:t>
            </w:r>
          </w:p>
        </w:tc>
      </w:tr>
    </w:tbl>
    <w:p w14:paraId="1AA1607C" w14:textId="457019B5" w:rsidR="002C3A08" w:rsidRDefault="002C3A08" w:rsidP="003F17DB">
      <w:pPr>
        <w:pStyle w:val="BodyText"/>
        <w:jc w:val="right"/>
      </w:pPr>
    </w:p>
    <w:p w14:paraId="78970141" w14:textId="77777777" w:rsidR="002C3A08" w:rsidRDefault="002C3A08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2C3A08" w14:paraId="38A799AE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541805E9" w14:textId="77777777" w:rsidR="002C3A08" w:rsidRDefault="002C3A08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Localization with Acoustic Vector Sensors on buoys</w:t>
            </w:r>
          </w:p>
        </w:tc>
      </w:tr>
      <w:tr w:rsidR="002C3A08" w14:paraId="4EF95998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0BF807B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DB0A11D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C219261" w14:textId="77777777" w:rsidR="002C3A08" w:rsidRDefault="002C3A08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2C3A08" w14:paraId="4F23AC0A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4EEF0B90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 w:rsidRPr="000E3DE4">
              <w:rPr>
                <w:lang w:val="en-US"/>
              </w:rPr>
              <w:t>Satellite map image</w:t>
            </w:r>
          </w:p>
          <w:p w14:paraId="439B6A01" w14:textId="77777777" w:rsidR="002C3A08" w:rsidRDefault="002C3A08" w:rsidP="002F6EDA">
            <w:pPr>
              <w:pStyle w:val="Bulletsintables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3C3E884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Detect &amp; localize acoustic sources</w:t>
            </w:r>
          </w:p>
          <w:p w14:paraId="45FEAC1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Sensors deployed on the buoy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561CACD8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Ship location</w:t>
            </w:r>
          </w:p>
          <w:p w14:paraId="251FC70B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Classification</w:t>
            </w:r>
          </w:p>
        </w:tc>
      </w:tr>
      <w:tr w:rsidR="002C3A08" w14:paraId="61BA7A9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68BDA92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E4CCBD5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The worldwide unique sensor is the only true particle velocity sensor for directional sound measurements in a wide frequency range</w:t>
            </w:r>
          </w:p>
          <w:p w14:paraId="43349E71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The small lightweight technology can be deployed on various maritime platforms such as buoys and boats.</w:t>
            </w:r>
          </w:p>
          <w:p w14:paraId="54AF3CC0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With an array of directional sensors on water acoustic sources such as a ship can be detected and localized</w:t>
            </w:r>
          </w:p>
        </w:tc>
      </w:tr>
      <w:tr w:rsidR="002C3A08" w14:paraId="7ED827C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9FD37A9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24D3B91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To detect, a single sensor is needed</w:t>
            </w:r>
          </w:p>
          <w:p w14:paraId="37F2F61A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To localize an array of multiple sensors is needed</w:t>
            </w:r>
          </w:p>
        </w:tc>
      </w:tr>
      <w:tr w:rsidR="002C3A08" w14:paraId="0433722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57AB916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01B5909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Coast Guards, harbor authorities</w:t>
            </w:r>
          </w:p>
        </w:tc>
      </w:tr>
      <w:tr w:rsidR="002C3A08" w14:paraId="6640F8B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4AF31BC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013E4E6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Microflown</w:t>
            </w:r>
            <w:proofErr w:type="spellEnd"/>
            <w:r>
              <w:rPr>
                <w:lang w:val="en-US"/>
              </w:rPr>
              <w:t xml:space="preserve"> Maritime</w:t>
            </w:r>
          </w:p>
        </w:tc>
      </w:tr>
      <w:tr w:rsidR="002C3A08" w14:paraId="1B3E25B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5933271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B02F357" w14:textId="77777777" w:rsidR="002C3A08" w:rsidRDefault="002C3A08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maritime</w:t>
            </w:r>
            <w:r w:rsidRPr="00062E54">
              <w:rPr>
                <w:lang w:val="en-US"/>
              </w:rPr>
              <w:t>@microflown.com</w:t>
            </w:r>
          </w:p>
        </w:tc>
      </w:tr>
      <w:tr w:rsidR="002C3A08" w14:paraId="76D3D38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A3A113C" w14:textId="77777777" w:rsidR="002C3A08" w:rsidRDefault="002C3A08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0B3FB45" w14:textId="77777777" w:rsidR="002C3A08" w:rsidRPr="00062E54" w:rsidRDefault="002C3A08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Commercial product</w:t>
            </w:r>
          </w:p>
          <w:p w14:paraId="73BB630D" w14:textId="77777777" w:rsidR="002C3A08" w:rsidRDefault="002C3A08" w:rsidP="002F6EDA">
            <w:pPr>
              <w:pStyle w:val="Bulletsintables"/>
              <w:ind w:right="0"/>
              <w:rPr>
                <w:lang w:val="en-US"/>
              </w:rPr>
            </w:pPr>
          </w:p>
        </w:tc>
      </w:tr>
      <w:tr w:rsidR="002C3A08" w14:paraId="474A287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7668170" w14:textId="77777777" w:rsidR="002C3A08" w:rsidRDefault="002C3A08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728083B8" w14:textId="77777777" w:rsidR="002C3A08" w:rsidRPr="003F17DB" w:rsidRDefault="002C3A08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3 November 2017</w:t>
            </w:r>
          </w:p>
        </w:tc>
      </w:tr>
    </w:tbl>
    <w:p w14:paraId="60EED50C" w14:textId="19EC3E09" w:rsidR="00FF0B4B" w:rsidRDefault="00FF0B4B" w:rsidP="003F17DB">
      <w:pPr>
        <w:pStyle w:val="BodyText"/>
        <w:jc w:val="right"/>
      </w:pPr>
    </w:p>
    <w:p w14:paraId="17148D5A" w14:textId="77777777" w:rsidR="00FF0B4B" w:rsidRDefault="00FF0B4B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FF0B4B" w14:paraId="5905FFB6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0A7F8460" w14:textId="77777777" w:rsidR="00FF0B4B" w:rsidRDefault="00FF0B4B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Vessel Detection Component</w:t>
            </w:r>
          </w:p>
        </w:tc>
      </w:tr>
      <w:tr w:rsidR="00FF0B4B" w14:paraId="777581C6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62FC2BB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14E6311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73B4291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FF0B4B" w14:paraId="5994B75D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72009112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Video stream from thermal camera</w:t>
            </w:r>
          </w:p>
          <w:p w14:paraId="1ACA6164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61070AEC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D7307C">
              <w:rPr>
                <w:lang w:val="en-US"/>
              </w:rPr>
              <w:t>Detection of vessels on water</w:t>
            </w:r>
          </w:p>
          <w:p w14:paraId="663AF884" w14:textId="77777777" w:rsidR="00FF0B4B" w:rsidRPr="00D7307C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Real time video image processing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7F5CD8A9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Vessel Detection</w:t>
            </w:r>
          </w:p>
          <w:p w14:paraId="27F0BD23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FF0B4B" w14:paraId="3067E231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94B47D9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8101A3D" w14:textId="77777777" w:rsidR="00FF0B4B" w:rsidRDefault="00FF0B4B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Object detection on water (much more difficult than object detection on land)</w:t>
            </w:r>
          </w:p>
          <w:p w14:paraId="3CCB57CC" w14:textId="77777777" w:rsidR="00FF0B4B" w:rsidRDefault="00FF0B4B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Thermal video streams are much less sensitive to changing light conditions (can see in the dark) and shadows</w:t>
            </w:r>
          </w:p>
          <w:p w14:paraId="5FF40B71" w14:textId="77777777" w:rsidR="00FF0B4B" w:rsidRDefault="00FF0B4B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Both small and big vessel detection</w:t>
            </w:r>
          </w:p>
        </w:tc>
      </w:tr>
      <w:tr w:rsidR="00FF0B4B" w14:paraId="69692F3E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C5D3A1C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F8B0283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Thermal cameras must be used</w:t>
            </w:r>
          </w:p>
          <w:p w14:paraId="52EC3A39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Cameras should be accessible using a network interface</w:t>
            </w:r>
          </w:p>
          <w:p w14:paraId="4B82865B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Cameras must be fixed (no Pan, Tilt &amp; Zoom)</w:t>
            </w:r>
          </w:p>
        </w:tc>
      </w:tr>
      <w:tr w:rsidR="00FF0B4B" w14:paraId="719AEDD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34643BB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9A1071E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Third party integrators</w:t>
            </w:r>
          </w:p>
        </w:tc>
      </w:tr>
      <w:tr w:rsidR="00FF0B4B" w14:paraId="1C959E1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FA3C0E0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82B34CE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TKH Security Solutions</w:t>
            </w:r>
          </w:p>
        </w:tc>
      </w:tr>
      <w:tr w:rsidR="00FF0B4B" w14:paraId="44C166D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2DF0810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14525A1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sales@tkhsecurity.com</w:t>
            </w:r>
          </w:p>
        </w:tc>
      </w:tr>
      <w:tr w:rsidR="00FF0B4B" w14:paraId="6A27281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A92CEF2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D1A0462" w14:textId="77777777" w:rsidR="00FF0B4B" w:rsidRPr="00A31B37" w:rsidRDefault="00FF0B4B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Commercial</w:t>
            </w:r>
          </w:p>
        </w:tc>
      </w:tr>
      <w:tr w:rsidR="00FF0B4B" w14:paraId="63B1BA54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B394022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5E5E5362" w14:textId="41D7222C" w:rsidR="00FF0B4B" w:rsidRPr="003F17DB" w:rsidRDefault="00FF0B4B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4C6A026F" w14:textId="75DC6837" w:rsidR="00FF0B4B" w:rsidRDefault="00FF0B4B" w:rsidP="003F17DB">
      <w:pPr>
        <w:pStyle w:val="BodyText"/>
        <w:jc w:val="right"/>
      </w:pPr>
    </w:p>
    <w:p w14:paraId="2397018A" w14:textId="77777777" w:rsidR="00FF0B4B" w:rsidRDefault="00FF0B4B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FF0B4B" w14:paraId="19FF556E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7322D2D6" w14:textId="77777777" w:rsidR="00FF0B4B" w:rsidRDefault="00FF0B4B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 w:rsidRPr="00524601">
              <w:lastRenderedPageBreak/>
              <w:t>Visual Ship Detection, Tracking and Classification System</w:t>
            </w:r>
          </w:p>
        </w:tc>
      </w:tr>
      <w:tr w:rsidR="00FF0B4B" w14:paraId="7E694BE7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37D0FD6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FD56B65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985D5D6" w14:textId="77777777" w:rsidR="00FF0B4B" w:rsidRDefault="00FF0B4B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FF0B4B" w14:paraId="4AA3A8C6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2891E2F7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Video</w:t>
            </w:r>
            <w:r>
              <w:rPr>
                <w:lang w:val="en-US"/>
              </w:rPr>
              <w:t xml:space="preserve"> stream from surveillance camera.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7FBCF5EB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Detect and track ships over time in video stream.</w:t>
            </w:r>
          </w:p>
          <w:p w14:paraId="0F33308F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Classify each ship.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39DA9EEA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 GPS</w:t>
            </w:r>
            <w:r w:rsidRPr="00524601">
              <w:rPr>
                <w:lang w:val="en-US"/>
              </w:rPr>
              <w:t xml:space="preserve"> locations over time.</w:t>
            </w:r>
          </w:p>
          <w:p w14:paraId="130F3CFE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Ship classification.</w:t>
            </w:r>
          </w:p>
        </w:tc>
      </w:tr>
      <w:tr w:rsidR="00FF0B4B" w14:paraId="012AD48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38E9F3B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17F521C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This is a world-wide unique system, all other systems use radar to detect ships.</w:t>
            </w:r>
          </w:p>
          <w:p w14:paraId="5C7DAE13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Detection is robust to variations in ship appearance and background variations.</w:t>
            </w:r>
          </w:p>
          <w:p w14:paraId="5C8BE7B1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Detects small ships (in contrast to radar) and large ships.</w:t>
            </w:r>
          </w:p>
          <w:p w14:paraId="7E445481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Works in any light condition.</w:t>
            </w:r>
          </w:p>
          <w:p w14:paraId="1E6AC596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Integration with Vessel Tracking Systems (VTS).</w:t>
            </w:r>
          </w:p>
        </w:tc>
      </w:tr>
      <w:tr w:rsidR="00FF0B4B" w14:paraId="58BA15A6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328DC85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1A0B61B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Camera calibration is required for determining GPS locations of ships.</w:t>
            </w:r>
          </w:p>
          <w:p w14:paraId="7D76FC4D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Camera quality should be sufficient for local light conditions.</w:t>
            </w:r>
          </w:p>
        </w:tc>
      </w:tr>
      <w:tr w:rsidR="00FF0B4B" w14:paraId="54EC6098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5DD6EEC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AF549F9" w14:textId="77777777" w:rsidR="00FF0B4B" w:rsidRPr="00524601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>Port authorities, law enforcement, authorities</w:t>
            </w:r>
          </w:p>
          <w:p w14:paraId="3F23A136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r w:rsidRPr="00524601">
              <w:rPr>
                <w:lang w:val="en-US"/>
              </w:rPr>
              <w:t xml:space="preserve">Can be applied in </w:t>
            </w:r>
            <w:proofErr w:type="spellStart"/>
            <w:r w:rsidRPr="00524601">
              <w:rPr>
                <w:lang w:val="en-US"/>
              </w:rPr>
              <w:t>harbours</w:t>
            </w:r>
            <w:proofErr w:type="spellEnd"/>
            <w:r w:rsidRPr="00524601">
              <w:rPr>
                <w:lang w:val="en-US"/>
              </w:rPr>
              <w:t>, along inland waterways and along the coast.</w:t>
            </w:r>
          </w:p>
        </w:tc>
      </w:tr>
      <w:tr w:rsidR="00FF0B4B" w14:paraId="595FD65F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B42881B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26C21F8" w14:textId="77777777" w:rsidR="00FF0B4B" w:rsidRDefault="00FF0B4B" w:rsidP="002F6EDA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ViNotion</w:t>
            </w:r>
            <w:proofErr w:type="spellEnd"/>
            <w:r>
              <w:rPr>
                <w:lang w:val="en-US"/>
              </w:rPr>
              <w:t xml:space="preserve"> B.V.</w:t>
            </w:r>
          </w:p>
        </w:tc>
      </w:tr>
      <w:tr w:rsidR="00FF0B4B" w14:paraId="3D73051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CAFEBF4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3FBC9A2" w14:textId="77777777" w:rsidR="00FF0B4B" w:rsidRDefault="003C470A" w:rsidP="002F6EDA">
            <w:pPr>
              <w:pStyle w:val="Bulletsintables"/>
              <w:rPr>
                <w:lang w:val="en-US"/>
              </w:rPr>
            </w:pPr>
            <w:hyperlink r:id="rId11" w:history="1">
              <w:r w:rsidR="00FF0B4B" w:rsidRPr="00E11B6D">
                <w:rPr>
                  <w:rStyle w:val="Hyperlink"/>
                  <w:lang w:val="en-US"/>
                </w:rPr>
                <w:t>sales@vinotion.nl</w:t>
              </w:r>
            </w:hyperlink>
          </w:p>
        </w:tc>
      </w:tr>
      <w:tr w:rsidR="00FF0B4B" w14:paraId="4115F7D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097613C" w14:textId="77777777" w:rsidR="00FF0B4B" w:rsidRDefault="00FF0B4B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A79E368" w14:textId="77777777" w:rsidR="00FF0B4B" w:rsidRDefault="00FF0B4B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Commercial product.</w:t>
            </w:r>
          </w:p>
        </w:tc>
      </w:tr>
      <w:tr w:rsidR="00FF0B4B" w14:paraId="1F794C9E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2D26128" w14:textId="77777777" w:rsidR="00FF0B4B" w:rsidRDefault="00FF0B4B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5BE5F1C7" w14:textId="3A2B36A0" w:rsidR="00FF0B4B" w:rsidRPr="003F17DB" w:rsidRDefault="00FF0B4B" w:rsidP="00FF0B4B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 w:rsidR="00FB45B0">
              <w:rPr>
                <w:i/>
                <w:sz w:val="18"/>
                <w:szCs w:val="18"/>
                <w:lang w:val="en-US"/>
              </w:rPr>
              <w:t>6</w:t>
            </w:r>
            <w:r>
              <w:rPr>
                <w:i/>
                <w:sz w:val="18"/>
                <w:szCs w:val="18"/>
                <w:lang w:val="en-US"/>
              </w:rPr>
              <w:t xml:space="preserve"> November 2017</w:t>
            </w:r>
          </w:p>
        </w:tc>
      </w:tr>
    </w:tbl>
    <w:p w14:paraId="21813BB6" w14:textId="2914844C" w:rsidR="001D28C3" w:rsidRDefault="001D28C3" w:rsidP="003F17DB">
      <w:pPr>
        <w:pStyle w:val="BodyText"/>
        <w:jc w:val="right"/>
      </w:pPr>
    </w:p>
    <w:p w14:paraId="132414D4" w14:textId="77777777" w:rsidR="001D28C3" w:rsidRDefault="001D28C3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pPr w:leftFromText="141" w:rightFromText="141" w:vertAnchor="text" w:tblpXSpec="center" w:tblpY="1"/>
        <w:tblOverlap w:val="never"/>
        <w:tblW w:w="9285" w:type="dxa"/>
        <w:jc w:val="left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1D28C3" w14:paraId="2C7C44EF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9285" w:type="dxa"/>
            <w:gridSpan w:val="5"/>
          </w:tcPr>
          <w:p w14:paraId="6A3FCBD9" w14:textId="77777777" w:rsidR="001D28C3" w:rsidRDefault="001D28C3" w:rsidP="001D28C3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jc w:val="both"/>
              <w:rPr>
                <w:color w:val="000000" w:themeColor="text1"/>
                <w:lang w:val="en-US"/>
              </w:rPr>
            </w:pPr>
            <w:r>
              <w:lastRenderedPageBreak/>
              <w:t xml:space="preserve">Name: </w:t>
            </w:r>
            <w:r>
              <w:rPr>
                <w:lang w:val="en-US"/>
              </w:rPr>
              <w:t>“</w:t>
            </w:r>
            <w:proofErr w:type="spellStart"/>
            <w:r w:rsidRPr="00973566">
              <w:t>Plug&amp;Pl</w:t>
            </w:r>
            <w:r>
              <w:t>ay</w:t>
            </w:r>
            <w:proofErr w:type="spellEnd"/>
            <w:r>
              <w:t xml:space="preserve"> Maritime Surveillance System</w:t>
            </w:r>
            <w:r w:rsidRPr="00973566">
              <w:rPr>
                <w:lang w:val="en-US"/>
              </w:rPr>
              <w:t xml:space="preserve"> for decision support</w:t>
            </w:r>
            <w:r>
              <w:rPr>
                <w:lang w:val="en-US"/>
              </w:rPr>
              <w:t xml:space="preserve"> through real time advanced 3</w:t>
            </w:r>
            <w:r w:rsidRPr="00973566">
              <w:rPr>
                <w:lang w:val="en-US"/>
              </w:rPr>
              <w:t>D aware CEP engines”.</w:t>
            </w:r>
          </w:p>
        </w:tc>
      </w:tr>
      <w:tr w:rsidR="001D28C3" w14:paraId="1E51917A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left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66D5D64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CA493A1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0C05A35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1D28C3" w14:paraId="6A322A23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left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3A46B04A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AIS Data </w:t>
            </w:r>
          </w:p>
          <w:p w14:paraId="44E5DED9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Machine Learning Module inputs</w:t>
            </w:r>
          </w:p>
          <w:p w14:paraId="41A30E1D" w14:textId="77777777" w:rsidR="001D28C3" w:rsidRPr="000B0135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CB4F16">
              <w:rPr>
                <w:lang w:val="en-US"/>
              </w:rPr>
              <w:t>Suspicious</w:t>
            </w:r>
            <w:r>
              <w:rPr>
                <w:lang w:val="en-US"/>
              </w:rPr>
              <w:t xml:space="preserve"> vessel </w:t>
            </w:r>
            <w:r w:rsidRPr="00CB4F16">
              <w:rPr>
                <w:lang w:val="en-US"/>
              </w:rPr>
              <w:t>behavior detection</w:t>
            </w:r>
            <w:r>
              <w:t xml:space="preserve"> from heterogeneous sensors</w:t>
            </w:r>
            <w:r w:rsidRPr="00CB4F16">
              <w:rPr>
                <w:lang w:val="en-US"/>
              </w:rPr>
              <w:t xml:space="preserve"> </w:t>
            </w:r>
            <w:r>
              <w:rPr>
                <w:lang w:val="en-US"/>
              </w:rPr>
              <w:t>(Acoustic, IR, Visible and thermal cameras, video cameras, UAV, etc.)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27613BDD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3D Visualization GIS viewer connected with Open Data and SDI for visualization of vessels and alarms</w:t>
            </w:r>
          </w:p>
          <w:p w14:paraId="58425225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Complex Event Processing (CEP) integrated with the 3D visualization GIS viewer and Machine Learning techniques</w:t>
            </w:r>
          </w:p>
          <w:p w14:paraId="03562C83" w14:textId="77777777" w:rsidR="001D28C3" w:rsidRPr="003306E8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3306E8">
              <w:rPr>
                <w:lang w:val="en-US"/>
              </w:rPr>
              <w:t>Mediation with GIS/Data Mining System</w:t>
            </w:r>
          </w:p>
          <w:p w14:paraId="1BF6539E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ind w:left="720"/>
              <w:rPr>
                <w:lang w:val="en-US"/>
              </w:rPr>
            </w:pPr>
          </w:p>
          <w:p w14:paraId="53F28673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1A1CD082" w14:textId="77777777" w:rsidR="001D28C3" w:rsidRPr="00CB4F16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CB4F16">
              <w:rPr>
                <w:lang w:val="en-US"/>
              </w:rPr>
              <w:t>Suspicious</w:t>
            </w:r>
            <w:r>
              <w:rPr>
                <w:lang w:val="en-US"/>
              </w:rPr>
              <w:t xml:space="preserve"> vessel</w:t>
            </w:r>
            <w:r w:rsidRPr="00CB4F16">
              <w:rPr>
                <w:lang w:val="en-US"/>
              </w:rPr>
              <w:t xml:space="preserve"> behavior detection</w:t>
            </w:r>
            <w:r>
              <w:rPr>
                <w:lang w:val="en-US"/>
              </w:rPr>
              <w:t xml:space="preserve"> based on machine learning</w:t>
            </w:r>
            <w:r w:rsidRPr="00CB4F16">
              <w:rPr>
                <w:lang w:val="en-US"/>
              </w:rPr>
              <w:t xml:space="preserve"> with 3D visualization </w:t>
            </w:r>
            <w:r>
              <w:rPr>
                <w:lang w:val="en-US"/>
              </w:rPr>
              <w:t>in real time</w:t>
            </w:r>
          </w:p>
          <w:p w14:paraId="5E77BFD3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CB4F16">
              <w:rPr>
                <w:lang w:val="en-US"/>
              </w:rPr>
              <w:t>Easy to use CEP user Administrator</w:t>
            </w:r>
            <w:r>
              <w:rPr>
                <w:lang w:val="en-US"/>
              </w:rPr>
              <w:t xml:space="preserve"> to generate rules</w:t>
            </w:r>
            <w:r w:rsidRPr="00CB4F16">
              <w:rPr>
                <w:lang w:val="en-US"/>
              </w:rPr>
              <w:t xml:space="preserve"> </w:t>
            </w:r>
          </w:p>
          <w:p w14:paraId="3306EF20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Easier access to open data </w:t>
            </w:r>
          </w:p>
          <w:p w14:paraId="2C106090" w14:textId="77777777" w:rsidR="001D28C3" w:rsidRPr="00CB4F16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Complement VTS solution</w:t>
            </w:r>
          </w:p>
          <w:p w14:paraId="52999D3E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ind w:left="357"/>
              <w:rPr>
                <w:lang w:val="en-US"/>
              </w:rPr>
            </w:pPr>
          </w:p>
        </w:tc>
      </w:tr>
      <w:tr w:rsidR="001D28C3" w14:paraId="78A795C1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1878005" w14:textId="77777777" w:rsidR="001D28C3" w:rsidRDefault="001D28C3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6470A98" w14:textId="77777777" w:rsidR="001D28C3" w:rsidRDefault="001D28C3" w:rsidP="001D28C3">
            <w:pPr>
              <w:pStyle w:val="Bulletsintables"/>
              <w:ind w:left="720" w:hanging="360"/>
              <w:jc w:val="both"/>
            </w:pPr>
            <w:r>
              <w:t>A</w:t>
            </w:r>
            <w:r w:rsidRPr="00F81E48">
              <w:t xml:space="preserve"> cutting-edge </w:t>
            </w:r>
            <w:proofErr w:type="spellStart"/>
            <w:r w:rsidRPr="00973566">
              <w:t>Plug&amp;Play</w:t>
            </w:r>
            <w:proofErr w:type="spellEnd"/>
            <w:r w:rsidRPr="00973566">
              <w:t xml:space="preserve"> Maritime Surveillance System to increase the interoperability of heterogeneous sensors and systems, to reduce operational costs and to make easier the access to data and systems</w:t>
            </w:r>
            <w:r>
              <w:t xml:space="preserve"> in real time</w:t>
            </w:r>
          </w:p>
          <w:p w14:paraId="4E6E4DB2" w14:textId="77777777" w:rsidR="001D28C3" w:rsidRDefault="001D28C3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1D28C3" w14:paraId="54AE0688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0290320" w14:textId="77777777" w:rsidR="001D28C3" w:rsidRDefault="001D28C3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069BFC3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DDS middleware</w:t>
            </w:r>
          </w:p>
          <w:p w14:paraId="03EE6D37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Drools BRMS</w:t>
            </w:r>
          </w:p>
          <w:p w14:paraId="6CE0947F" w14:textId="77777777" w:rsidR="001D28C3" w:rsidRPr="000B0135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OS </w:t>
            </w:r>
            <w:r w:rsidRPr="000B0135">
              <w:rPr>
                <w:lang w:val="en-US"/>
              </w:rPr>
              <w:t>Multiplatform</w:t>
            </w:r>
          </w:p>
          <w:p w14:paraId="7EADAAD8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TRL6+2</w:t>
            </w:r>
          </w:p>
          <w:p w14:paraId="67801115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973566">
              <w:rPr>
                <w:lang w:val="en-US"/>
              </w:rPr>
              <w:t>Sensors and cameras (if not already supported) needs to be integrated</w:t>
            </w:r>
          </w:p>
          <w:p w14:paraId="371C5322" w14:textId="77777777" w:rsidR="001D28C3" w:rsidRPr="00204F38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Integration with external systems should be analyzed</w:t>
            </w:r>
          </w:p>
        </w:tc>
      </w:tr>
      <w:tr w:rsidR="001D28C3" w14:paraId="32C81BD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33D7EAD" w14:textId="77777777" w:rsidR="001D28C3" w:rsidRDefault="001D28C3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9318292" w14:textId="77777777" w:rsidR="001D28C3" w:rsidRPr="00973566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F81E48">
              <w:t>Maritime and Port Authorities</w:t>
            </w:r>
          </w:p>
          <w:p w14:paraId="5B6AFF11" w14:textId="77777777" w:rsidR="001D28C3" w:rsidRPr="00973566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 w:rsidRPr="00F81E48">
              <w:t>ICT companies and System integrators.</w:t>
            </w:r>
          </w:p>
        </w:tc>
      </w:tr>
      <w:tr w:rsidR="001D28C3" w14:paraId="753F2B9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1E02FAA" w14:textId="77777777" w:rsidR="001D28C3" w:rsidRDefault="001D28C3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0916792" w14:textId="77777777" w:rsidR="001D28C3" w:rsidRDefault="001D28C3" w:rsidP="001D28C3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PRODEVELOP, S.L</w:t>
            </w:r>
          </w:p>
        </w:tc>
      </w:tr>
      <w:tr w:rsidR="001D28C3" w:rsidRPr="003306E8" w14:paraId="5A0C863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3777096" w14:textId="77777777" w:rsidR="001D28C3" w:rsidRDefault="001D28C3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6826D75F" w14:textId="77777777" w:rsidR="001D28C3" w:rsidRPr="00EB1571" w:rsidRDefault="001D28C3" w:rsidP="001D28C3">
            <w:pPr>
              <w:pStyle w:val="Bulletsintables"/>
              <w:ind w:left="720" w:hanging="360"/>
              <w:rPr>
                <w:lang w:val="es-ES"/>
              </w:rPr>
            </w:pPr>
            <w:r w:rsidRPr="003306E8">
              <w:rPr>
                <w:lang w:val="es-ES"/>
              </w:rPr>
              <w:t>Migu</w:t>
            </w:r>
            <w:r>
              <w:rPr>
                <w:lang w:val="es-ES"/>
              </w:rPr>
              <w:t>el Montesinos (</w:t>
            </w:r>
            <w:proofErr w:type="spellStart"/>
            <w:r>
              <w:rPr>
                <w:lang w:val="es-ES"/>
              </w:rPr>
              <w:t>Prodevelop’s</w:t>
            </w:r>
            <w:proofErr w:type="spellEnd"/>
            <w:r>
              <w:rPr>
                <w:lang w:val="es-ES"/>
              </w:rPr>
              <w:t xml:space="preserve">  CTO):  </w:t>
            </w:r>
            <w:hyperlink r:id="rId12" w:history="1">
              <w:r w:rsidRPr="00EB1571">
                <w:rPr>
                  <w:rStyle w:val="Hyperlink"/>
                  <w:lang w:val="es-ES"/>
                </w:rPr>
                <w:t>mmontesinos@prodevelop.es</w:t>
              </w:r>
            </w:hyperlink>
          </w:p>
          <w:p w14:paraId="35215026" w14:textId="77777777" w:rsidR="001D28C3" w:rsidRPr="003306E8" w:rsidRDefault="001D28C3" w:rsidP="002F6EDA">
            <w:pPr>
              <w:pStyle w:val="Bulletsintables"/>
              <w:numPr>
                <w:ilvl w:val="0"/>
                <w:numId w:val="0"/>
              </w:numPr>
              <w:ind w:left="720"/>
              <w:rPr>
                <w:lang w:val="es-ES"/>
              </w:rPr>
            </w:pPr>
          </w:p>
        </w:tc>
      </w:tr>
      <w:tr w:rsidR="001D28C3" w14:paraId="0EAE2806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D85BF9A" w14:textId="77777777" w:rsidR="001D28C3" w:rsidRDefault="001D28C3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F1445B1" w14:textId="77777777" w:rsidR="001D28C3" w:rsidRPr="00973566" w:rsidRDefault="001D28C3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To be sold as a module </w:t>
            </w:r>
            <w:r w:rsidRPr="00973566">
              <w:rPr>
                <w:lang w:val="en-US"/>
              </w:rPr>
              <w:t>within the framework of</w:t>
            </w:r>
            <w:r>
              <w:rPr>
                <w:lang w:val="en-US"/>
              </w:rPr>
              <w:t xml:space="preserve"> the already commercial product </w:t>
            </w:r>
            <w:proofErr w:type="spellStart"/>
            <w:r>
              <w:rPr>
                <w:lang w:val="en-US"/>
              </w:rPr>
              <w:t>Posidonia</w:t>
            </w:r>
            <w:proofErr w:type="spellEnd"/>
            <w:r>
              <w:rPr>
                <w:lang w:val="en-US"/>
              </w:rPr>
              <w:t xml:space="preserve"> Port Solution </w:t>
            </w:r>
            <w:r w:rsidRPr="00973566">
              <w:rPr>
                <w:lang w:val="en-US"/>
              </w:rPr>
              <w:t>Suite©</w:t>
            </w:r>
            <w:r>
              <w:rPr>
                <w:lang w:val="en-US"/>
              </w:rPr>
              <w:t>.</w:t>
            </w:r>
          </w:p>
          <w:p w14:paraId="47C293D5" w14:textId="77777777" w:rsidR="001D28C3" w:rsidRPr="000B0135" w:rsidRDefault="001D28C3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Licensing: Add price to the current price of the license of </w:t>
            </w:r>
            <w:proofErr w:type="spellStart"/>
            <w:r>
              <w:rPr>
                <w:lang w:val="en-US"/>
              </w:rPr>
              <w:t>Posidonia</w:t>
            </w:r>
            <w:proofErr w:type="spellEnd"/>
            <w:r>
              <w:rPr>
                <w:lang w:val="en-US"/>
              </w:rPr>
              <w:t xml:space="preserve"> Port Solution </w:t>
            </w:r>
            <w:r w:rsidRPr="00973566">
              <w:rPr>
                <w:lang w:val="en-US"/>
              </w:rPr>
              <w:t>Suite©</w:t>
            </w:r>
            <w:r>
              <w:rPr>
                <w:lang w:val="en-US"/>
              </w:rPr>
              <w:t>.</w:t>
            </w:r>
          </w:p>
        </w:tc>
      </w:tr>
      <w:tr w:rsidR="001D28C3" w14:paraId="0B964D58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jc w:val="left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A423942" w14:textId="77777777" w:rsidR="001D28C3" w:rsidRDefault="001D28C3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699B72F7" w14:textId="21DA215D" w:rsidR="001D28C3" w:rsidRPr="003F17DB" w:rsidRDefault="001D28C3" w:rsidP="001D28C3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Latest update: 6 November /2017</w:t>
            </w:r>
          </w:p>
        </w:tc>
      </w:tr>
    </w:tbl>
    <w:p w14:paraId="4B983420" w14:textId="01C7EDD0" w:rsidR="003A1E49" w:rsidRDefault="003A1E49" w:rsidP="003F17DB">
      <w:pPr>
        <w:pStyle w:val="BodyText"/>
        <w:jc w:val="right"/>
      </w:pPr>
    </w:p>
    <w:p w14:paraId="6DFAFF4E" w14:textId="77777777" w:rsidR="003A1E49" w:rsidRDefault="003A1E49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40"/>
        <w:gridCol w:w="554"/>
        <w:gridCol w:w="4159"/>
        <w:gridCol w:w="2526"/>
        <w:gridCol w:w="106"/>
      </w:tblGrid>
      <w:tr w:rsidR="003A1E49" w14:paraId="0324E520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51213CC3" w14:textId="77777777" w:rsidR="003A1E49" w:rsidRDefault="003A1E49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NANOTAKIP ONLINE MONITORING SYSTEM</w:t>
            </w:r>
          </w:p>
        </w:tc>
      </w:tr>
      <w:tr w:rsidR="003A1E49" w14:paraId="4140EEC9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4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976BFC3" w14:textId="77777777" w:rsidR="003A1E49" w:rsidRDefault="003A1E49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5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BA76C18" w14:textId="77777777" w:rsidR="003A1E49" w:rsidRDefault="003A1E49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632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0EA8D72" w14:textId="77777777" w:rsidR="003A1E49" w:rsidRDefault="003A1E49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3A1E49" w14:paraId="1D2FCE81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4" w:type="dxa"/>
            <w:gridSpan w:val="2"/>
            <w:tcBorders>
              <w:top w:val="single" w:sz="18" w:space="0" w:color="808080" w:themeColor="background1" w:themeShade="80"/>
            </w:tcBorders>
          </w:tcPr>
          <w:p w14:paraId="73155A7A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Depth</w:t>
            </w:r>
            <w:r>
              <w:t xml:space="preserve"> of sea water</w:t>
            </w:r>
          </w:p>
          <w:p w14:paraId="153CEE3D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pH</w:t>
            </w:r>
          </w:p>
          <w:p w14:paraId="5D8C4DA2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dissolved O2</w:t>
            </w:r>
          </w:p>
          <w:p w14:paraId="6A8B37E2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turbidity</w:t>
            </w:r>
          </w:p>
          <w:p w14:paraId="79EBD8DA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conductivity</w:t>
            </w:r>
          </w:p>
          <w:p w14:paraId="67EB17C8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water temperature</w:t>
            </w:r>
          </w:p>
          <w:p w14:paraId="40FC45C6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t>air particles</w:t>
            </w:r>
          </w:p>
        </w:tc>
        <w:tc>
          <w:tcPr>
            <w:tcW w:w="4159" w:type="dxa"/>
            <w:tcBorders>
              <w:top w:val="single" w:sz="18" w:space="0" w:color="808080" w:themeColor="background1" w:themeShade="80"/>
            </w:tcBorders>
          </w:tcPr>
          <w:p w14:paraId="290D88E9" w14:textId="77777777" w:rsidR="003A1E49" w:rsidRDefault="003A1E49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</w:p>
          <w:p w14:paraId="074A0D2B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Easy integration of</w:t>
            </w:r>
            <w:r w:rsidRPr="00650CD0">
              <w:t xml:space="preserve"> unlimited number of sensors regardless of type and brand</w:t>
            </w:r>
          </w:p>
          <w:p w14:paraId="3EE7D8C7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Easy integration with other surveillance systems</w:t>
            </w:r>
          </w:p>
          <w:p w14:paraId="5F741FEF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GIS based display </w:t>
            </w:r>
          </w:p>
          <w:p w14:paraId="04FA0545" w14:textId="77777777" w:rsidR="003A1E49" w:rsidRPr="000D4DBB" w:rsidRDefault="003A1E49" w:rsidP="002F6EDA">
            <w:pPr>
              <w:pStyle w:val="Bulletsintables"/>
              <w:rPr>
                <w:lang w:val="en-US"/>
              </w:rPr>
            </w:pPr>
            <w:r>
              <w:t>remote error checking</w:t>
            </w:r>
            <w:r w:rsidRPr="00650CD0">
              <w:t xml:space="preserve"> on the sensors</w:t>
            </w:r>
          </w:p>
          <w:p w14:paraId="06A8DBB2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 w:rsidRPr="000D4DBB">
              <w:rPr>
                <w:lang w:val="en-US"/>
              </w:rPr>
              <w:t>Alarm generation</w:t>
            </w:r>
          </w:p>
          <w:p w14:paraId="1AC05FCB" w14:textId="2914D086" w:rsidR="003A1E49" w:rsidRDefault="003A1E49" w:rsidP="003A1E49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User friendly </w:t>
            </w:r>
          </w:p>
        </w:tc>
        <w:tc>
          <w:tcPr>
            <w:tcW w:w="2632" w:type="dxa"/>
            <w:gridSpan w:val="2"/>
            <w:tcBorders>
              <w:top w:val="single" w:sz="18" w:space="0" w:color="808080" w:themeColor="background1" w:themeShade="80"/>
            </w:tcBorders>
          </w:tcPr>
          <w:p w14:paraId="6127BDB8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 w:rsidRPr="00650CD0">
              <w:t>remote water quality monitoring</w:t>
            </w:r>
          </w:p>
          <w:p w14:paraId="4CA626EA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remote air quality monitoring</w:t>
            </w:r>
          </w:p>
        </w:tc>
      </w:tr>
      <w:tr w:rsidR="003A1E49" w14:paraId="6638F9D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E11E921" w14:textId="77777777" w:rsidR="003A1E49" w:rsidRPr="00457DD5" w:rsidRDefault="003A1E49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 w:rsidRPr="00457DD5"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20296EA8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7/24 remote monitoring of water and air quality </w:t>
            </w:r>
          </w:p>
          <w:p w14:paraId="7086EA6F" w14:textId="77777777" w:rsidR="003A1E49" w:rsidRDefault="003A1E49" w:rsidP="002F6EDA">
            <w:pPr>
              <w:pStyle w:val="Bulletsintables"/>
              <w:ind w:right="0"/>
              <w:rPr>
                <w:lang w:val="en-US"/>
              </w:rPr>
            </w:pPr>
            <w:r w:rsidRPr="00CD6747">
              <w:rPr>
                <w:lang w:val="en-US"/>
              </w:rPr>
              <w:t xml:space="preserve">User-friendly </w:t>
            </w:r>
            <w:r>
              <w:rPr>
                <w:lang w:val="en-US"/>
              </w:rPr>
              <w:t>software</w:t>
            </w:r>
            <w:r w:rsidRPr="00CD6747">
              <w:rPr>
                <w:lang w:val="en-US"/>
              </w:rPr>
              <w:t xml:space="preserve"> for situation management, detection rules management and visualization of alerts</w:t>
            </w:r>
          </w:p>
          <w:p w14:paraId="02DCA880" w14:textId="77777777" w:rsidR="003A1E49" w:rsidRDefault="003A1E49" w:rsidP="002F6EDA">
            <w:pPr>
              <w:pStyle w:val="Bulletsintables"/>
              <w:numPr>
                <w:ilvl w:val="0"/>
                <w:numId w:val="0"/>
              </w:numPr>
              <w:ind w:right="0"/>
              <w:rPr>
                <w:lang w:val="en-US"/>
              </w:rPr>
            </w:pPr>
          </w:p>
        </w:tc>
      </w:tr>
      <w:tr w:rsidR="003A1E49" w14:paraId="4BE4B7E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2D65214" w14:textId="77777777" w:rsidR="003A1E49" w:rsidRPr="00457DD5" w:rsidRDefault="003A1E49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 w:rsidRPr="00457DD5"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63179BFC" w14:textId="77777777" w:rsidR="003A1E49" w:rsidRDefault="003A1E49" w:rsidP="002F6EDA">
            <w:pPr>
              <w:pStyle w:val="Bulletsintables"/>
              <w:ind w:left="644" w:hanging="360"/>
              <w:rPr>
                <w:lang w:val="en-US"/>
              </w:rPr>
            </w:pPr>
            <w:r>
              <w:rPr>
                <w:lang w:val="en-US"/>
              </w:rPr>
              <w:t>Electrical and power requirements</w:t>
            </w:r>
          </w:p>
          <w:p w14:paraId="1BC800C5" w14:textId="77777777" w:rsidR="003A1E49" w:rsidRDefault="003A1E49" w:rsidP="002F6EDA">
            <w:pPr>
              <w:pStyle w:val="Bulletsintables"/>
              <w:ind w:left="644" w:hanging="360"/>
              <w:rPr>
                <w:lang w:val="en-US"/>
              </w:rPr>
            </w:pPr>
            <w:r>
              <w:rPr>
                <w:lang w:val="en-US"/>
              </w:rPr>
              <w:t>Communication (internet) interface</w:t>
            </w:r>
          </w:p>
          <w:p w14:paraId="62D24075" w14:textId="77777777" w:rsidR="003A1E49" w:rsidRDefault="003A1E49" w:rsidP="002F6EDA">
            <w:pPr>
              <w:pStyle w:val="Bulletsintables"/>
              <w:ind w:left="644" w:hanging="360"/>
              <w:rPr>
                <w:lang w:val="en-US"/>
              </w:rPr>
            </w:pPr>
            <w:r>
              <w:rPr>
                <w:lang w:val="en-US"/>
              </w:rPr>
              <w:t>Dock station (if needed)</w:t>
            </w:r>
          </w:p>
          <w:p w14:paraId="36FFBFDE" w14:textId="77777777" w:rsidR="003A1E49" w:rsidRDefault="003A1E49" w:rsidP="002F6EDA">
            <w:pPr>
              <w:pStyle w:val="Bulletsintables"/>
              <w:ind w:left="644" w:hanging="360"/>
            </w:pPr>
            <w:r>
              <w:t>24/7 working computer (or server)</w:t>
            </w:r>
          </w:p>
          <w:p w14:paraId="0C7068B1" w14:textId="77777777" w:rsidR="003A1E49" w:rsidRDefault="003A1E49" w:rsidP="002F6EDA">
            <w:pPr>
              <w:pStyle w:val="Bulletsintables"/>
              <w:ind w:left="644" w:hanging="360"/>
            </w:pPr>
            <w:r>
              <w:t>Windows 7+ or Windows Server 2008+</w:t>
            </w:r>
          </w:p>
          <w:p w14:paraId="4F6CF4E3" w14:textId="77777777" w:rsidR="003A1E49" w:rsidRDefault="003A1E49" w:rsidP="002F6EDA">
            <w:pPr>
              <w:pStyle w:val="Bulletsintables"/>
              <w:ind w:left="644" w:hanging="360"/>
            </w:pPr>
            <w:proofErr w:type="spellStart"/>
            <w:r>
              <w:t>MsSQL</w:t>
            </w:r>
            <w:proofErr w:type="spellEnd"/>
            <w:r>
              <w:t xml:space="preserve"> 2012 Standard + (less than 100 sensor </w:t>
            </w:r>
            <w:proofErr w:type="spellStart"/>
            <w:r>
              <w:t>MsSQL</w:t>
            </w:r>
            <w:proofErr w:type="spellEnd"/>
            <w:r>
              <w:t xml:space="preserve"> 2012 Express could be useable )</w:t>
            </w:r>
          </w:p>
          <w:p w14:paraId="21FB9736" w14:textId="77777777" w:rsidR="003A1E49" w:rsidRPr="001969EF" w:rsidRDefault="003A1E49" w:rsidP="002F6EDA">
            <w:pPr>
              <w:pStyle w:val="Bulletsintables"/>
              <w:numPr>
                <w:ilvl w:val="0"/>
                <w:numId w:val="0"/>
              </w:numPr>
              <w:ind w:left="644"/>
            </w:pPr>
          </w:p>
        </w:tc>
      </w:tr>
      <w:tr w:rsidR="003A1E49" w14:paraId="33DD655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070D99D" w14:textId="77777777" w:rsidR="003A1E49" w:rsidRDefault="003A1E49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24591FB3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Industry (</w:t>
            </w:r>
            <w:r w:rsidRPr="00260139">
              <w:rPr>
                <w:lang w:val="en-US"/>
              </w:rPr>
              <w:t>Cleanroom</w:t>
            </w:r>
            <w:r>
              <w:rPr>
                <w:lang w:val="en-US"/>
              </w:rPr>
              <w:t>s</w:t>
            </w:r>
            <w:proofErr w:type="gramStart"/>
            <w:r>
              <w:rPr>
                <w:lang w:val="en-US"/>
              </w:rPr>
              <w:t>..)</w:t>
            </w:r>
            <w:proofErr w:type="gramEnd"/>
          </w:p>
          <w:p w14:paraId="0A21CA55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Municipalities</w:t>
            </w:r>
          </w:p>
          <w:p w14:paraId="4D5BCA1D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End users (coastal guards, industry areas</w:t>
            </w:r>
            <w:proofErr w:type="gramStart"/>
            <w:r>
              <w:rPr>
                <w:lang w:val="en-US"/>
              </w:rPr>
              <w:t>..)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55658CF5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Smart cities</w:t>
            </w:r>
          </w:p>
        </w:tc>
      </w:tr>
      <w:tr w:rsidR="003A1E49" w14:paraId="62C1C78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F85F913" w14:textId="77777777" w:rsidR="003A1E49" w:rsidRDefault="003A1E49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61B11D66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NANOBİZ </w:t>
            </w:r>
          </w:p>
        </w:tc>
      </w:tr>
      <w:tr w:rsidR="003A1E49" w14:paraId="3CFF19E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F10F224" w14:textId="77777777" w:rsidR="003A1E49" w:rsidRDefault="003A1E49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08263655" w14:textId="77777777" w:rsidR="003A1E49" w:rsidRDefault="003A1E49" w:rsidP="002F6EDA">
            <w:pPr>
              <w:pStyle w:val="Bulletsintables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Zeynep</w:t>
            </w:r>
            <w:proofErr w:type="spellEnd"/>
            <w:r>
              <w:rPr>
                <w:lang w:val="en-US"/>
              </w:rPr>
              <w:t xml:space="preserve"> OKTEM, info@nanobiz.com.tr </w:t>
            </w:r>
          </w:p>
        </w:tc>
      </w:tr>
      <w:tr w:rsidR="003A1E49" w14:paraId="08F732D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19136D1" w14:textId="77777777" w:rsidR="003A1E49" w:rsidRDefault="003A1E49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239" w:type="dxa"/>
            <w:gridSpan w:val="3"/>
            <w:tcBorders>
              <w:left w:val="single" w:sz="18" w:space="0" w:color="808080" w:themeColor="background1" w:themeShade="80"/>
            </w:tcBorders>
          </w:tcPr>
          <w:p w14:paraId="5AF0B47C" w14:textId="77777777" w:rsidR="003A1E49" w:rsidRDefault="003A1E49" w:rsidP="002F6EDA">
            <w:pPr>
              <w:pStyle w:val="Bulletsintables"/>
              <w:ind w:righ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Licencing</w:t>
            </w:r>
            <w:proofErr w:type="spellEnd"/>
            <w:r>
              <w:rPr>
                <w:lang w:val="en-US"/>
              </w:rPr>
              <w:t xml:space="preserve"> of online monitoring software </w:t>
            </w:r>
          </w:p>
          <w:p w14:paraId="5F48DA9A" w14:textId="77777777" w:rsidR="003A1E49" w:rsidRDefault="003A1E49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Commercial product as a whole system</w:t>
            </w:r>
          </w:p>
        </w:tc>
      </w:tr>
      <w:tr w:rsidR="003A1E49" w14:paraId="7838760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6" w:type="dxa"/>
        </w:trPr>
        <w:tc>
          <w:tcPr>
            <w:tcW w:w="1940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E6552D9" w14:textId="77777777" w:rsidR="003A1E49" w:rsidRDefault="003A1E49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239" w:type="dxa"/>
            <w:gridSpan w:val="3"/>
            <w:tcBorders>
              <w:left w:val="nil"/>
              <w:bottom w:val="nil"/>
            </w:tcBorders>
          </w:tcPr>
          <w:p w14:paraId="6027F6EB" w14:textId="5F4CD6D2" w:rsidR="003A1E49" w:rsidRPr="003F17DB" w:rsidRDefault="003A1E49" w:rsidP="003A1E49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13 November. 2017.</w:t>
            </w:r>
          </w:p>
        </w:tc>
      </w:tr>
    </w:tbl>
    <w:p w14:paraId="11FF14A6" w14:textId="757B5E5F" w:rsidR="00967C2D" w:rsidRDefault="00967C2D" w:rsidP="003F17DB">
      <w:pPr>
        <w:pStyle w:val="BodyText"/>
        <w:jc w:val="right"/>
      </w:pPr>
    </w:p>
    <w:p w14:paraId="18E0608B" w14:textId="77777777" w:rsidR="00967C2D" w:rsidRDefault="00967C2D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2282"/>
        <w:gridCol w:w="536"/>
        <w:gridCol w:w="3353"/>
        <w:gridCol w:w="3087"/>
        <w:gridCol w:w="27"/>
      </w:tblGrid>
      <w:tr w:rsidR="00967C2D" w14:paraId="4277EA78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72E47C0D" w14:textId="77777777" w:rsidR="00967C2D" w:rsidRDefault="00967C2D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Plug &amp; Play Architecture</w:t>
            </w:r>
          </w:p>
        </w:tc>
      </w:tr>
      <w:tr w:rsidR="00967C2D" w14:paraId="2D0FBDDB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D6ADF3B" w14:textId="77777777" w:rsidR="00967C2D" w:rsidRDefault="00967C2D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335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802818C" w14:textId="77777777" w:rsidR="00967C2D" w:rsidRDefault="00967C2D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3114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330AAA7" w14:textId="77777777" w:rsidR="00967C2D" w:rsidRDefault="00967C2D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967C2D" w14:paraId="7EB43F78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18" w:type="dxa"/>
            <w:gridSpan w:val="2"/>
            <w:tcBorders>
              <w:top w:val="single" w:sz="18" w:space="0" w:color="808080" w:themeColor="background1" w:themeShade="80"/>
            </w:tcBorders>
          </w:tcPr>
          <w:p w14:paraId="4FF357B2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Requirements</w:t>
            </w:r>
          </w:p>
        </w:tc>
        <w:tc>
          <w:tcPr>
            <w:tcW w:w="3353" w:type="dxa"/>
            <w:tcBorders>
              <w:top w:val="single" w:sz="18" w:space="0" w:color="808080" w:themeColor="background1" w:themeShade="80"/>
            </w:tcBorders>
          </w:tcPr>
          <w:p w14:paraId="45781909" w14:textId="77777777" w:rsidR="00967C2D" w:rsidRPr="00CB3B0D" w:rsidRDefault="00967C2D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Addresses concerns of</w:t>
            </w:r>
          </w:p>
          <w:p w14:paraId="2B655227" w14:textId="77777777" w:rsidR="00967C2D" w:rsidRPr="00D5360C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>flexibility</w:t>
            </w:r>
          </w:p>
          <w:p w14:paraId="690D5A83" w14:textId="77777777" w:rsidR="00967C2D" w:rsidRPr="00CB3B0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>ad-hoc, dynamics</w:t>
            </w:r>
          </w:p>
          <w:p w14:paraId="40564435" w14:textId="77777777" w:rsidR="00967C2D" w:rsidRPr="00BD44F4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>robustness</w:t>
            </w:r>
          </w:p>
          <w:p w14:paraId="48837F51" w14:textId="77777777" w:rsidR="00967C2D" w:rsidRPr="00CB3B0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 xml:space="preserve">security, </w:t>
            </w:r>
          </w:p>
          <w:p w14:paraId="77B82D00" w14:textId="77777777" w:rsidR="00967C2D" w:rsidRPr="00B50DC7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>manageability (being able to control/ orchestrate)</w:t>
            </w:r>
          </w:p>
          <w:p w14:paraId="6FA34C63" w14:textId="77777777" w:rsidR="00967C2D" w:rsidRDefault="00967C2D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-- TRL is still low --</w:t>
            </w:r>
          </w:p>
        </w:tc>
        <w:tc>
          <w:tcPr>
            <w:tcW w:w="3114" w:type="dxa"/>
            <w:gridSpan w:val="2"/>
            <w:tcBorders>
              <w:top w:val="single" w:sz="18" w:space="0" w:color="808080" w:themeColor="background1" w:themeShade="80"/>
            </w:tcBorders>
          </w:tcPr>
          <w:p w14:paraId="66B667AD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collaborative interoperable system of systems orchestration framework and components</w:t>
            </w:r>
          </w:p>
        </w:tc>
      </w:tr>
      <w:tr w:rsidR="00967C2D" w14:paraId="3F964F10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3F3E6D0" w14:textId="77777777" w:rsidR="00967C2D" w:rsidRDefault="00967C2D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1EEA9C18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The Plug and Play architecture concept designed and developed for APPS allows multi-agency collaboration in a multi-agency, mission centric context.</w:t>
            </w:r>
          </w:p>
          <w:p w14:paraId="29731917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It is a technology </w:t>
            </w:r>
            <w:proofErr w:type="gramStart"/>
            <w:r>
              <w:rPr>
                <w:lang w:val="en-US"/>
              </w:rPr>
              <w:t>concept, that</w:t>
            </w:r>
            <w:proofErr w:type="gramEnd"/>
            <w:r>
              <w:rPr>
                <w:lang w:val="en-US"/>
              </w:rPr>
              <w:t xml:space="preserve"> can be reused in architecture and design of new Thales products.</w:t>
            </w:r>
          </w:p>
        </w:tc>
      </w:tr>
      <w:tr w:rsidR="00967C2D" w14:paraId="36692F3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463EC23" w14:textId="77777777" w:rsidR="00967C2D" w:rsidRDefault="00967C2D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0866AD98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TRL is still low (3) – needs to mature to 5 - 7.</w:t>
            </w:r>
          </w:p>
          <w:p w14:paraId="661E6081" w14:textId="77777777" w:rsidR="00967C2D" w:rsidRPr="00E06120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protocol adherence (to be defined at design time)</w:t>
            </w:r>
          </w:p>
        </w:tc>
      </w:tr>
      <w:tr w:rsidR="00967C2D" w14:paraId="1E33B9A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C4568EF" w14:textId="77777777" w:rsidR="00967C2D" w:rsidRDefault="00967C2D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users: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0DD780C1" w14:textId="77777777" w:rsidR="00967C2D" w:rsidRPr="00BD44F4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>Architects &amp; designers of System of Systems –components, in areas such as;</w:t>
            </w:r>
          </w:p>
          <w:p w14:paraId="1F731D32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t xml:space="preserve">Logistics planning , Crisis Response and Management, </w:t>
            </w:r>
            <w:proofErr w:type="spellStart"/>
            <w:r>
              <w:t>Domotica</w:t>
            </w:r>
            <w:proofErr w:type="spellEnd"/>
            <w:r>
              <w:t xml:space="preserve">, </w:t>
            </w:r>
            <w:proofErr w:type="spellStart"/>
            <w:r>
              <w:t>SmartGrids</w:t>
            </w:r>
            <w:proofErr w:type="spellEnd"/>
            <w:r>
              <w:t xml:space="preserve">, </w:t>
            </w:r>
            <w:proofErr w:type="spellStart"/>
            <w:r>
              <w:t>IoT</w:t>
            </w:r>
            <w:proofErr w:type="spellEnd"/>
            <w:r>
              <w:t>, electronic Product Lifecycle Management (</w:t>
            </w:r>
            <w:proofErr w:type="spellStart"/>
            <w:r>
              <w:t>ePLM</w:t>
            </w:r>
            <w:proofErr w:type="spellEnd"/>
            <w:r>
              <w:t xml:space="preserve">, for example. in Productive4.0), </w:t>
            </w:r>
            <w:proofErr w:type="spellStart"/>
            <w:r>
              <w:t>IIoT</w:t>
            </w:r>
            <w:proofErr w:type="spellEnd"/>
            <w:r>
              <w:t>, Advanced Persistent Threat (APT) detection (for example MASFAD-II)</w:t>
            </w:r>
          </w:p>
        </w:tc>
      </w:tr>
      <w:tr w:rsidR="00967C2D" w14:paraId="314BEE2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16698EE" w14:textId="77777777" w:rsidR="00967C2D" w:rsidRDefault="00967C2D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1805CB10" w14:textId="77777777" w:rsidR="00967C2D" w:rsidRDefault="00967C2D" w:rsidP="00967C2D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 xml:space="preserve">Thales </w:t>
            </w:r>
          </w:p>
        </w:tc>
      </w:tr>
      <w:tr w:rsidR="00967C2D" w:rsidRPr="00BD44F4" w14:paraId="0DABC04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8FCBACB" w14:textId="77777777" w:rsidR="00967C2D" w:rsidRDefault="00967C2D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2296C90D" w14:textId="77777777" w:rsidR="00967C2D" w:rsidRPr="00BD44F4" w:rsidRDefault="00967C2D" w:rsidP="00967C2D">
            <w:pPr>
              <w:pStyle w:val="Bulletsintables"/>
              <w:ind w:left="720" w:hanging="360"/>
              <w:rPr>
                <w:lang w:val="nl-NL"/>
              </w:rPr>
            </w:pPr>
            <w:r w:rsidRPr="00BD44F4">
              <w:rPr>
                <w:lang w:val="nl-NL"/>
              </w:rPr>
              <w:t>Bernard van Veelen  - bernard.vanveelen@nl.thalesgroup.com</w:t>
            </w:r>
          </w:p>
        </w:tc>
      </w:tr>
      <w:tr w:rsidR="00967C2D" w14:paraId="5614749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0FB50DD" w14:textId="77777777" w:rsidR="00967C2D" w:rsidRDefault="00967C2D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6976" w:type="dxa"/>
            <w:gridSpan w:val="3"/>
            <w:tcBorders>
              <w:left w:val="single" w:sz="18" w:space="0" w:color="808080" w:themeColor="background1" w:themeShade="80"/>
            </w:tcBorders>
          </w:tcPr>
          <w:p w14:paraId="1459DA32" w14:textId="77777777" w:rsidR="00967C2D" w:rsidRDefault="00967C2D" w:rsidP="00967C2D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commercial, included in Thales product</w:t>
            </w:r>
          </w:p>
        </w:tc>
      </w:tr>
      <w:tr w:rsidR="00967C2D" w14:paraId="2BF61BA1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282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69C8FF05" w14:textId="77777777" w:rsidR="00967C2D" w:rsidRDefault="00967C2D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976" w:type="dxa"/>
            <w:gridSpan w:val="3"/>
            <w:tcBorders>
              <w:left w:val="nil"/>
              <w:bottom w:val="nil"/>
            </w:tcBorders>
          </w:tcPr>
          <w:p w14:paraId="5EEC57EE" w14:textId="58C6D7AC" w:rsidR="00967C2D" w:rsidRPr="003F17DB" w:rsidRDefault="00967C2D" w:rsidP="00967C2D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22 November 2017</w:t>
            </w:r>
          </w:p>
        </w:tc>
      </w:tr>
    </w:tbl>
    <w:p w14:paraId="58B366CB" w14:textId="50951C45" w:rsidR="00AB0062" w:rsidRDefault="00AB0062" w:rsidP="003F17DB">
      <w:pPr>
        <w:pStyle w:val="BodyText"/>
        <w:jc w:val="right"/>
      </w:pPr>
    </w:p>
    <w:p w14:paraId="036A5FD5" w14:textId="77777777" w:rsidR="00AB0062" w:rsidRDefault="00AB0062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3544"/>
        <w:gridCol w:w="3194"/>
        <w:gridCol w:w="29"/>
      </w:tblGrid>
      <w:tr w:rsidR="00AB0062" w14:paraId="30C0E8C4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22EB1CE9" w14:textId="77777777" w:rsidR="00AB0062" w:rsidRDefault="00AB0062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DORUK AEROSTAT SYSTEM</w:t>
            </w:r>
          </w:p>
        </w:tc>
      </w:tr>
      <w:tr w:rsidR="00AB0062" w14:paraId="5169A0AB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3AE8409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354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0C4F80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3223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852894A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AB0062" w14:paraId="6CAD3EEE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5C459038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Payload Weight</w:t>
            </w:r>
          </w:p>
          <w:p w14:paraId="73BA94D9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Wind Speed</w:t>
            </w:r>
          </w:p>
          <w:p w14:paraId="57ED473C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Operational Altitudes</w:t>
            </w:r>
          </w:p>
        </w:tc>
        <w:tc>
          <w:tcPr>
            <w:tcW w:w="3544" w:type="dxa"/>
            <w:tcBorders>
              <w:top w:val="single" w:sz="18" w:space="0" w:color="808080" w:themeColor="background1" w:themeShade="80"/>
            </w:tcBorders>
          </w:tcPr>
          <w:p w14:paraId="44D2B31F" w14:textId="77777777" w:rsidR="00AB0062" w:rsidRDefault="00AB0062" w:rsidP="00AB0062">
            <w:pPr>
              <w:pStyle w:val="Bulletsintables"/>
              <w:ind w:left="720" w:hanging="360"/>
            </w:pPr>
            <w:r>
              <w:t xml:space="preserve">20+ kg Payload Capacity </w:t>
            </w:r>
          </w:p>
          <w:p w14:paraId="622E7C6F" w14:textId="77777777" w:rsidR="00AB0062" w:rsidRDefault="00AB0062" w:rsidP="00AB0062">
            <w:pPr>
              <w:pStyle w:val="Bulletsintables"/>
              <w:ind w:left="720" w:hanging="360"/>
            </w:pPr>
            <w:r>
              <w:t xml:space="preserve">300-1000 m Altitude (AGL) </w:t>
            </w:r>
          </w:p>
          <w:p w14:paraId="2C6895CD" w14:textId="77777777" w:rsidR="00AB0062" w:rsidRDefault="00AB0062" w:rsidP="00AB0062">
            <w:pPr>
              <w:pStyle w:val="Bulletsintables"/>
              <w:ind w:left="720" w:hanging="360"/>
            </w:pPr>
            <w:r w:rsidRPr="00CF0EC5">
              <w:t xml:space="preserve">1+ Week Endurance </w:t>
            </w:r>
          </w:p>
          <w:p w14:paraId="4347AD64" w14:textId="77777777" w:rsidR="00AB0062" w:rsidRDefault="00AB0062" w:rsidP="00AB0062">
            <w:pPr>
              <w:pStyle w:val="Bulletsintables"/>
              <w:ind w:left="720" w:hanging="360"/>
            </w:pPr>
            <w:r w:rsidRPr="00CF0EC5">
              <w:t xml:space="preserve">Modular Gondola Design </w:t>
            </w:r>
          </w:p>
          <w:p w14:paraId="2FD3BFF4" w14:textId="77777777" w:rsidR="00AB0062" w:rsidRPr="00E06120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Low Operational Cost</w:t>
            </w:r>
          </w:p>
          <w:p w14:paraId="6977B952" w14:textId="77777777" w:rsidR="00AB0062" w:rsidRPr="008E4A44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 w:rsidRPr="00E06120">
              <w:t>-20 ˚C/+55˚C</w:t>
            </w:r>
            <w:r>
              <w:t xml:space="preserve"> Temperature Range</w:t>
            </w:r>
          </w:p>
          <w:p w14:paraId="310D7C25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40 Knot Wind Speed</w:t>
            </w:r>
          </w:p>
        </w:tc>
        <w:tc>
          <w:tcPr>
            <w:tcW w:w="3223" w:type="dxa"/>
            <w:gridSpan w:val="2"/>
            <w:tcBorders>
              <w:top w:val="single" w:sz="18" w:space="0" w:color="808080" w:themeColor="background1" w:themeShade="80"/>
            </w:tcBorders>
          </w:tcPr>
          <w:p w14:paraId="6D606CDB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Long-endurance missions</w:t>
            </w:r>
          </w:p>
          <w:p w14:paraId="273D1076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Cost effective platform especially for long and fixed area surveillance</w:t>
            </w:r>
          </w:p>
        </w:tc>
      </w:tr>
      <w:tr w:rsidR="00AB0062" w14:paraId="4430B929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D5415EA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DD989C0" w14:textId="77777777" w:rsidR="00AB0062" w:rsidRPr="007A07A5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proofErr w:type="spellStart"/>
            <w:r w:rsidRPr="007A07A5">
              <w:rPr>
                <w:lang w:val="en-US"/>
              </w:rPr>
              <w:t>Doruk</w:t>
            </w:r>
            <w:proofErr w:type="spellEnd"/>
            <w:r w:rsidRPr="007A07A5">
              <w:rPr>
                <w:lang w:val="en-US"/>
              </w:rPr>
              <w:t xml:space="preserve"> is an aerostat system capable of performing at 1000 m altitude (AGL).</w:t>
            </w:r>
          </w:p>
          <w:p w14:paraId="0D865921" w14:textId="77777777" w:rsidR="00AB0062" w:rsidRPr="007A07A5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 w:rsidRPr="007A07A5">
              <w:rPr>
                <w:lang w:val="en-US"/>
              </w:rPr>
              <w:t xml:space="preserve">The system can carry </w:t>
            </w:r>
            <w:r>
              <w:rPr>
                <w:lang w:val="en-US"/>
              </w:rPr>
              <w:t>20+</w:t>
            </w:r>
            <w:r w:rsidRPr="007A07A5">
              <w:rPr>
                <w:lang w:val="en-US"/>
              </w:rPr>
              <w:t xml:space="preserve"> kg of payloads and enables long endurance missions.</w:t>
            </w:r>
          </w:p>
          <w:p w14:paraId="7615FA50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 w:rsidRPr="007A07A5">
              <w:rPr>
                <w:lang w:val="en-US"/>
              </w:rPr>
              <w:t>The aerostat is a very cost effective platform that is used especially for long and fixed area surveillance</w:t>
            </w:r>
          </w:p>
        </w:tc>
      </w:tr>
      <w:tr w:rsidR="00AB0062" w14:paraId="0669185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C3C3B87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DC47785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If payload (camera, radar systems, communication relay) shall be provided by the user, the below listed features of payload should be provided.</w:t>
            </w:r>
          </w:p>
          <w:p w14:paraId="0529FC1E" w14:textId="77777777" w:rsidR="00AB0062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Electrical and power requirements</w:t>
            </w:r>
          </w:p>
          <w:p w14:paraId="36B9B35C" w14:textId="77777777" w:rsidR="00AB0062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Communication interface</w:t>
            </w:r>
          </w:p>
          <w:p w14:paraId="0D22AD90" w14:textId="77777777" w:rsidR="00AB0062" w:rsidRPr="00E06120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3D Model for mechanical integration</w:t>
            </w:r>
          </w:p>
        </w:tc>
      </w:tr>
      <w:tr w:rsidR="00AB0062" w14:paraId="21A748A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8D6E5AC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735AFD5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Surveillance, Mobile Communications, Precision Agriculture, Disaster and Emergency Management, Early Warning, TV and Radio Broadcasting, Maritime and Road Traffic Management, Critical Infrastructure Security</w:t>
            </w:r>
          </w:p>
        </w:tc>
      </w:tr>
      <w:tr w:rsidR="00AB0062" w14:paraId="63848A84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99A48EB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EEC1F96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OTONOM TECHNOLOGY</w:t>
            </w:r>
          </w:p>
        </w:tc>
      </w:tr>
      <w:tr w:rsidR="00AB0062" w14:paraId="611405B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EC2DFAA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50B644F" w14:textId="77777777" w:rsidR="00AB0062" w:rsidRPr="00E06120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ISIL KOLAGASIOGLU – ikolagasioglu@otonomteknoloji.com</w:t>
            </w:r>
          </w:p>
        </w:tc>
      </w:tr>
      <w:tr w:rsidR="00AB0062" w14:paraId="49A0258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82CF1BC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F429D7A" w14:textId="77777777" w:rsidR="00AB0062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Commercial Product</w:t>
            </w:r>
          </w:p>
        </w:tc>
      </w:tr>
      <w:tr w:rsidR="00AB0062" w14:paraId="6F759C31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FCCFF45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1669AF45" w14:textId="2C51CA33" w:rsidR="00AB0062" w:rsidRPr="003F17DB" w:rsidRDefault="00AB0062" w:rsidP="00AB0062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6 November 2017</w:t>
            </w:r>
          </w:p>
        </w:tc>
      </w:tr>
    </w:tbl>
    <w:p w14:paraId="3DADD36F" w14:textId="4E56D726" w:rsidR="00AB0062" w:rsidRDefault="00AB0062" w:rsidP="003F17DB">
      <w:pPr>
        <w:pStyle w:val="BodyText"/>
        <w:jc w:val="right"/>
      </w:pPr>
    </w:p>
    <w:p w14:paraId="7488AAFD" w14:textId="77777777" w:rsidR="00AB0062" w:rsidRDefault="00AB0062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AB0062" w14:paraId="42363315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3A14921D" w14:textId="77777777" w:rsidR="00AB0062" w:rsidRDefault="00AB0062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DOLUNAY AEROSTAT SYSTEM</w:t>
            </w:r>
          </w:p>
        </w:tc>
      </w:tr>
      <w:tr w:rsidR="00AB0062" w14:paraId="06FDE752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4529096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E8189CE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A909055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AB0062" w14:paraId="15E46FE6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559FF17B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Payload Weight</w:t>
            </w:r>
          </w:p>
          <w:p w14:paraId="73FFDA77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Wind Speed</w:t>
            </w:r>
          </w:p>
          <w:p w14:paraId="396CFED1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Operational Altitudes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25786DDF" w14:textId="77777777" w:rsidR="00AB0062" w:rsidRDefault="00AB0062" w:rsidP="00AB0062">
            <w:pPr>
              <w:pStyle w:val="Bulletsintables"/>
              <w:ind w:left="720" w:hanging="360"/>
            </w:pPr>
            <w:r>
              <w:t xml:space="preserve">Up to 20kg Payload Capacity </w:t>
            </w:r>
          </w:p>
          <w:p w14:paraId="181BC49A" w14:textId="77777777" w:rsidR="00AB0062" w:rsidRDefault="00AB0062" w:rsidP="00AB0062">
            <w:pPr>
              <w:pStyle w:val="Bulletsintables"/>
              <w:ind w:left="720" w:hanging="360"/>
            </w:pPr>
            <w:r>
              <w:t xml:space="preserve">500m Altitude (AGL) </w:t>
            </w:r>
          </w:p>
          <w:p w14:paraId="7C521172" w14:textId="77777777" w:rsidR="00AB0062" w:rsidRDefault="00AB0062" w:rsidP="00AB0062">
            <w:pPr>
              <w:pStyle w:val="Bulletsintables"/>
              <w:ind w:left="720" w:hanging="360"/>
            </w:pPr>
            <w:r>
              <w:t>3</w:t>
            </w:r>
            <w:r w:rsidRPr="00CF0EC5">
              <w:t xml:space="preserve">+ </w:t>
            </w:r>
            <w:r>
              <w:t>Days</w:t>
            </w:r>
            <w:r w:rsidRPr="00CF0EC5">
              <w:t xml:space="preserve"> Endurance </w:t>
            </w:r>
          </w:p>
          <w:p w14:paraId="737449E2" w14:textId="77777777" w:rsidR="00AB0062" w:rsidRDefault="00AB0062" w:rsidP="00AB0062">
            <w:pPr>
              <w:pStyle w:val="Bulletsintables"/>
              <w:ind w:left="720" w:hanging="360"/>
            </w:pPr>
            <w:r w:rsidRPr="00CF0EC5">
              <w:t xml:space="preserve">Modular Gondola Design </w:t>
            </w:r>
          </w:p>
          <w:p w14:paraId="4F434C86" w14:textId="77777777" w:rsidR="00AB0062" w:rsidRPr="00E06120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Low Operational Cost</w:t>
            </w:r>
          </w:p>
          <w:p w14:paraId="63DBA065" w14:textId="77777777" w:rsidR="00AB0062" w:rsidRPr="008E4A44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 w:rsidRPr="00E06120">
              <w:t>-20 ˚C/+55˚C</w:t>
            </w:r>
            <w:r>
              <w:t xml:space="preserve"> Temperature Range</w:t>
            </w:r>
          </w:p>
          <w:p w14:paraId="7BA53C39" w14:textId="77777777" w:rsidR="00AB0062" w:rsidRPr="00E06120" w:rsidRDefault="00AB0062" w:rsidP="00AB0062">
            <w:pPr>
              <w:pStyle w:val="Bulletsintables"/>
              <w:ind w:left="720" w:hanging="360"/>
            </w:pPr>
            <w:r>
              <w:t>40 Knot Wind Speed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0D044860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Long-endurance missions</w:t>
            </w:r>
          </w:p>
          <w:p w14:paraId="7859537A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Cost effective platform especially for long and fixed area surveillance</w:t>
            </w:r>
          </w:p>
        </w:tc>
      </w:tr>
      <w:tr w:rsidR="00AB0062" w14:paraId="4D9C39AF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7A598B4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6E01C8A" w14:textId="77777777" w:rsidR="00AB0062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proofErr w:type="spellStart"/>
            <w:r>
              <w:t>Dolunay</w:t>
            </w:r>
            <w:proofErr w:type="spellEnd"/>
            <w:r>
              <w:t xml:space="preserve"> aerostat system is capable of performing at 500 m altitude (AGL).</w:t>
            </w:r>
          </w:p>
          <w:p w14:paraId="7EB3AA61" w14:textId="77777777" w:rsidR="00AB0062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r>
              <w:t>The system can carry up to 20 kg of payloads and enables long endurance missions.</w:t>
            </w:r>
          </w:p>
        </w:tc>
      </w:tr>
      <w:tr w:rsidR="00AB0062" w14:paraId="204677E5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D5DBE85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062ED41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If payload (camera, radar systems, communication relay) shall be provided by the user, the below listed features of payload should be provided.</w:t>
            </w:r>
          </w:p>
          <w:p w14:paraId="3E3490AF" w14:textId="77777777" w:rsidR="00AB0062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Electrical and power requirements</w:t>
            </w:r>
          </w:p>
          <w:p w14:paraId="019F5AA7" w14:textId="77777777" w:rsidR="00AB0062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Communication interface</w:t>
            </w:r>
          </w:p>
          <w:p w14:paraId="59655A4F" w14:textId="77777777" w:rsidR="00AB0062" w:rsidRPr="00E06120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3D Model for mechanical integration</w:t>
            </w:r>
          </w:p>
        </w:tc>
      </w:tr>
      <w:tr w:rsidR="00AB0062" w14:paraId="38518B5B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A726069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0E97C48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Surveillance, Mobile Communications, Precision Agriculture, Disaster and Emergency Management, Early Warning, TV and Radio Broadcasting, Maritime and Road Traffic Management, Critical Infrastructure Security</w:t>
            </w:r>
          </w:p>
        </w:tc>
      </w:tr>
      <w:tr w:rsidR="00AB0062" w14:paraId="77ACB06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B5BFA8D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2A7BA8F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OTONOM TECHNOLOGY</w:t>
            </w:r>
          </w:p>
        </w:tc>
      </w:tr>
      <w:tr w:rsidR="00AB0062" w14:paraId="1719B4C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6F93372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13771E9" w14:textId="77777777" w:rsidR="00AB0062" w:rsidRPr="00E06120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ISIL KOLAGASIOGLU – ikolagasioglu@otonomteknoloji.com</w:t>
            </w:r>
          </w:p>
        </w:tc>
      </w:tr>
      <w:tr w:rsidR="00AB0062" w14:paraId="7F5F355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0396540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44EE271C" w14:textId="77777777" w:rsidR="00AB0062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Commercial Product</w:t>
            </w:r>
          </w:p>
        </w:tc>
      </w:tr>
      <w:tr w:rsidR="00AB0062" w14:paraId="68EDC23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28F029C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4363DBA3" w14:textId="292FDD84" w:rsidR="00AB0062" w:rsidRPr="00DC1A8B" w:rsidRDefault="00AB0062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6 November 2017</w:t>
            </w:r>
          </w:p>
        </w:tc>
      </w:tr>
    </w:tbl>
    <w:p w14:paraId="2547CB81" w14:textId="7DCAFC82" w:rsidR="00AB0062" w:rsidRDefault="00AB0062" w:rsidP="003F17DB">
      <w:pPr>
        <w:pStyle w:val="BodyText"/>
        <w:jc w:val="right"/>
      </w:pPr>
    </w:p>
    <w:p w14:paraId="6F45FEF6" w14:textId="77777777" w:rsidR="00AB0062" w:rsidRDefault="00AB0062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464" w:type="dxa"/>
        <w:tblLayout w:type="fixed"/>
        <w:tblLook w:val="0420" w:firstRow="1" w:lastRow="0" w:firstColumn="0" w:lastColumn="0" w:noHBand="0" w:noVBand="1"/>
      </w:tblPr>
      <w:tblGrid>
        <w:gridCol w:w="1903"/>
        <w:gridCol w:w="819"/>
        <w:gridCol w:w="3996"/>
        <w:gridCol w:w="2746"/>
      </w:tblGrid>
      <w:tr w:rsidR="00AB0062" w14:paraId="6B4F9A69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  <w:gridSpan w:val="4"/>
          </w:tcPr>
          <w:p w14:paraId="6B530765" w14:textId="77777777" w:rsidR="00AB0062" w:rsidRDefault="00AB0062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MINISTEER Generic Control Unit for Unmanned and Autonomous Systems</w:t>
            </w:r>
          </w:p>
        </w:tc>
      </w:tr>
      <w:tr w:rsidR="00AB0062" w14:paraId="28B067D0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22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7E39D90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399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2207B0D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74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31D5E1D" w14:textId="77777777" w:rsidR="00AB0062" w:rsidRDefault="00AB0062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AB0062" w:rsidRPr="00D05548" w14:paraId="6C8F8B5E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1"/>
        </w:trPr>
        <w:tc>
          <w:tcPr>
            <w:tcW w:w="2722" w:type="dxa"/>
            <w:gridSpan w:val="2"/>
            <w:tcBorders>
              <w:top w:val="single" w:sz="18" w:space="0" w:color="808080" w:themeColor="background1" w:themeShade="80"/>
            </w:tcBorders>
          </w:tcPr>
          <w:p w14:paraId="128B51E9" w14:textId="77777777" w:rsidR="00AB0062" w:rsidRDefault="00AB0062" w:rsidP="002F6EDA">
            <w:pPr>
              <w:pStyle w:val="Bulletsintables"/>
              <w:ind w:left="34" w:firstLine="10"/>
            </w:pPr>
            <w:r w:rsidRPr="00D05548">
              <w:t>Power Input</w:t>
            </w:r>
            <w:r>
              <w:t xml:space="preserve"> is 6 – 14V DC</w:t>
            </w:r>
          </w:p>
          <w:p w14:paraId="05D205BB" w14:textId="77777777" w:rsidR="00AB0062" w:rsidRDefault="00AB0062" w:rsidP="002F6EDA">
            <w:pPr>
              <w:pStyle w:val="Bulletsintables"/>
              <w:ind w:left="34" w:firstLine="10"/>
            </w:pPr>
            <w:r w:rsidRPr="00D05548">
              <w:t>Estimated Power Consumption</w:t>
            </w:r>
            <w:r>
              <w:t xml:space="preserve"> is 700mA  at 9V</w:t>
            </w:r>
          </w:p>
          <w:p w14:paraId="65327F3E" w14:textId="77777777" w:rsidR="00AB0062" w:rsidRDefault="00AB0062" w:rsidP="002F6EDA">
            <w:pPr>
              <w:pStyle w:val="Bulletsintables"/>
              <w:ind w:left="34" w:firstLine="10"/>
            </w:pPr>
            <w:r>
              <w:t>Sensor inputs</w:t>
            </w:r>
          </w:p>
          <w:p w14:paraId="5D486316" w14:textId="77777777" w:rsidR="00AB0062" w:rsidRPr="008E4A44" w:rsidRDefault="00AB0062" w:rsidP="002F6EDA">
            <w:pPr>
              <w:pStyle w:val="Bulletsintables"/>
              <w:ind w:left="34" w:firstLine="10"/>
            </w:pPr>
            <w:r>
              <w:t>Platform control specifications</w:t>
            </w:r>
          </w:p>
        </w:tc>
        <w:tc>
          <w:tcPr>
            <w:tcW w:w="3996" w:type="dxa"/>
            <w:tcBorders>
              <w:top w:val="single" w:sz="18" w:space="0" w:color="808080" w:themeColor="background1" w:themeShade="80"/>
            </w:tcBorders>
          </w:tcPr>
          <w:p w14:paraId="3D0E1C9B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 xml:space="preserve">Xilinx </w:t>
            </w:r>
            <w:proofErr w:type="spellStart"/>
            <w:r w:rsidRPr="00D05548">
              <w:t>Zynq</w:t>
            </w:r>
            <w:proofErr w:type="spellEnd"/>
            <w:r w:rsidRPr="00D05548">
              <w:t xml:space="preserve"> 7020 with Dual ARM® Cortex™-A9 </w:t>
            </w:r>
            <w:proofErr w:type="spellStart"/>
            <w:r w:rsidRPr="00D05548">
              <w:t>MPCore</w:t>
            </w:r>
            <w:proofErr w:type="spellEnd"/>
            <w:r w:rsidRPr="00D05548">
              <w:t>™ processor</w:t>
            </w:r>
          </w:p>
          <w:p w14:paraId="616C4970" w14:textId="77777777" w:rsidR="00AB0062" w:rsidRPr="00D05548" w:rsidRDefault="00AB0062" w:rsidP="002F6EDA">
            <w:pPr>
              <w:pStyle w:val="Bulletsintables"/>
              <w:ind w:left="61" w:firstLine="0"/>
            </w:pPr>
            <w:r w:rsidRPr="00D05548">
              <w:t xml:space="preserve">Compact size </w:t>
            </w:r>
            <w:r>
              <w:t>(</w:t>
            </w:r>
            <w:r w:rsidRPr="00D17E2F">
              <w:t>H54.5</w:t>
            </w:r>
            <w:r>
              <w:t xml:space="preserve"> </w:t>
            </w:r>
            <w:r w:rsidRPr="00D17E2F">
              <w:t>xW130xD185mm</w:t>
            </w:r>
            <w:r>
              <w:t xml:space="preserve">) </w:t>
            </w:r>
            <w:r w:rsidRPr="00D05548">
              <w:t xml:space="preserve">with </w:t>
            </w:r>
            <w:proofErr w:type="spellStart"/>
            <w:r w:rsidRPr="00D05548">
              <w:t>fanless</w:t>
            </w:r>
            <w:proofErr w:type="spellEnd"/>
            <w:r w:rsidRPr="00D05548">
              <w:t xml:space="preserve"> design</w:t>
            </w:r>
          </w:p>
          <w:p w14:paraId="124A3371" w14:textId="77777777" w:rsidR="00AB0062" w:rsidRPr="00D05548" w:rsidRDefault="00AB0062" w:rsidP="002F6EDA">
            <w:pPr>
              <w:pStyle w:val="Bulletsintables"/>
              <w:ind w:left="34" w:firstLine="10"/>
            </w:pPr>
            <w:r>
              <w:t xml:space="preserve">IP67 protected and </w:t>
            </w:r>
            <w:r w:rsidRPr="00D05548">
              <w:t>-40 to 85°C operating temperature range</w:t>
            </w:r>
          </w:p>
          <w:p w14:paraId="43A44327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Extension board and port availability for additional capabilities</w:t>
            </w:r>
          </w:p>
          <w:p w14:paraId="0FB1057D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Integrated INS/GPS Module</w:t>
            </w:r>
          </w:p>
          <w:p w14:paraId="152C497B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JAUS Architecture</w:t>
            </w:r>
          </w:p>
          <w:p w14:paraId="5F0BA895" w14:textId="77777777" w:rsidR="00AB0062" w:rsidRPr="00DB3C7B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sz w:val="18"/>
              </w:rPr>
            </w:pPr>
            <w:r w:rsidRPr="00DB3C7B">
              <w:rPr>
                <w:sz w:val="18"/>
              </w:rPr>
              <w:t>Waypoints navigation (</w:t>
            </w:r>
            <w:proofErr w:type="spellStart"/>
            <w:r w:rsidRPr="00DB3C7B">
              <w:rPr>
                <w:sz w:val="18"/>
              </w:rPr>
              <w:t>upto</w:t>
            </w:r>
            <w:proofErr w:type="spellEnd"/>
            <w:r w:rsidRPr="00DB3C7B">
              <w:rPr>
                <w:sz w:val="18"/>
              </w:rPr>
              <w:t xml:space="preserve"> 2000 waypoints)</w:t>
            </w:r>
          </w:p>
          <w:p w14:paraId="5D4F3F1C" w14:textId="77777777" w:rsidR="00AB0062" w:rsidRPr="00DB3C7B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sz w:val="18"/>
              </w:rPr>
            </w:pPr>
            <w:r w:rsidRPr="00DB3C7B">
              <w:rPr>
                <w:sz w:val="18"/>
              </w:rPr>
              <w:t>Portable integrated ground station</w:t>
            </w:r>
          </w:p>
          <w:p w14:paraId="4434ECFD" w14:textId="77777777" w:rsidR="00AB0062" w:rsidRPr="00DB3C7B" w:rsidRDefault="00AB0062" w:rsidP="002F6EDA">
            <w:pPr>
              <w:pStyle w:val="Bulletsintables"/>
              <w:numPr>
                <w:ilvl w:val="1"/>
                <w:numId w:val="8"/>
              </w:numPr>
              <w:rPr>
                <w:sz w:val="18"/>
              </w:rPr>
            </w:pPr>
            <w:proofErr w:type="spellStart"/>
            <w:r w:rsidRPr="00DB3C7B">
              <w:rPr>
                <w:sz w:val="18"/>
              </w:rPr>
              <w:t>Onboard</w:t>
            </w:r>
            <w:proofErr w:type="spellEnd"/>
            <w:r w:rsidRPr="00DB3C7B">
              <w:rPr>
                <w:sz w:val="18"/>
              </w:rPr>
              <w:t xml:space="preserve"> data logging</w:t>
            </w:r>
          </w:p>
          <w:p w14:paraId="3D747B41" w14:textId="77777777" w:rsidR="00AB0062" w:rsidRPr="00E06120" w:rsidRDefault="00AB0062" w:rsidP="002F6EDA">
            <w:pPr>
              <w:pStyle w:val="Bulletsintables"/>
              <w:numPr>
                <w:ilvl w:val="1"/>
                <w:numId w:val="8"/>
              </w:numPr>
            </w:pPr>
            <w:r w:rsidRPr="00DB3C7B">
              <w:rPr>
                <w:sz w:val="18"/>
              </w:rPr>
              <w:t>Sensor and actuator control algorithms</w:t>
            </w:r>
          </w:p>
        </w:tc>
        <w:tc>
          <w:tcPr>
            <w:tcW w:w="2746" w:type="dxa"/>
            <w:tcBorders>
              <w:top w:val="single" w:sz="18" w:space="0" w:color="808080" w:themeColor="background1" w:themeShade="80"/>
            </w:tcBorders>
          </w:tcPr>
          <w:p w14:paraId="38A9422F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Sensor Data Processing</w:t>
            </w:r>
          </w:p>
          <w:p w14:paraId="505CC92F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Navigation Management</w:t>
            </w:r>
          </w:p>
          <w:p w14:paraId="129EEE30" w14:textId="77777777" w:rsidR="00AB0062" w:rsidRPr="00D05548" w:rsidRDefault="00AB0062" w:rsidP="002F6EDA">
            <w:pPr>
              <w:pStyle w:val="Bulletsintables"/>
              <w:ind w:left="34" w:firstLine="10"/>
            </w:pPr>
            <w:proofErr w:type="spellStart"/>
            <w:r w:rsidRPr="00D05548">
              <w:t>Command&amp;Control</w:t>
            </w:r>
            <w:proofErr w:type="spellEnd"/>
          </w:p>
          <w:p w14:paraId="7624604E" w14:textId="77777777" w:rsidR="00AB0062" w:rsidRPr="00D05548" w:rsidRDefault="00AB0062" w:rsidP="002F6EDA">
            <w:pPr>
              <w:pStyle w:val="Bulletsintables"/>
              <w:ind w:left="34" w:firstLine="10"/>
            </w:pPr>
            <w:r w:rsidRPr="00D05548">
              <w:t>Smart Power Management</w:t>
            </w:r>
          </w:p>
        </w:tc>
      </w:tr>
      <w:tr w:rsidR="00AB0062" w:rsidRPr="00D05548" w14:paraId="21341329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3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9E278E0" w14:textId="77777777" w:rsidR="00AB0062" w:rsidRPr="00D05548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 w:rsidRPr="00D05548"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60442096" w14:textId="77777777" w:rsidR="00AB0062" w:rsidRPr="00D05548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proofErr w:type="spellStart"/>
            <w:r w:rsidRPr="00D05548">
              <w:t>MiniSteer</w:t>
            </w:r>
            <w:proofErr w:type="spellEnd"/>
            <w:r w:rsidRPr="00D05548">
              <w:t xml:space="preserve"> is </w:t>
            </w:r>
            <w:proofErr w:type="gramStart"/>
            <w:r w:rsidRPr="00D05548">
              <w:t>an</w:t>
            </w:r>
            <w:proofErr w:type="gramEnd"/>
            <w:r w:rsidRPr="00D05548">
              <w:t xml:space="preserve"> generic system-on-chip control unit that performs a variety of tasks including sensor data processing, navigation management, command &amp; control and smart power management of unmanned and autonomous platforms.</w:t>
            </w:r>
          </w:p>
          <w:p w14:paraId="30A2F3F5" w14:textId="77777777" w:rsidR="00AB0062" w:rsidRPr="00D17E2F" w:rsidRDefault="00AB0062" w:rsidP="00AB0062">
            <w:pPr>
              <w:pStyle w:val="Bulletsintables"/>
              <w:ind w:left="720" w:hanging="360"/>
            </w:pPr>
            <w:proofErr w:type="spellStart"/>
            <w:r>
              <w:t>MiniSteer</w:t>
            </w:r>
            <w:proofErr w:type="spellEnd"/>
            <w:r>
              <w:t xml:space="preserve"> can be used in </w:t>
            </w:r>
            <w:r w:rsidRPr="00D17E2F">
              <w:t>fixed and rotary wing UAVs, unmanned underwater and</w:t>
            </w:r>
            <w:r>
              <w:t xml:space="preserve"> </w:t>
            </w:r>
            <w:r w:rsidRPr="00D17E2F">
              <w:t>surface vehicles as well as UGVs. The unit is also used to</w:t>
            </w:r>
            <w:r>
              <w:t xml:space="preserve"> </w:t>
            </w:r>
            <w:r w:rsidRPr="00D17E2F">
              <w:t xml:space="preserve">control </w:t>
            </w:r>
            <w:proofErr w:type="spellStart"/>
            <w:r w:rsidRPr="00D17E2F">
              <w:t>Otonom</w:t>
            </w:r>
            <w:proofErr w:type="spellEnd"/>
            <w:r w:rsidRPr="00D17E2F">
              <w:t xml:space="preserve"> Te</w:t>
            </w:r>
            <w:r>
              <w:t>ch</w:t>
            </w:r>
            <w:r w:rsidRPr="00D17E2F">
              <w:t>nolo</w:t>
            </w:r>
            <w:r>
              <w:t>gy</w:t>
            </w:r>
            <w:r w:rsidRPr="00D17E2F">
              <w:t>'s Aerostat and Airship</w:t>
            </w:r>
            <w:r>
              <w:t xml:space="preserve"> </w:t>
            </w:r>
            <w:r w:rsidRPr="00D17E2F">
              <w:t>platforms.</w:t>
            </w:r>
          </w:p>
          <w:p w14:paraId="7675D332" w14:textId="77777777" w:rsidR="00AB0062" w:rsidRPr="00D05548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 w:rsidRPr="00D17E2F">
              <w:t xml:space="preserve">The hardware provides various interfaces </w:t>
            </w:r>
            <w:r>
              <w:t>(</w:t>
            </w:r>
            <w:r w:rsidRPr="00D17E2F">
              <w:t>x8 ADC; x10 GIO; x2 SPI; x2 I2C; x8 PWM; x16 GPIO; x8 RS232; x2 RS485; x2 CAN; x1 GigE; x1 USB2.0</w:t>
            </w:r>
            <w:r>
              <w:t xml:space="preserve">) </w:t>
            </w:r>
            <w:r w:rsidRPr="00D17E2F">
              <w:t>as well as general purpose I/O reserve slots for integration with different sensors.</w:t>
            </w:r>
          </w:p>
        </w:tc>
      </w:tr>
      <w:tr w:rsidR="00AB0062" w:rsidRPr="00D05548" w14:paraId="170333DA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3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5CFD83F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71A7C63F" w14:textId="77777777" w:rsidR="00AB0062" w:rsidRDefault="00AB0062" w:rsidP="00AB0062">
            <w:pPr>
              <w:pStyle w:val="Bulletsintables"/>
              <w:ind w:left="720" w:hanging="360"/>
            </w:pPr>
            <w:r>
              <w:t>Platform specifications for command and control capability should be provided</w:t>
            </w:r>
          </w:p>
          <w:p w14:paraId="4C6D452A" w14:textId="77777777" w:rsidR="00AB0062" w:rsidRPr="00D05548" w:rsidRDefault="00AB0062" w:rsidP="00AB0062">
            <w:pPr>
              <w:pStyle w:val="Bulletsintables"/>
              <w:ind w:left="720" w:hanging="360"/>
            </w:pPr>
            <w:r>
              <w:t>Sensor interface control document should be provided</w:t>
            </w:r>
          </w:p>
        </w:tc>
      </w:tr>
      <w:tr w:rsidR="00AB0062" w14:paraId="2B2A6C15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3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0E8F2A2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33B112C9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t>Unmanned systems, Integrated Autonomous Control for various Platforms, Navigation Management, Sensor Data Processing, Digital Communications, Command &amp; Control, Smart Power Management, Electronic Control Unit (ECU)</w:t>
            </w:r>
          </w:p>
        </w:tc>
      </w:tr>
      <w:tr w:rsidR="00AB0062" w14:paraId="24F26C42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3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5812AE9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1757F8D9" w14:textId="77777777" w:rsidR="00AB0062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OTONOM TECHNOLOGY</w:t>
            </w:r>
          </w:p>
        </w:tc>
      </w:tr>
      <w:tr w:rsidR="00AB0062" w:rsidRPr="00E06120" w14:paraId="10F460C8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3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32FE823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5FE9371E" w14:textId="77777777" w:rsidR="00AB0062" w:rsidRPr="00E06120" w:rsidRDefault="00AB0062" w:rsidP="00AB0062">
            <w:pPr>
              <w:pStyle w:val="Bulletsintables"/>
              <w:ind w:left="720" w:hanging="360"/>
              <w:rPr>
                <w:lang w:val="en-US"/>
              </w:rPr>
            </w:pPr>
            <w:r>
              <w:rPr>
                <w:lang w:val="en-US"/>
              </w:rPr>
              <w:t>ISIL KOLAGASIOGLU – ikolagasioglu@otonomteknoloji.com</w:t>
            </w:r>
          </w:p>
        </w:tc>
      </w:tr>
      <w:tr w:rsidR="00AB0062" w14:paraId="69750601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tcW w:w="1903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318BD6" w14:textId="77777777" w:rsidR="00AB0062" w:rsidRDefault="00AB0062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Condition(s) for reuse:</w:t>
            </w:r>
          </w:p>
        </w:tc>
        <w:tc>
          <w:tcPr>
            <w:tcW w:w="7561" w:type="dxa"/>
            <w:gridSpan w:val="3"/>
            <w:tcBorders>
              <w:left w:val="single" w:sz="18" w:space="0" w:color="808080" w:themeColor="background1" w:themeShade="80"/>
            </w:tcBorders>
          </w:tcPr>
          <w:p w14:paraId="29CE468B" w14:textId="77777777" w:rsidR="00AB0062" w:rsidRDefault="00AB0062" w:rsidP="00AB0062">
            <w:pPr>
              <w:pStyle w:val="Bulletsintables"/>
              <w:ind w:left="720" w:right="0" w:hanging="360"/>
              <w:rPr>
                <w:lang w:val="en-US"/>
              </w:rPr>
            </w:pPr>
            <w:r>
              <w:rPr>
                <w:lang w:val="en-US"/>
              </w:rPr>
              <w:t>Commercial Product</w:t>
            </w:r>
          </w:p>
        </w:tc>
      </w:tr>
      <w:tr w:rsidR="00AB0062" w:rsidRPr="00DC1A8B" w14:paraId="6FA69CDA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3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9744774" w14:textId="77777777" w:rsidR="00AB0062" w:rsidRDefault="00AB0062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561" w:type="dxa"/>
            <w:gridSpan w:val="3"/>
            <w:tcBorders>
              <w:left w:val="nil"/>
              <w:bottom w:val="nil"/>
            </w:tcBorders>
          </w:tcPr>
          <w:p w14:paraId="0CE606FC" w14:textId="4C530D3E" w:rsidR="00AB0062" w:rsidRPr="00DC1A8B" w:rsidRDefault="00AB0062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6 November 2017</w:t>
            </w:r>
          </w:p>
        </w:tc>
      </w:tr>
    </w:tbl>
    <w:p w14:paraId="5469E6E0" w14:textId="6DFE56E1" w:rsidR="00BC7C05" w:rsidRDefault="00BC7C05" w:rsidP="003F17DB">
      <w:pPr>
        <w:pStyle w:val="BodyText"/>
        <w:jc w:val="right"/>
      </w:pPr>
    </w:p>
    <w:p w14:paraId="5157EADA" w14:textId="77777777" w:rsidR="00BC7C05" w:rsidRDefault="00BC7C05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2502"/>
        <w:gridCol w:w="918"/>
        <w:gridCol w:w="3451"/>
        <w:gridCol w:w="2387"/>
        <w:gridCol w:w="27"/>
      </w:tblGrid>
      <w:tr w:rsidR="00BC7C05" w14:paraId="17943C27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34D98370" w14:textId="77777777" w:rsidR="00BC7C05" w:rsidRDefault="00BC7C05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 xml:space="preserve">Name: Sensor </w:t>
            </w:r>
            <w:proofErr w:type="spellStart"/>
            <w:r>
              <w:t>Plug&amp;Play</w:t>
            </w:r>
            <w:proofErr w:type="spellEnd"/>
            <w:r>
              <w:t xml:space="preserve"> Interoperability Layer</w:t>
            </w:r>
          </w:p>
        </w:tc>
      </w:tr>
      <w:tr w:rsidR="00BC7C05" w14:paraId="07DA08D5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20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CD45D31" w14:textId="77777777" w:rsidR="00BC7C05" w:rsidRDefault="00BC7C05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345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A07DD0A" w14:textId="77777777" w:rsidR="00BC7C05" w:rsidRDefault="00BC7C05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414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AB7CA55" w14:textId="77777777" w:rsidR="00BC7C05" w:rsidRDefault="00BC7C05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BC7C05" w14:paraId="6411705A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20" w:type="dxa"/>
            <w:gridSpan w:val="2"/>
            <w:tcBorders>
              <w:top w:val="single" w:sz="18" w:space="0" w:color="808080" w:themeColor="background1" w:themeShade="80"/>
            </w:tcBorders>
          </w:tcPr>
          <w:p w14:paraId="529180B6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Raw sensor data</w:t>
            </w:r>
          </w:p>
          <w:p w14:paraId="33039BD6" w14:textId="77777777" w:rsidR="00BC7C05" w:rsidRDefault="00BC7C05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AVS</w:t>
            </w:r>
          </w:p>
          <w:p w14:paraId="2C7E32CA" w14:textId="77777777" w:rsidR="00BC7C05" w:rsidRDefault="00BC7C05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AIS</w:t>
            </w:r>
          </w:p>
          <w:p w14:paraId="006F4541" w14:textId="77777777" w:rsidR="00BC7C05" w:rsidRDefault="00BC7C05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Air particle</w:t>
            </w:r>
          </w:p>
          <w:p w14:paraId="47C0883C" w14:textId="77777777" w:rsidR="00BC7C05" w:rsidRDefault="00BC7C05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Water pollution</w:t>
            </w:r>
          </w:p>
          <w:p w14:paraId="4037336D" w14:textId="77777777" w:rsidR="00BC7C05" w:rsidRDefault="00BC7C05" w:rsidP="002F6EDA">
            <w:pPr>
              <w:pStyle w:val="Bulletsintables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Ship classification</w:t>
            </w:r>
          </w:p>
          <w:p w14:paraId="20BCA26F" w14:textId="77777777" w:rsidR="00BC7C05" w:rsidRDefault="00BC7C05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3451" w:type="dxa"/>
            <w:tcBorders>
              <w:top w:val="single" w:sz="18" w:space="0" w:color="808080" w:themeColor="background1" w:themeShade="80"/>
            </w:tcBorders>
          </w:tcPr>
          <w:p w14:paraId="7FB03AE3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Convert it to standardized interfaces</w:t>
            </w:r>
          </w:p>
          <w:p w14:paraId="26D00A02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Considerably decrease integration costs</w:t>
            </w:r>
          </w:p>
        </w:tc>
        <w:tc>
          <w:tcPr>
            <w:tcW w:w="2414" w:type="dxa"/>
            <w:gridSpan w:val="2"/>
            <w:tcBorders>
              <w:top w:val="single" w:sz="18" w:space="0" w:color="808080" w:themeColor="background1" w:themeShade="80"/>
            </w:tcBorders>
          </w:tcPr>
          <w:p w14:paraId="161CA5CD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Sensor Data in standard format for Command and Control Systems</w:t>
            </w:r>
          </w:p>
        </w:tc>
      </w:tr>
      <w:tr w:rsidR="00BC7C05" w14:paraId="31A008D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C102675" w14:textId="77777777" w:rsidR="00BC7C05" w:rsidRDefault="00BC7C05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62A01059" w14:textId="77777777" w:rsidR="00BC7C05" w:rsidRDefault="00BC7C05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Integration of sensors to the command and control systems requires considerable efforts. With the use of standardized interfaces, the integration effort and time can be decreased to a high extent.</w:t>
            </w:r>
          </w:p>
        </w:tc>
      </w:tr>
      <w:tr w:rsidR="00BC7C05" w14:paraId="0147F3F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380DAA7" w14:textId="77777777" w:rsidR="00BC7C05" w:rsidRDefault="00BC7C05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615126BC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The raw data that the sensors provided should be examined</w:t>
            </w:r>
          </w:p>
        </w:tc>
      </w:tr>
      <w:tr w:rsidR="00BC7C05" w14:paraId="70D9E9E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067BD6C" w14:textId="77777777" w:rsidR="00BC7C05" w:rsidRDefault="00BC7C05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66DABEE3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Sensor providers, Command &amp; Control System providers</w:t>
            </w:r>
          </w:p>
        </w:tc>
      </w:tr>
      <w:tr w:rsidR="00BC7C05" w14:paraId="10740048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2EFEC4E" w14:textId="77777777" w:rsidR="00BC7C05" w:rsidRDefault="00BC7C05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794969FD" w14:textId="77777777" w:rsidR="00BC7C05" w:rsidRDefault="00BC7C05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SRDC</w:t>
            </w:r>
          </w:p>
        </w:tc>
      </w:tr>
      <w:tr w:rsidR="00BC7C05" w14:paraId="066790E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D3B76E3" w14:textId="77777777" w:rsidR="00BC7C05" w:rsidRDefault="00BC7C05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7D4CCD29" w14:textId="77777777" w:rsidR="00BC7C05" w:rsidRDefault="003C470A" w:rsidP="002F6EDA">
            <w:pPr>
              <w:pStyle w:val="Bulletsintables"/>
              <w:rPr>
                <w:lang w:val="en-US"/>
              </w:rPr>
            </w:pPr>
            <w:hyperlink r:id="rId13" w:history="1">
              <w:r w:rsidR="00BC7C05" w:rsidRPr="00B12D42">
                <w:rPr>
                  <w:rStyle w:val="Hyperlink"/>
                  <w:lang w:val="en-US"/>
                </w:rPr>
                <w:t>contact@srdc.com.tr</w:t>
              </w:r>
            </w:hyperlink>
          </w:p>
        </w:tc>
      </w:tr>
      <w:tr w:rsidR="00BC7C05" w14:paraId="27E0AF72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E2F0D97" w14:textId="77777777" w:rsidR="00BC7C05" w:rsidRDefault="00BC7C05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6756" w:type="dxa"/>
            <w:gridSpan w:val="3"/>
            <w:tcBorders>
              <w:left w:val="single" w:sz="18" w:space="0" w:color="808080" w:themeColor="background1" w:themeShade="80"/>
            </w:tcBorders>
          </w:tcPr>
          <w:p w14:paraId="7E29369D" w14:textId="77777777" w:rsidR="00BC7C05" w:rsidRPr="00062E54" w:rsidRDefault="00BC7C05" w:rsidP="002F6EDA">
            <w:pPr>
              <w:pStyle w:val="Bulletsintables"/>
              <w:rPr>
                <w:lang w:val="en-US"/>
              </w:rPr>
            </w:pPr>
            <w:r w:rsidRPr="00062E54">
              <w:rPr>
                <w:lang w:val="en-US"/>
              </w:rPr>
              <w:t>Commercial product</w:t>
            </w:r>
          </w:p>
          <w:p w14:paraId="0E21204C" w14:textId="77777777" w:rsidR="00BC7C05" w:rsidRDefault="00BC7C05" w:rsidP="002F6EDA">
            <w:pPr>
              <w:pStyle w:val="Bulletsintables"/>
              <w:numPr>
                <w:ilvl w:val="0"/>
                <w:numId w:val="0"/>
              </w:numPr>
              <w:ind w:left="357" w:right="0"/>
              <w:rPr>
                <w:lang w:val="en-US"/>
              </w:rPr>
            </w:pPr>
          </w:p>
        </w:tc>
      </w:tr>
      <w:tr w:rsidR="00BC7C05" w14:paraId="4B540A6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</w:trPr>
        <w:tc>
          <w:tcPr>
            <w:tcW w:w="2502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1B765DA" w14:textId="77777777" w:rsidR="00BC7C05" w:rsidRDefault="00BC7C05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756" w:type="dxa"/>
            <w:gridSpan w:val="3"/>
            <w:tcBorders>
              <w:left w:val="nil"/>
              <w:bottom w:val="nil"/>
            </w:tcBorders>
          </w:tcPr>
          <w:p w14:paraId="23CB5A4D" w14:textId="77777777" w:rsidR="00BC7C05" w:rsidRPr="003F17DB" w:rsidRDefault="00BC7C05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24 November 2017</w:t>
            </w:r>
          </w:p>
        </w:tc>
      </w:tr>
    </w:tbl>
    <w:p w14:paraId="7656761E" w14:textId="1A82342E" w:rsidR="00FB45B0" w:rsidRDefault="00FB45B0" w:rsidP="003F17DB">
      <w:pPr>
        <w:pStyle w:val="BodyText"/>
        <w:jc w:val="right"/>
      </w:pPr>
    </w:p>
    <w:p w14:paraId="10189032" w14:textId="77777777" w:rsidR="00FB45B0" w:rsidRDefault="00FB45B0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199"/>
        <w:gridCol w:w="2539"/>
        <w:gridCol w:w="29"/>
      </w:tblGrid>
      <w:tr w:rsidR="00FB45B0" w14:paraId="27FDEF5F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19608C95" w14:textId="77777777" w:rsidR="00FB45B0" w:rsidRDefault="00FB45B0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Water Region Extraction component</w:t>
            </w:r>
          </w:p>
        </w:tc>
      </w:tr>
      <w:tr w:rsidR="00FB45B0" w14:paraId="46B2922C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3D4CEAD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19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609A169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A81F576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FB45B0" w14:paraId="3E575C60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4B9E87D0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Video streams</w:t>
            </w:r>
          </w:p>
          <w:p w14:paraId="1BCD0AA2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4199" w:type="dxa"/>
            <w:tcBorders>
              <w:top w:val="single" w:sz="18" w:space="0" w:color="808080" w:themeColor="background1" w:themeShade="80"/>
            </w:tcBorders>
          </w:tcPr>
          <w:p w14:paraId="241DBB0D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 xml:space="preserve">Detects &amp; localizes water areas </w:t>
            </w:r>
          </w:p>
          <w:p w14:paraId="239D9F2A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Robust to sensor view, weather, water appearance change</w:t>
            </w:r>
          </w:p>
        </w:tc>
        <w:tc>
          <w:tcPr>
            <w:tcW w:w="2568" w:type="dxa"/>
            <w:gridSpan w:val="2"/>
            <w:tcBorders>
              <w:top w:val="single" w:sz="18" w:space="0" w:color="808080" w:themeColor="background1" w:themeShade="80"/>
            </w:tcBorders>
          </w:tcPr>
          <w:p w14:paraId="70EFE5FF" w14:textId="77777777" w:rsidR="00FB45B0" w:rsidRPr="00AE6F35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Binary image with water pixels = 1</w:t>
            </w:r>
          </w:p>
        </w:tc>
      </w:tr>
      <w:tr w:rsidR="00FB45B0" w14:paraId="4F4F7F2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87FA8B7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14784628" w14:textId="77777777" w:rsidR="00FB45B0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Detects water regions for arbitrary waterway types and shapes: rivers, channels, lakes, pounds and sea</w:t>
            </w:r>
          </w:p>
          <w:p w14:paraId="65281F8E" w14:textId="77777777" w:rsidR="00FB45B0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Robust to water occlusions: bridges, piers, docks, wharfs</w:t>
            </w:r>
          </w:p>
        </w:tc>
      </w:tr>
      <w:tr w:rsidR="00FB45B0" w14:paraId="7D4D478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7CEAD1A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ED38A6D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Video sensor, video input sequence of at least 5 seconds</w:t>
            </w:r>
          </w:p>
          <w:p w14:paraId="6472321D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SW constraints: no</w:t>
            </w:r>
          </w:p>
          <w:p w14:paraId="0BF97D6C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HW constraints: 4 MB RAM, any processor</w:t>
            </w:r>
          </w:p>
        </w:tc>
      </w:tr>
      <w:tr w:rsidR="00FB45B0" w14:paraId="622C1A8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8BD5E09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3CD330C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Coast Guards, harbor authorities</w:t>
            </w:r>
          </w:p>
        </w:tc>
      </w:tr>
      <w:tr w:rsidR="00FB45B0" w:rsidRPr="00BD0AE1" w14:paraId="3428F31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1030F67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D72B223" w14:textId="77777777" w:rsidR="00FB45B0" w:rsidRPr="00BD0AE1" w:rsidRDefault="00FB45B0" w:rsidP="002F6EDA">
            <w:pPr>
              <w:pStyle w:val="Bulletsintables"/>
              <w:rPr>
                <w:lang w:val="nl-NL"/>
              </w:rPr>
            </w:pPr>
            <w:r w:rsidRPr="00BD0AE1">
              <w:rPr>
                <w:lang w:val="nl-NL"/>
              </w:rPr>
              <w:t>TU/e (Eindhoven University of Technology)</w:t>
            </w:r>
          </w:p>
        </w:tc>
      </w:tr>
      <w:tr w:rsidR="00FB45B0" w14:paraId="7D7365A7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2033F88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71A90D62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e.bondarev@tue.nl</w:t>
            </w:r>
          </w:p>
        </w:tc>
      </w:tr>
      <w:tr w:rsidR="00FB45B0" w14:paraId="26A7257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F0FBE04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9F96D28" w14:textId="77777777" w:rsidR="00FB45B0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Licensing</w:t>
            </w:r>
          </w:p>
          <w:p w14:paraId="60DD58DE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ind w:left="357" w:right="0"/>
              <w:rPr>
                <w:lang w:val="en-US"/>
              </w:rPr>
            </w:pPr>
          </w:p>
        </w:tc>
      </w:tr>
      <w:tr w:rsidR="00FB45B0" w14:paraId="19A7FCAC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5557137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69E53826" w14:textId="343CB77A" w:rsidR="00FB45B0" w:rsidRPr="003F17DB" w:rsidRDefault="00FB45B0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3F17D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24 November 2017</w:t>
            </w:r>
          </w:p>
        </w:tc>
      </w:tr>
    </w:tbl>
    <w:p w14:paraId="377B914E" w14:textId="55825016" w:rsidR="00FB45B0" w:rsidRDefault="00FB45B0" w:rsidP="003F17DB">
      <w:pPr>
        <w:pStyle w:val="BodyText"/>
        <w:jc w:val="right"/>
      </w:pPr>
    </w:p>
    <w:p w14:paraId="03474DE3" w14:textId="77777777" w:rsidR="00FB45B0" w:rsidRDefault="00FB45B0">
      <w:pPr>
        <w:spacing w:before="0" w:after="200" w:line="276" w:lineRule="auto"/>
        <w:rPr>
          <w:color w:val="000000" w:themeColor="text1"/>
        </w:rPr>
      </w:pPr>
      <w:r>
        <w:br w:type="page"/>
      </w:r>
    </w:p>
    <w:tbl>
      <w:tblPr>
        <w:tblStyle w:val="ITEATable1"/>
        <w:tblW w:w="9285" w:type="dxa"/>
        <w:tblLook w:val="0420" w:firstRow="1" w:lastRow="0" w:firstColumn="0" w:lastColumn="0" w:noHBand="0" w:noVBand="1"/>
      </w:tblPr>
      <w:tblGrid>
        <w:gridCol w:w="1951"/>
        <w:gridCol w:w="567"/>
        <w:gridCol w:w="4003"/>
        <w:gridCol w:w="2735"/>
        <w:gridCol w:w="29"/>
      </w:tblGrid>
      <w:tr w:rsidR="00FB45B0" w14:paraId="14B1D905" w14:textId="77777777" w:rsidTr="002F6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5" w:type="dxa"/>
            <w:gridSpan w:val="5"/>
          </w:tcPr>
          <w:p w14:paraId="6183B489" w14:textId="77777777" w:rsidR="00FB45B0" w:rsidRDefault="00FB45B0" w:rsidP="002F6EDA">
            <w:pPr>
              <w:pStyle w:val="DatasheetTableheader"/>
              <w:rPr>
                <w:color w:val="000000" w:themeColor="text1"/>
                <w:lang w:val="en-US"/>
              </w:rPr>
            </w:pPr>
            <w:r>
              <w:lastRenderedPageBreak/>
              <w:t>Name: Vessel Detection and Classification component</w:t>
            </w:r>
          </w:p>
        </w:tc>
      </w:tr>
      <w:tr w:rsidR="00FB45B0" w14:paraId="56B679E0" w14:textId="77777777" w:rsidTr="002F6EDA">
        <w:tblPrEx>
          <w:tblCellMar>
            <w:top w:w="85" w:type="dxa"/>
            <w:bottom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5DF58DB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Input(s):</w:t>
            </w:r>
          </w:p>
        </w:tc>
        <w:tc>
          <w:tcPr>
            <w:tcW w:w="400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4607A56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Main feature(s)</w:t>
            </w:r>
          </w:p>
        </w:tc>
        <w:tc>
          <w:tcPr>
            <w:tcW w:w="2764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4421898" w14:textId="77777777" w:rsidR="00FB45B0" w:rsidRDefault="00FB45B0" w:rsidP="002F6EDA">
            <w:pPr>
              <w:pStyle w:val="Bulletsintable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Output(s):</w:t>
            </w:r>
          </w:p>
        </w:tc>
      </w:tr>
      <w:tr w:rsidR="00FB45B0" w14:paraId="76D68224" w14:textId="77777777" w:rsidTr="002F6EDA">
        <w:tblPrEx>
          <w:tblCellMar>
            <w:top w:w="85" w:type="dxa"/>
            <w:bottom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8" w:type="dxa"/>
            <w:gridSpan w:val="2"/>
            <w:tcBorders>
              <w:top w:val="single" w:sz="18" w:space="0" w:color="808080" w:themeColor="background1" w:themeShade="80"/>
            </w:tcBorders>
          </w:tcPr>
          <w:p w14:paraId="316E6D7A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Maritime image</w:t>
            </w:r>
          </w:p>
        </w:tc>
        <w:tc>
          <w:tcPr>
            <w:tcW w:w="4003" w:type="dxa"/>
            <w:tcBorders>
              <w:top w:val="single" w:sz="18" w:space="0" w:color="808080" w:themeColor="background1" w:themeShade="80"/>
            </w:tcBorders>
          </w:tcPr>
          <w:p w14:paraId="746AB8C2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Detects and classifies ships in the viewing area</w:t>
            </w:r>
          </w:p>
          <w:p w14:paraId="3D3EE9B5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Covers all 8 main vessel types</w:t>
            </w:r>
          </w:p>
        </w:tc>
        <w:tc>
          <w:tcPr>
            <w:tcW w:w="2764" w:type="dxa"/>
            <w:gridSpan w:val="2"/>
            <w:tcBorders>
              <w:top w:val="single" w:sz="18" w:space="0" w:color="808080" w:themeColor="background1" w:themeShade="80"/>
            </w:tcBorders>
          </w:tcPr>
          <w:p w14:paraId="319888B7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Bounding box around detected vessel</w:t>
            </w:r>
          </w:p>
          <w:p w14:paraId="43C1A4A7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Identified vessel category from 1 to 8</w:t>
            </w:r>
          </w:p>
        </w:tc>
      </w:tr>
      <w:tr w:rsidR="00FB45B0" w14:paraId="25E2D7F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1E4B995D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Unique Selling Proposition(s):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5547490B" w14:textId="77777777" w:rsidR="00FB45B0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All maritime vessel types are detected and classified, in total eight types</w:t>
            </w:r>
          </w:p>
          <w:p w14:paraId="2ACA170B" w14:textId="77777777" w:rsidR="00FB45B0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Classification accuracy - 90% and higher</w:t>
            </w:r>
          </w:p>
        </w:tc>
      </w:tr>
      <w:tr w:rsidR="00FB45B0" w14:paraId="2E75196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84DA55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 constraint(s):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5B8A50E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SW constraints: no</w:t>
            </w:r>
          </w:p>
          <w:p w14:paraId="37A0CA13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HW constraints: depend on performance requirements, for 0.5s response time, 8 core i7 Intel processor and GTX 1080 GPU with 4GB are required.</w:t>
            </w:r>
          </w:p>
        </w:tc>
      </w:tr>
      <w:tr w:rsidR="00FB45B0" w14:paraId="03C07FE3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D5BC6AD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Intended user(s):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24E1C147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Coast Guards, harbor authorities</w:t>
            </w:r>
          </w:p>
        </w:tc>
      </w:tr>
      <w:tr w:rsidR="00FB45B0" w:rsidRPr="00BD0AE1" w14:paraId="53D8F860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F6D8B2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Provider: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AE3E51A" w14:textId="77777777" w:rsidR="00FB45B0" w:rsidRPr="00BD0AE1" w:rsidRDefault="00FB45B0" w:rsidP="002F6EDA">
            <w:pPr>
              <w:pStyle w:val="Bulletsintables"/>
              <w:rPr>
                <w:lang w:val="nl-NL"/>
              </w:rPr>
            </w:pPr>
            <w:r w:rsidRPr="00BD0AE1">
              <w:rPr>
                <w:lang w:val="nl-NL"/>
              </w:rPr>
              <w:t>TU/e (Eindhoven University of Technology)</w:t>
            </w:r>
          </w:p>
        </w:tc>
      </w:tr>
      <w:tr w:rsidR="00FB45B0" w14:paraId="517FCAED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5BD6439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Contact point: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0DBAC763" w14:textId="77777777" w:rsidR="00FB45B0" w:rsidRDefault="00FB45B0" w:rsidP="002F6EDA">
            <w:pPr>
              <w:pStyle w:val="Bulletsintables"/>
              <w:rPr>
                <w:lang w:val="en-US"/>
              </w:rPr>
            </w:pPr>
            <w:r>
              <w:rPr>
                <w:lang w:val="en-US"/>
              </w:rPr>
              <w:t>e.bondarev@tue.nl</w:t>
            </w:r>
          </w:p>
        </w:tc>
      </w:tr>
      <w:tr w:rsidR="00FB45B0" w14:paraId="0DEBE00F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E98B526" w14:textId="77777777" w:rsidR="00FB45B0" w:rsidRDefault="00FB45B0" w:rsidP="002F6EDA">
            <w:pPr>
              <w:spacing w:before="0" w:after="0" w:line="276" w:lineRule="auto"/>
              <w:ind w:righ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Condition(s) for reuse:</w:t>
            </w:r>
          </w:p>
        </w:tc>
        <w:tc>
          <w:tcPr>
            <w:tcW w:w="7305" w:type="dxa"/>
            <w:gridSpan w:val="3"/>
            <w:tcBorders>
              <w:left w:val="single" w:sz="18" w:space="0" w:color="808080" w:themeColor="background1" w:themeShade="80"/>
            </w:tcBorders>
          </w:tcPr>
          <w:p w14:paraId="336A3E7C" w14:textId="77777777" w:rsidR="00FB45B0" w:rsidRPr="00EF212C" w:rsidRDefault="00FB45B0" w:rsidP="002F6EDA">
            <w:pPr>
              <w:pStyle w:val="Bulletsintables"/>
              <w:ind w:right="0"/>
              <w:rPr>
                <w:lang w:val="en-US"/>
              </w:rPr>
            </w:pPr>
            <w:r>
              <w:rPr>
                <w:lang w:val="en-US"/>
              </w:rPr>
              <w:t>Licensing</w:t>
            </w:r>
          </w:p>
        </w:tc>
      </w:tr>
      <w:tr w:rsidR="00FB45B0" w14:paraId="595443AA" w14:textId="77777777" w:rsidTr="002F6EDA">
        <w:tblPrEx>
          <w:tblCellMar>
            <w:top w:w="85" w:type="dxa"/>
            <w:bottom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tcW w:w="1951" w:type="dxa"/>
            <w:tcBorders>
              <w:top w:val="single" w:sz="18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CFF5E17" w14:textId="77777777" w:rsidR="00FB45B0" w:rsidRDefault="00FB45B0" w:rsidP="002F6EDA">
            <w:pPr>
              <w:spacing w:before="0" w:after="0"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305" w:type="dxa"/>
            <w:gridSpan w:val="3"/>
            <w:tcBorders>
              <w:left w:val="nil"/>
              <w:bottom w:val="nil"/>
            </w:tcBorders>
          </w:tcPr>
          <w:p w14:paraId="5BC96C80" w14:textId="711BA342" w:rsidR="00FB45B0" w:rsidRPr="00DC1A8B" w:rsidRDefault="00FB45B0" w:rsidP="002F6EDA">
            <w:pPr>
              <w:pStyle w:val="Bulletsintables"/>
              <w:numPr>
                <w:ilvl w:val="0"/>
                <w:numId w:val="0"/>
              </w:numPr>
              <w:ind w:left="357" w:hanging="357"/>
              <w:jc w:val="right"/>
              <w:rPr>
                <w:i/>
                <w:sz w:val="18"/>
                <w:szCs w:val="18"/>
                <w:lang w:val="en-US"/>
              </w:rPr>
            </w:pPr>
            <w:r w:rsidRPr="00DC1A8B">
              <w:rPr>
                <w:i/>
                <w:sz w:val="18"/>
                <w:szCs w:val="18"/>
                <w:lang w:val="en-US"/>
              </w:rPr>
              <w:t xml:space="preserve">Latest update: </w:t>
            </w:r>
            <w:r>
              <w:rPr>
                <w:i/>
                <w:sz w:val="18"/>
                <w:szCs w:val="18"/>
                <w:lang w:val="en-US"/>
              </w:rPr>
              <w:t>24 November 2017</w:t>
            </w:r>
          </w:p>
        </w:tc>
      </w:tr>
    </w:tbl>
    <w:p w14:paraId="44503EB4" w14:textId="77777777" w:rsidR="003E1E20" w:rsidRPr="003F17DB" w:rsidRDefault="003E1E20" w:rsidP="003F17DB">
      <w:pPr>
        <w:pStyle w:val="BodyText"/>
        <w:jc w:val="right"/>
      </w:pPr>
    </w:p>
    <w:sectPr w:rsidR="003E1E20" w:rsidRPr="003F17DB" w:rsidSect="005F1CB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371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8C48" w14:textId="77777777" w:rsidR="00294B12" w:rsidRDefault="00294B12" w:rsidP="002B32D7">
      <w:r>
        <w:separator/>
      </w:r>
    </w:p>
  </w:endnote>
  <w:endnote w:type="continuationSeparator" w:id="0">
    <w:p w14:paraId="78047D19" w14:textId="77777777" w:rsidR="00294B12" w:rsidRDefault="00294B12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8139" w14:textId="77777777" w:rsidR="002554E3" w:rsidRDefault="002554E3" w:rsidP="002B32D7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18898140" wp14:editId="18898141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89813A" w14:textId="77777777" w:rsidR="002554E3" w:rsidRDefault="002554E3" w:rsidP="002B32D7">
    <w:pPr>
      <w:pStyle w:val="Footer"/>
    </w:pPr>
  </w:p>
  <w:p w14:paraId="1889813B" w14:textId="77777777" w:rsidR="002554E3" w:rsidRDefault="002554E3" w:rsidP="002B3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813D" w14:textId="77777777" w:rsidR="002554E3" w:rsidRDefault="002554E3" w:rsidP="002B32D7">
    <w:pPr>
      <w:pStyle w:val="Foot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8898144" wp14:editId="18898145">
          <wp:simplePos x="0" y="0"/>
          <wp:positionH relativeFrom="page">
            <wp:posOffset>4928235</wp:posOffset>
          </wp:positionH>
          <wp:positionV relativeFrom="page">
            <wp:posOffset>9063640</wp:posOffset>
          </wp:positionV>
          <wp:extent cx="2633839" cy="1636889"/>
          <wp:effectExtent l="0" t="0" r="0" b="1905"/>
          <wp:wrapNone/>
          <wp:docPr id="36" name="Picture 1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839" cy="163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A2CE" w14:textId="77777777" w:rsidR="00294B12" w:rsidRDefault="00294B12" w:rsidP="002B32D7">
      <w:r>
        <w:separator/>
      </w:r>
    </w:p>
  </w:footnote>
  <w:footnote w:type="continuationSeparator" w:id="0">
    <w:p w14:paraId="66507FED" w14:textId="77777777" w:rsidR="00294B12" w:rsidRDefault="00294B12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279891"/>
      <w:docPartObj>
        <w:docPartGallery w:val="Page Numbers (Top of Page)"/>
        <w:docPartUnique/>
      </w:docPartObj>
    </w:sdtPr>
    <w:sdtEndPr/>
    <w:sdtContent>
      <w:p w14:paraId="18898133" w14:textId="4179B965" w:rsidR="002554E3" w:rsidRDefault="002554E3" w:rsidP="002B3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0A"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  <w:lang w:val="tr-TR" w:eastAsia="tr-TR"/>
          </w:rPr>
          <w:drawing>
            <wp:anchor distT="0" distB="0" distL="114300" distR="114300" simplePos="0" relativeHeight="251663360" behindDoc="1" locked="0" layoutInCell="1" allowOverlap="1" wp14:anchorId="1889813E" wp14:editId="1889813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8898134" w14:textId="77777777" w:rsidR="002554E3" w:rsidRPr="002F0398" w:rsidRDefault="002554E3" w:rsidP="002B32D7">
    <w:pPr>
      <w:pStyle w:val="Header"/>
      <w:jc w:val="right"/>
      <w:rPr>
        <w:sz w:val="12"/>
      </w:rPr>
    </w:pPr>
  </w:p>
  <w:p w14:paraId="18898135" w14:textId="77777777" w:rsidR="002554E3" w:rsidRDefault="002554E3" w:rsidP="00ED1AF8">
    <w:pPr>
      <w:pStyle w:val="Header"/>
      <w:spacing w:line="276" w:lineRule="auto"/>
      <w:jc w:val="right"/>
      <w:rPr>
        <w:color w:val="00A651" w:themeColor="accent1"/>
        <w:sz w:val="18"/>
        <w:szCs w:val="18"/>
      </w:rPr>
    </w:pPr>
    <w:r>
      <w:rPr>
        <w:color w:val="00A651" w:themeColor="accent1"/>
        <w:sz w:val="18"/>
        <w:szCs w:val="18"/>
      </w:rPr>
      <w:t>Exploitable Results by Third Parties</w:t>
    </w:r>
  </w:p>
  <w:p w14:paraId="18898136" w14:textId="69DD012A" w:rsidR="002554E3" w:rsidRDefault="00FB45B0" w:rsidP="006C5469">
    <w:pPr>
      <w:pStyle w:val="Header"/>
      <w:spacing w:line="276" w:lineRule="auto"/>
      <w:jc w:val="right"/>
    </w:pPr>
    <w:r>
      <w:rPr>
        <w:sz w:val="18"/>
      </w:rPr>
      <w:t>13035</w:t>
    </w:r>
    <w:r w:rsidR="002554E3">
      <w:rPr>
        <w:sz w:val="18"/>
      </w:rPr>
      <w:t xml:space="preserve"> </w:t>
    </w:r>
    <w:r>
      <w:rPr>
        <w:sz w:val="18"/>
      </w:rPr>
      <w:t>APPS</w:t>
    </w:r>
  </w:p>
  <w:p w14:paraId="18898137" w14:textId="77777777" w:rsidR="002554E3" w:rsidRPr="00ED1AF8" w:rsidRDefault="002554E3" w:rsidP="00ED1AF8">
    <w:pPr>
      <w:pStyle w:val="Header"/>
      <w:spacing w:line="276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813C" w14:textId="77777777" w:rsidR="002554E3" w:rsidRDefault="002554E3" w:rsidP="002B32D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8898142" wp14:editId="18898143">
          <wp:simplePos x="0" y="0"/>
          <wp:positionH relativeFrom="page">
            <wp:posOffset>32675</wp:posOffset>
          </wp:positionH>
          <wp:positionV relativeFrom="page">
            <wp:align>top</wp:align>
          </wp:positionV>
          <wp:extent cx="7561977" cy="1207477"/>
          <wp:effectExtent l="19050" t="0" r="873" b="0"/>
          <wp:wrapNone/>
          <wp:docPr id="35" name="Picture 0" descr="itea3_templ_base_wor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977" cy="1207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96C8F"/>
    <w:multiLevelType w:val="hybridMultilevel"/>
    <w:tmpl w:val="CDB06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1C3F37"/>
    <w:multiLevelType w:val="hybridMultilevel"/>
    <w:tmpl w:val="AA86663A"/>
    <w:lvl w:ilvl="0" w:tplc="1D5E1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33414"/>
    <w:multiLevelType w:val="hybridMultilevel"/>
    <w:tmpl w:val="22F8FD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0"/>
  </w:num>
  <w:num w:numId="5">
    <w:abstractNumId w:val="7"/>
  </w:num>
  <w:num w:numId="6">
    <w:abstractNumId w:val="18"/>
  </w:num>
  <w:num w:numId="7">
    <w:abstractNumId w:val="25"/>
  </w:num>
  <w:num w:numId="8">
    <w:abstractNumId w:val="1"/>
  </w:num>
  <w:num w:numId="9">
    <w:abstractNumId w:val="21"/>
  </w:num>
  <w:num w:numId="10">
    <w:abstractNumId w:val="4"/>
  </w:num>
  <w:num w:numId="11">
    <w:abstractNumId w:val="13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24"/>
  </w:num>
  <w:num w:numId="21">
    <w:abstractNumId w:val="9"/>
  </w:num>
  <w:num w:numId="22">
    <w:abstractNumId w:val="17"/>
  </w:num>
  <w:num w:numId="23">
    <w:abstractNumId w:val="2"/>
  </w:num>
  <w:num w:numId="24">
    <w:abstractNumId w:val="19"/>
  </w:num>
  <w:num w:numId="25">
    <w:abstractNumId w:val="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E"/>
    <w:rsid w:val="00025153"/>
    <w:rsid w:val="00033BCA"/>
    <w:rsid w:val="0004424A"/>
    <w:rsid w:val="0004781C"/>
    <w:rsid w:val="00066C2B"/>
    <w:rsid w:val="000A6506"/>
    <w:rsid w:val="000B6503"/>
    <w:rsid w:val="000C312D"/>
    <w:rsid w:val="000D17C5"/>
    <w:rsid w:val="000D6329"/>
    <w:rsid w:val="000E4A9C"/>
    <w:rsid w:val="000F01B6"/>
    <w:rsid w:val="000F654D"/>
    <w:rsid w:val="00110433"/>
    <w:rsid w:val="00116B60"/>
    <w:rsid w:val="00117135"/>
    <w:rsid w:val="0017124A"/>
    <w:rsid w:val="001750C4"/>
    <w:rsid w:val="00191FB6"/>
    <w:rsid w:val="0019417A"/>
    <w:rsid w:val="001A3E8E"/>
    <w:rsid w:val="001C16CF"/>
    <w:rsid w:val="001C58C4"/>
    <w:rsid w:val="001D28C3"/>
    <w:rsid w:val="0022450E"/>
    <w:rsid w:val="00254A35"/>
    <w:rsid w:val="002554E3"/>
    <w:rsid w:val="0026766B"/>
    <w:rsid w:val="002806A5"/>
    <w:rsid w:val="00281345"/>
    <w:rsid w:val="00282B8D"/>
    <w:rsid w:val="00292571"/>
    <w:rsid w:val="00294B12"/>
    <w:rsid w:val="002B32D7"/>
    <w:rsid w:val="002C3A08"/>
    <w:rsid w:val="002D47C3"/>
    <w:rsid w:val="002D6B8E"/>
    <w:rsid w:val="002E0BDD"/>
    <w:rsid w:val="002E34DC"/>
    <w:rsid w:val="002F0398"/>
    <w:rsid w:val="0030038D"/>
    <w:rsid w:val="0031405E"/>
    <w:rsid w:val="003165E4"/>
    <w:rsid w:val="00323095"/>
    <w:rsid w:val="00326D8D"/>
    <w:rsid w:val="00332CD3"/>
    <w:rsid w:val="00366143"/>
    <w:rsid w:val="003939DF"/>
    <w:rsid w:val="0039571C"/>
    <w:rsid w:val="003A1E49"/>
    <w:rsid w:val="003A680A"/>
    <w:rsid w:val="003C141C"/>
    <w:rsid w:val="003C470A"/>
    <w:rsid w:val="003D4DEE"/>
    <w:rsid w:val="003E1E20"/>
    <w:rsid w:val="003E3D40"/>
    <w:rsid w:val="003E5F34"/>
    <w:rsid w:val="003F17DB"/>
    <w:rsid w:val="00403E12"/>
    <w:rsid w:val="00410161"/>
    <w:rsid w:val="00411C01"/>
    <w:rsid w:val="00415923"/>
    <w:rsid w:val="0042088D"/>
    <w:rsid w:val="0042295D"/>
    <w:rsid w:val="00430765"/>
    <w:rsid w:val="004319A1"/>
    <w:rsid w:val="00454008"/>
    <w:rsid w:val="00454A58"/>
    <w:rsid w:val="00455647"/>
    <w:rsid w:val="00466926"/>
    <w:rsid w:val="0046774E"/>
    <w:rsid w:val="0047110E"/>
    <w:rsid w:val="00473FE9"/>
    <w:rsid w:val="00485FC2"/>
    <w:rsid w:val="00486B00"/>
    <w:rsid w:val="004928F1"/>
    <w:rsid w:val="00492E04"/>
    <w:rsid w:val="00493AD7"/>
    <w:rsid w:val="004A362F"/>
    <w:rsid w:val="004D2F73"/>
    <w:rsid w:val="004F3444"/>
    <w:rsid w:val="004F61D1"/>
    <w:rsid w:val="004F624B"/>
    <w:rsid w:val="005019F3"/>
    <w:rsid w:val="00512834"/>
    <w:rsid w:val="00515DB2"/>
    <w:rsid w:val="00516D4F"/>
    <w:rsid w:val="0053374C"/>
    <w:rsid w:val="00552689"/>
    <w:rsid w:val="00560C8A"/>
    <w:rsid w:val="00561D16"/>
    <w:rsid w:val="0057272D"/>
    <w:rsid w:val="0057484F"/>
    <w:rsid w:val="0059379D"/>
    <w:rsid w:val="00596C3B"/>
    <w:rsid w:val="0059782E"/>
    <w:rsid w:val="005B2B39"/>
    <w:rsid w:val="005C6C82"/>
    <w:rsid w:val="005D7B0C"/>
    <w:rsid w:val="005E3781"/>
    <w:rsid w:val="005E4418"/>
    <w:rsid w:val="005E5C5D"/>
    <w:rsid w:val="005F1CB1"/>
    <w:rsid w:val="00601DB9"/>
    <w:rsid w:val="006132BD"/>
    <w:rsid w:val="006137BD"/>
    <w:rsid w:val="00622719"/>
    <w:rsid w:val="00622AD3"/>
    <w:rsid w:val="0062704B"/>
    <w:rsid w:val="00630107"/>
    <w:rsid w:val="00641432"/>
    <w:rsid w:val="00643974"/>
    <w:rsid w:val="00645330"/>
    <w:rsid w:val="00646DBC"/>
    <w:rsid w:val="00651579"/>
    <w:rsid w:val="006631D0"/>
    <w:rsid w:val="006704B1"/>
    <w:rsid w:val="00672666"/>
    <w:rsid w:val="00680F6F"/>
    <w:rsid w:val="0068253D"/>
    <w:rsid w:val="006938B4"/>
    <w:rsid w:val="00694FAE"/>
    <w:rsid w:val="0069722C"/>
    <w:rsid w:val="00697460"/>
    <w:rsid w:val="006A7B92"/>
    <w:rsid w:val="006B0B24"/>
    <w:rsid w:val="006C14F7"/>
    <w:rsid w:val="006C4BE4"/>
    <w:rsid w:val="006C5469"/>
    <w:rsid w:val="006C576A"/>
    <w:rsid w:val="006D0D5C"/>
    <w:rsid w:val="006D2556"/>
    <w:rsid w:val="006E6EFB"/>
    <w:rsid w:val="006F4474"/>
    <w:rsid w:val="00710CDB"/>
    <w:rsid w:val="0071262E"/>
    <w:rsid w:val="0072199B"/>
    <w:rsid w:val="00722A2F"/>
    <w:rsid w:val="00734D59"/>
    <w:rsid w:val="007543D2"/>
    <w:rsid w:val="0076728C"/>
    <w:rsid w:val="00777CB9"/>
    <w:rsid w:val="00782864"/>
    <w:rsid w:val="0078519E"/>
    <w:rsid w:val="007A2C7A"/>
    <w:rsid w:val="007C0F2B"/>
    <w:rsid w:val="007D1446"/>
    <w:rsid w:val="007D2AC5"/>
    <w:rsid w:val="007F3010"/>
    <w:rsid w:val="008054A6"/>
    <w:rsid w:val="00806C9F"/>
    <w:rsid w:val="00807B0A"/>
    <w:rsid w:val="00810D72"/>
    <w:rsid w:val="00812009"/>
    <w:rsid w:val="00837D46"/>
    <w:rsid w:val="0086446F"/>
    <w:rsid w:val="0087179F"/>
    <w:rsid w:val="00874B64"/>
    <w:rsid w:val="00876C2D"/>
    <w:rsid w:val="008A0BDC"/>
    <w:rsid w:val="008A7D45"/>
    <w:rsid w:val="008C1B20"/>
    <w:rsid w:val="008D218E"/>
    <w:rsid w:val="0090352D"/>
    <w:rsid w:val="0091002E"/>
    <w:rsid w:val="0091469B"/>
    <w:rsid w:val="00936AF1"/>
    <w:rsid w:val="00957ABD"/>
    <w:rsid w:val="00962FD1"/>
    <w:rsid w:val="00964FD7"/>
    <w:rsid w:val="009652BC"/>
    <w:rsid w:val="00966C22"/>
    <w:rsid w:val="00967C2D"/>
    <w:rsid w:val="0097115C"/>
    <w:rsid w:val="00974E42"/>
    <w:rsid w:val="009761F1"/>
    <w:rsid w:val="00982DBB"/>
    <w:rsid w:val="00987388"/>
    <w:rsid w:val="009C0FFA"/>
    <w:rsid w:val="009E313D"/>
    <w:rsid w:val="009E5CFC"/>
    <w:rsid w:val="009F71D0"/>
    <w:rsid w:val="00A15FA7"/>
    <w:rsid w:val="00A27778"/>
    <w:rsid w:val="00A3114B"/>
    <w:rsid w:val="00A4174B"/>
    <w:rsid w:val="00A61761"/>
    <w:rsid w:val="00A62306"/>
    <w:rsid w:val="00A8297C"/>
    <w:rsid w:val="00A82E0B"/>
    <w:rsid w:val="00A8436D"/>
    <w:rsid w:val="00A93646"/>
    <w:rsid w:val="00A947CF"/>
    <w:rsid w:val="00AA15D1"/>
    <w:rsid w:val="00AA72EB"/>
    <w:rsid w:val="00AB0062"/>
    <w:rsid w:val="00AC4385"/>
    <w:rsid w:val="00AF45F3"/>
    <w:rsid w:val="00B05A14"/>
    <w:rsid w:val="00B07544"/>
    <w:rsid w:val="00B12412"/>
    <w:rsid w:val="00B179B7"/>
    <w:rsid w:val="00B3329E"/>
    <w:rsid w:val="00B3563A"/>
    <w:rsid w:val="00B4175C"/>
    <w:rsid w:val="00B44AF9"/>
    <w:rsid w:val="00B50212"/>
    <w:rsid w:val="00B52F78"/>
    <w:rsid w:val="00B62C50"/>
    <w:rsid w:val="00B65B7E"/>
    <w:rsid w:val="00B67022"/>
    <w:rsid w:val="00B80083"/>
    <w:rsid w:val="00B87674"/>
    <w:rsid w:val="00B95625"/>
    <w:rsid w:val="00B972F5"/>
    <w:rsid w:val="00BA29AB"/>
    <w:rsid w:val="00BB227F"/>
    <w:rsid w:val="00BB594E"/>
    <w:rsid w:val="00BC7C05"/>
    <w:rsid w:val="00BF0603"/>
    <w:rsid w:val="00BF3D9D"/>
    <w:rsid w:val="00BF7889"/>
    <w:rsid w:val="00C02931"/>
    <w:rsid w:val="00C07323"/>
    <w:rsid w:val="00C3343D"/>
    <w:rsid w:val="00C335A3"/>
    <w:rsid w:val="00C4021A"/>
    <w:rsid w:val="00C43F1B"/>
    <w:rsid w:val="00C54DC5"/>
    <w:rsid w:val="00C563A7"/>
    <w:rsid w:val="00C616E5"/>
    <w:rsid w:val="00C92900"/>
    <w:rsid w:val="00CA63B3"/>
    <w:rsid w:val="00CB1995"/>
    <w:rsid w:val="00CD04DD"/>
    <w:rsid w:val="00CD50D0"/>
    <w:rsid w:val="00CE7C5F"/>
    <w:rsid w:val="00D0277A"/>
    <w:rsid w:val="00D03C31"/>
    <w:rsid w:val="00D05954"/>
    <w:rsid w:val="00D0714B"/>
    <w:rsid w:val="00D107D0"/>
    <w:rsid w:val="00D1500C"/>
    <w:rsid w:val="00D405F6"/>
    <w:rsid w:val="00D43AB0"/>
    <w:rsid w:val="00D44BCC"/>
    <w:rsid w:val="00D533D0"/>
    <w:rsid w:val="00D5636E"/>
    <w:rsid w:val="00D60796"/>
    <w:rsid w:val="00D72B27"/>
    <w:rsid w:val="00D77FF5"/>
    <w:rsid w:val="00D80969"/>
    <w:rsid w:val="00D86ED2"/>
    <w:rsid w:val="00D87DAA"/>
    <w:rsid w:val="00DA74AE"/>
    <w:rsid w:val="00DB6848"/>
    <w:rsid w:val="00DC78C8"/>
    <w:rsid w:val="00DE3978"/>
    <w:rsid w:val="00DE4A15"/>
    <w:rsid w:val="00DF281D"/>
    <w:rsid w:val="00E14BF9"/>
    <w:rsid w:val="00E164B0"/>
    <w:rsid w:val="00E23450"/>
    <w:rsid w:val="00E35DC4"/>
    <w:rsid w:val="00E46EF2"/>
    <w:rsid w:val="00E62C73"/>
    <w:rsid w:val="00E9628D"/>
    <w:rsid w:val="00ED1AF8"/>
    <w:rsid w:val="00EE3F2A"/>
    <w:rsid w:val="00F0234A"/>
    <w:rsid w:val="00F04591"/>
    <w:rsid w:val="00F0519F"/>
    <w:rsid w:val="00F1028A"/>
    <w:rsid w:val="00F11BA1"/>
    <w:rsid w:val="00F12DD3"/>
    <w:rsid w:val="00F22E4B"/>
    <w:rsid w:val="00F25128"/>
    <w:rsid w:val="00F30293"/>
    <w:rsid w:val="00F62566"/>
    <w:rsid w:val="00F627D0"/>
    <w:rsid w:val="00F80AD1"/>
    <w:rsid w:val="00F968C7"/>
    <w:rsid w:val="00FB1C84"/>
    <w:rsid w:val="00FB45B0"/>
    <w:rsid w:val="00FE050E"/>
    <w:rsid w:val="00FE48F6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980C0"/>
  <w15:docId w15:val="{66C14051-A2FF-4073-9A61-5F00545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E4B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Number"/>
    <w:basedOn w:val="Normal"/>
    <w:link w:val="ListParagraphChar"/>
    <w:uiPriority w:val="34"/>
    <w:qFormat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3D4DEE"/>
    <w:pPr>
      <w:numPr>
        <w:numId w:val="8"/>
      </w:numPr>
      <w:spacing w:before="0" w:after="0"/>
      <w:ind w:left="357" w:hanging="357"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table" w:styleId="MediumShading1-Accent2">
    <w:name w:val="Medium Shading 1 Accent 2"/>
    <w:basedOn w:val="TableNormal"/>
    <w:uiPriority w:val="63"/>
    <w:rsid w:val="0091469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2" w:themeTint="BF"/>
        <w:left w:val="single" w:sz="8" w:space="0" w:color="9F9F9F" w:themeColor="accent2" w:themeTint="BF"/>
        <w:bottom w:val="single" w:sz="8" w:space="0" w:color="9F9F9F" w:themeColor="accent2" w:themeTint="BF"/>
        <w:right w:val="single" w:sz="8" w:space="0" w:color="9F9F9F" w:themeColor="accent2" w:themeTint="BF"/>
        <w:insideH w:val="single" w:sz="8" w:space="0" w:color="9F9F9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2" w:themeTint="BF"/>
          <w:left w:val="single" w:sz="8" w:space="0" w:color="9F9F9F" w:themeColor="accent2" w:themeTint="BF"/>
          <w:bottom w:val="single" w:sz="8" w:space="0" w:color="9F9F9F" w:themeColor="accent2" w:themeTint="BF"/>
          <w:right w:val="single" w:sz="8" w:space="0" w:color="9F9F9F" w:themeColor="accent2" w:themeTint="BF"/>
          <w:insideH w:val="nil"/>
          <w:insideV w:val="nil"/>
        </w:tcBorders>
        <w:shd w:val="clear" w:color="auto" w:fill="7F7F7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2" w:themeTint="BF"/>
          <w:left w:val="single" w:sz="8" w:space="0" w:color="9F9F9F" w:themeColor="accent2" w:themeTint="BF"/>
          <w:bottom w:val="single" w:sz="8" w:space="0" w:color="9F9F9F" w:themeColor="accent2" w:themeTint="BF"/>
          <w:right w:val="single" w:sz="8" w:space="0" w:color="9F9F9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TEATable1">
    <w:name w:val="ITEA_Table1"/>
    <w:basedOn w:val="TableNormal"/>
    <w:next w:val="MediumShading1-Accent2"/>
    <w:uiPriority w:val="63"/>
    <w:rsid w:val="00F22E4B"/>
    <w:pPr>
      <w:spacing w:before="60" w:after="60" w:line="240" w:lineRule="auto"/>
      <w:ind w:left="57" w:right="57"/>
    </w:pPr>
    <w:rPr>
      <w:rFonts w:ascii="Arial" w:hAnsi="Arial"/>
      <w:sz w:val="20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rFonts w:ascii="Arial" w:hAnsi="Arial"/>
        <w:b w:val="0"/>
        <w:bCs/>
        <w:i w:val="0"/>
        <w:color w:val="auto"/>
        <w:sz w:val="22"/>
        <w:u w:val="none"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rPr>
        <w:cantSplit/>
        <w:tblHeader/>
      </w:trPr>
      <w:tcPr>
        <w:tcBorders>
          <w:top w:val="single" w:sz="4" w:space="0" w:color="808080" w:themeColor="background1" w:themeShade="80"/>
          <w:left w:val="nil"/>
          <w:bottom w:val="single" w:sz="18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cPr>
        <w:tcBorders>
          <w:top w:val="single" w:sz="18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single" w:sz="18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single" w:sz="18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9F9F9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A7D8B8"/>
      </w:tcPr>
    </w:tblStylePr>
  </w:style>
  <w:style w:type="table" w:customStyle="1" w:styleId="ITEATableTitle">
    <w:name w:val="ITEA_TableTitle"/>
    <w:basedOn w:val="TableNormal"/>
    <w:uiPriority w:val="99"/>
    <w:rsid w:val="00F22E4B"/>
    <w:pPr>
      <w:widowControl w:val="0"/>
      <w:spacing w:after="0" w:line="240" w:lineRule="auto"/>
      <w:jc w:val="center"/>
    </w:pPr>
    <w:rPr>
      <w:rFonts w:ascii="Arial" w:hAnsi="Arial"/>
      <w:smallCaps/>
      <w:color w:val="FFFFFF" w:themeColor="background1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170" w:type="dxa"/>
        <w:bottom w:w="170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shd w:val="clear" w:color="auto" w:fill="42BA7C"/>
      </w:tcPr>
    </w:tblStylePr>
    <w:tblStylePr w:type="lastRow">
      <w:rPr>
        <w:color w:val="FFFFFF" w:themeColor="background1"/>
      </w:rPr>
    </w:tblStylePr>
  </w:style>
  <w:style w:type="paragraph" w:customStyle="1" w:styleId="ITEAAutoGeneratedSection">
    <w:name w:val="ITEA_AutoGeneratedSection"/>
    <w:basedOn w:val="Normal"/>
    <w:link w:val="ITEAAutoGeneratedSectionCar"/>
    <w:qFormat/>
    <w:rsid w:val="00B4175C"/>
    <w:pPr>
      <w:pBdr>
        <w:top w:val="single" w:sz="4" w:space="18" w:color="F36F21" w:themeColor="accent3"/>
        <w:left w:val="single" w:sz="4" w:space="6" w:color="F36F21" w:themeColor="accent3"/>
        <w:bottom w:val="single" w:sz="4" w:space="18" w:color="F36F21" w:themeColor="accent3"/>
        <w:right w:val="single" w:sz="4" w:space="6" w:color="F36F21" w:themeColor="accent3"/>
      </w:pBdr>
      <w:spacing w:before="240"/>
    </w:pPr>
    <w:rPr>
      <w:color w:val="F36F21" w:themeColor="accent3"/>
    </w:rPr>
  </w:style>
  <w:style w:type="character" w:customStyle="1" w:styleId="ITEAAutoGeneratedSectionCar">
    <w:name w:val="ITEA_AutoGeneratedSection Car"/>
    <w:basedOn w:val="DefaultParagraphFont"/>
    <w:link w:val="ITEAAutoGeneratedSection"/>
    <w:rsid w:val="00B4175C"/>
    <w:rPr>
      <w:rFonts w:ascii="Arial" w:eastAsia="Times New Roman" w:hAnsi="Arial" w:cs="Times New Roman"/>
      <w:color w:val="F36F21" w:themeColor="accent3"/>
      <w:spacing w:val="4"/>
      <w:sz w:val="20"/>
      <w:szCs w:val="24"/>
      <w:lang w:val="en-GB" w:eastAsia="nl-NL"/>
    </w:rPr>
  </w:style>
  <w:style w:type="paragraph" w:customStyle="1" w:styleId="DatasheetTableheader">
    <w:name w:val="Datasheet Table header"/>
    <w:basedOn w:val="Normal"/>
    <w:rsid w:val="00672666"/>
    <w:pPr>
      <w:pageBreakBefore/>
      <w:spacing w:before="0" w:after="0" w:line="276" w:lineRule="auto"/>
      <w:jc w:val="center"/>
    </w:pPr>
    <w:rPr>
      <w:bCs/>
    </w:rPr>
  </w:style>
  <w:style w:type="table" w:customStyle="1" w:styleId="ITEATable11">
    <w:name w:val="ITEA_Table11"/>
    <w:basedOn w:val="TableNormal"/>
    <w:next w:val="MediumShading1-Accent2"/>
    <w:uiPriority w:val="63"/>
    <w:rsid w:val="00DB6848"/>
    <w:pPr>
      <w:spacing w:before="60" w:after="60" w:line="240" w:lineRule="auto"/>
      <w:ind w:left="57" w:right="57"/>
    </w:pPr>
    <w:rPr>
      <w:rFonts w:ascii="Arial" w:hAnsi="Arial"/>
      <w:sz w:val="20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rFonts w:ascii="Arial" w:hAnsi="Arial"/>
        <w:b w:val="0"/>
        <w:bCs/>
        <w:i w:val="0"/>
        <w:color w:val="auto"/>
        <w:sz w:val="22"/>
        <w:u w:val="none"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rPr>
        <w:cantSplit/>
        <w:tblHeader/>
      </w:trPr>
      <w:tcPr>
        <w:tcBorders>
          <w:top w:val="single" w:sz="4" w:space="0" w:color="808080" w:themeColor="background1" w:themeShade="80"/>
          <w:left w:val="nil"/>
          <w:bottom w:val="single" w:sz="18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cPr>
        <w:tcBorders>
          <w:top w:val="single" w:sz="18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single" w:sz="18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single" w:sz="18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9F9F9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A7D8B8"/>
      </w:tcPr>
    </w:tblStylePr>
  </w:style>
  <w:style w:type="character" w:styleId="Hyperlink">
    <w:name w:val="Hyperlink"/>
    <w:basedOn w:val="DefaultParagraphFont"/>
    <w:uiPriority w:val="99"/>
    <w:unhideWhenUsed/>
    <w:rsid w:val="00DB6848"/>
    <w:rPr>
      <w:color w:val="00A651" w:themeColor="hyperlink"/>
      <w:u w:val="single"/>
    </w:rPr>
  </w:style>
  <w:style w:type="character" w:customStyle="1" w:styleId="ListParagraphChar">
    <w:name w:val="List Paragraph Char"/>
    <w:aliases w:val="Bullet Number Char"/>
    <w:basedOn w:val="DefaultParagraphFont"/>
    <w:link w:val="ListParagraph"/>
    <w:uiPriority w:val="34"/>
    <w:rsid w:val="001D28C3"/>
    <w:rPr>
      <w:rFonts w:ascii="Arial" w:eastAsia="Times New Roman" w:hAnsi="Arial" w:cs="Times New Roman"/>
      <w:spacing w:val="4"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jjang@gmtc.kr" TargetMode="External"/><Relationship Id="rId13" Type="http://schemas.openxmlformats.org/officeDocument/2006/relationships/hyperlink" Target="mailto:contact@srdc.com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ontesinos@prodevelop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vinotion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onjjang@gmtc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onjjang@gmtc.k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9C6C-1649-466A-BEEF-3FCE00A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3275</Words>
  <Characters>18671</Characters>
  <Application>Microsoft Office Word</Application>
  <DocSecurity>0</DocSecurity>
  <Lines>155</Lines>
  <Paragraphs>43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den Borne</dc:creator>
  <cp:lastModifiedBy>Burcu YILMAZ</cp:lastModifiedBy>
  <cp:revision>2</cp:revision>
  <cp:lastPrinted>2015-03-27T15:13:00Z</cp:lastPrinted>
  <dcterms:created xsi:type="dcterms:W3CDTF">2017-11-24T13:38:00Z</dcterms:created>
  <dcterms:modified xsi:type="dcterms:W3CDTF">2017-11-24T13:38:00Z</dcterms:modified>
</cp:coreProperties>
</file>